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965" w:rsidRPr="00357F1D" w:rsidRDefault="003D7965" w:rsidP="003D7965">
      <w:pPr>
        <w:rPr>
          <w:rFonts w:ascii="Arial" w:hAnsi="Arial" w:cs="Arial"/>
          <w:b/>
          <w:sz w:val="28"/>
          <w:szCs w:val="28"/>
        </w:rPr>
      </w:pPr>
      <w:bookmarkStart w:id="0" w:name="_GoBack"/>
      <w:r w:rsidRPr="00357F1D">
        <w:rPr>
          <w:rFonts w:ascii="Arial" w:hAnsi="Arial" w:cs="Arial"/>
          <w:b/>
          <w:sz w:val="28"/>
          <w:szCs w:val="28"/>
        </w:rPr>
        <w:t xml:space="preserve">Private Hire Operator: Conditions attached to Licence </w:t>
      </w:r>
    </w:p>
    <w:bookmarkEnd w:id="0"/>
    <w:p w:rsidR="003D7965" w:rsidRDefault="003D7965" w:rsidP="003D7965">
      <w:pPr>
        <w:spacing w:after="0" w:line="240" w:lineRule="auto"/>
        <w:rPr>
          <w:rFonts w:ascii="Arial" w:hAnsi="Arial" w:cs="Arial"/>
          <w:bCs/>
          <w:sz w:val="24"/>
          <w:szCs w:val="24"/>
        </w:rPr>
      </w:pPr>
    </w:p>
    <w:p w:rsidR="003D7965" w:rsidRPr="007F0CC0" w:rsidRDefault="003D7965" w:rsidP="003D7965">
      <w:pPr>
        <w:pStyle w:val="tab"/>
        <w:numPr>
          <w:ilvl w:val="0"/>
          <w:numId w:val="1"/>
        </w:numPr>
        <w:tabs>
          <w:tab w:val="clear" w:pos="360"/>
          <w:tab w:val="clear" w:pos="567"/>
          <w:tab w:val="clear" w:pos="1134"/>
          <w:tab w:val="num" w:pos="426"/>
        </w:tabs>
        <w:ind w:left="426" w:hanging="426"/>
        <w:jc w:val="left"/>
        <w:rPr>
          <w:rFonts w:ascii="Arial" w:hAnsi="Arial" w:cs="Arial"/>
          <w:sz w:val="24"/>
          <w:szCs w:val="24"/>
        </w:rPr>
      </w:pPr>
      <w:r>
        <w:rPr>
          <w:rFonts w:ascii="Arial" w:hAnsi="Arial" w:cs="Arial"/>
          <w:sz w:val="24"/>
          <w:szCs w:val="24"/>
        </w:rPr>
        <w:t>The Operator must</w:t>
      </w:r>
      <w:r w:rsidRPr="007F0CC0">
        <w:rPr>
          <w:rFonts w:ascii="Arial" w:hAnsi="Arial" w:cs="Arial"/>
          <w:sz w:val="24"/>
          <w:szCs w:val="24"/>
        </w:rPr>
        <w:t xml:space="preserve"> keep a record and maintain such a record at his/her premises detailing the particulars of all vehicles operated by him or her, which shall include the following:</w:t>
      </w:r>
    </w:p>
    <w:p w:rsidR="003D7965" w:rsidRPr="007F0CC0" w:rsidRDefault="003D7965" w:rsidP="003D7965">
      <w:pPr>
        <w:pStyle w:val="ListParagraph"/>
        <w:numPr>
          <w:ilvl w:val="0"/>
          <w:numId w:val="3"/>
        </w:numPr>
        <w:tabs>
          <w:tab w:val="num" w:pos="709"/>
        </w:tabs>
        <w:spacing w:before="120" w:after="120" w:line="240" w:lineRule="auto"/>
        <w:ind w:left="709" w:firstLine="0"/>
        <w:contextualSpacing w:val="0"/>
        <w:rPr>
          <w:rFonts w:ascii="Arial" w:hAnsi="Arial" w:cs="Arial"/>
          <w:sz w:val="24"/>
          <w:szCs w:val="24"/>
        </w:rPr>
      </w:pPr>
      <w:r w:rsidRPr="007F0CC0">
        <w:rPr>
          <w:rFonts w:ascii="Arial" w:hAnsi="Arial" w:cs="Arial"/>
          <w:sz w:val="24"/>
          <w:szCs w:val="24"/>
        </w:rPr>
        <w:t>the licence plate numbers;</w:t>
      </w:r>
    </w:p>
    <w:p w:rsidR="003D7965" w:rsidRPr="007F0CC0" w:rsidRDefault="003D7965" w:rsidP="003D7965">
      <w:pPr>
        <w:pStyle w:val="ListParagraph"/>
        <w:numPr>
          <w:ilvl w:val="0"/>
          <w:numId w:val="3"/>
        </w:numPr>
        <w:tabs>
          <w:tab w:val="num" w:pos="709"/>
        </w:tabs>
        <w:spacing w:before="120" w:after="120" w:line="240" w:lineRule="auto"/>
        <w:ind w:left="709" w:firstLine="0"/>
        <w:contextualSpacing w:val="0"/>
        <w:rPr>
          <w:rFonts w:ascii="Arial" w:hAnsi="Arial" w:cs="Arial"/>
          <w:sz w:val="24"/>
          <w:szCs w:val="24"/>
        </w:rPr>
      </w:pPr>
      <w:r w:rsidRPr="007F0CC0">
        <w:rPr>
          <w:rFonts w:ascii="Arial" w:hAnsi="Arial" w:cs="Arial"/>
          <w:sz w:val="24"/>
          <w:szCs w:val="24"/>
        </w:rPr>
        <w:t>the registration numbers;</w:t>
      </w:r>
    </w:p>
    <w:p w:rsidR="003D7965" w:rsidRPr="007F0CC0" w:rsidRDefault="003D7965" w:rsidP="003D7965">
      <w:pPr>
        <w:pStyle w:val="ListParagraph"/>
        <w:numPr>
          <w:ilvl w:val="0"/>
          <w:numId w:val="3"/>
        </w:numPr>
        <w:tabs>
          <w:tab w:val="num" w:pos="709"/>
        </w:tabs>
        <w:spacing w:before="120" w:after="120" w:line="240" w:lineRule="auto"/>
        <w:ind w:left="709" w:firstLine="0"/>
        <w:contextualSpacing w:val="0"/>
        <w:rPr>
          <w:rFonts w:ascii="Arial" w:hAnsi="Arial" w:cs="Arial"/>
          <w:sz w:val="24"/>
          <w:szCs w:val="24"/>
        </w:rPr>
      </w:pPr>
      <w:r w:rsidRPr="007F0CC0">
        <w:rPr>
          <w:rFonts w:ascii="Arial" w:hAnsi="Arial" w:cs="Arial"/>
          <w:sz w:val="24"/>
          <w:szCs w:val="24"/>
        </w:rPr>
        <w:t>the names and addresses of the proprietors;</w:t>
      </w:r>
    </w:p>
    <w:p w:rsidR="003D7965" w:rsidRPr="007F0CC0" w:rsidRDefault="003D7965" w:rsidP="003D7965">
      <w:pPr>
        <w:pStyle w:val="ListParagraph"/>
        <w:numPr>
          <w:ilvl w:val="0"/>
          <w:numId w:val="3"/>
        </w:numPr>
        <w:tabs>
          <w:tab w:val="num" w:pos="709"/>
        </w:tabs>
        <w:spacing w:before="120" w:after="120" w:line="240" w:lineRule="auto"/>
        <w:ind w:left="709" w:firstLine="0"/>
        <w:contextualSpacing w:val="0"/>
        <w:rPr>
          <w:rFonts w:ascii="Arial" w:hAnsi="Arial" w:cs="Arial"/>
          <w:sz w:val="24"/>
          <w:szCs w:val="24"/>
        </w:rPr>
      </w:pPr>
      <w:r w:rsidRPr="007F0CC0">
        <w:rPr>
          <w:rFonts w:ascii="Arial" w:hAnsi="Arial" w:cs="Arial"/>
          <w:sz w:val="24"/>
          <w:szCs w:val="24"/>
        </w:rPr>
        <w:t>the names and addresses of drivers;</w:t>
      </w:r>
    </w:p>
    <w:p w:rsidR="003D7965" w:rsidRPr="007F0CC0" w:rsidRDefault="003D7965" w:rsidP="003D7965">
      <w:pPr>
        <w:pStyle w:val="ListParagraph"/>
        <w:numPr>
          <w:ilvl w:val="0"/>
          <w:numId w:val="3"/>
        </w:numPr>
        <w:tabs>
          <w:tab w:val="num" w:pos="709"/>
        </w:tabs>
        <w:spacing w:before="120" w:after="120" w:line="240" w:lineRule="auto"/>
        <w:ind w:left="709" w:firstLine="0"/>
        <w:contextualSpacing w:val="0"/>
        <w:rPr>
          <w:rFonts w:ascii="Arial" w:hAnsi="Arial" w:cs="Arial"/>
          <w:sz w:val="24"/>
          <w:szCs w:val="24"/>
        </w:rPr>
      </w:pPr>
      <w:r w:rsidRPr="007F0CC0">
        <w:rPr>
          <w:rFonts w:ascii="Arial" w:hAnsi="Arial" w:cs="Arial"/>
          <w:sz w:val="24"/>
          <w:szCs w:val="24"/>
        </w:rPr>
        <w:t>the licence (badge) numbers of drivers;</w:t>
      </w:r>
    </w:p>
    <w:p w:rsidR="003D7965" w:rsidRPr="007F0CC0" w:rsidRDefault="003D7965" w:rsidP="003D7965">
      <w:pPr>
        <w:pStyle w:val="ListParagraph"/>
        <w:numPr>
          <w:ilvl w:val="0"/>
          <w:numId w:val="3"/>
        </w:numPr>
        <w:tabs>
          <w:tab w:val="num" w:pos="709"/>
        </w:tabs>
        <w:spacing w:before="120" w:after="120" w:line="240" w:lineRule="auto"/>
        <w:ind w:left="709" w:firstLine="0"/>
        <w:contextualSpacing w:val="0"/>
        <w:rPr>
          <w:rFonts w:ascii="Arial" w:hAnsi="Arial" w:cs="Arial"/>
          <w:sz w:val="24"/>
          <w:szCs w:val="24"/>
        </w:rPr>
      </w:pPr>
      <w:r w:rsidRPr="007F0CC0">
        <w:rPr>
          <w:rFonts w:ascii="Arial" w:hAnsi="Arial" w:cs="Arial"/>
          <w:sz w:val="24"/>
          <w:szCs w:val="24"/>
        </w:rPr>
        <w:t>copies of licences for all licensed vehicles and drivers; and</w:t>
      </w:r>
    </w:p>
    <w:p w:rsidR="003D7965" w:rsidRDefault="003D7965" w:rsidP="003D7965">
      <w:pPr>
        <w:pStyle w:val="ListParagraph"/>
        <w:numPr>
          <w:ilvl w:val="0"/>
          <w:numId w:val="3"/>
        </w:numPr>
        <w:tabs>
          <w:tab w:val="num" w:pos="709"/>
        </w:tabs>
        <w:spacing w:before="120" w:after="120" w:line="240" w:lineRule="auto"/>
        <w:ind w:left="709" w:firstLine="0"/>
        <w:contextualSpacing w:val="0"/>
        <w:rPr>
          <w:rFonts w:ascii="Arial" w:hAnsi="Arial" w:cs="Arial"/>
          <w:sz w:val="24"/>
          <w:szCs w:val="24"/>
        </w:rPr>
      </w:pPr>
      <w:proofErr w:type="gramStart"/>
      <w:r w:rsidRPr="007F0CC0">
        <w:rPr>
          <w:rFonts w:ascii="Arial" w:hAnsi="Arial" w:cs="Arial"/>
          <w:sz w:val="24"/>
          <w:szCs w:val="24"/>
        </w:rPr>
        <w:t>copies</w:t>
      </w:r>
      <w:proofErr w:type="gramEnd"/>
      <w:r w:rsidRPr="007F0CC0">
        <w:rPr>
          <w:rFonts w:ascii="Arial" w:hAnsi="Arial" w:cs="Arial"/>
          <w:sz w:val="24"/>
          <w:szCs w:val="24"/>
        </w:rPr>
        <w:t xml:space="preserve"> of insurance certificates for all licensed vehicles.</w:t>
      </w:r>
    </w:p>
    <w:p w:rsidR="003D7965" w:rsidRPr="007F0CC0" w:rsidRDefault="003D7965" w:rsidP="003D7965">
      <w:pPr>
        <w:pStyle w:val="ListParagraph"/>
        <w:spacing w:after="0" w:line="240" w:lineRule="auto"/>
        <w:ind w:left="709"/>
        <w:rPr>
          <w:rFonts w:ascii="Arial" w:hAnsi="Arial" w:cs="Arial"/>
          <w:sz w:val="24"/>
          <w:szCs w:val="24"/>
        </w:rPr>
      </w:pPr>
    </w:p>
    <w:p w:rsidR="003D7965" w:rsidRPr="007F0CC0" w:rsidRDefault="003D7965" w:rsidP="003D7965">
      <w:pPr>
        <w:numPr>
          <w:ilvl w:val="1"/>
          <w:numId w:val="2"/>
        </w:numPr>
        <w:tabs>
          <w:tab w:val="clear" w:pos="1440"/>
          <w:tab w:val="left" w:pos="0"/>
          <w:tab w:val="num" w:pos="426"/>
        </w:tabs>
        <w:autoSpaceDE w:val="0"/>
        <w:autoSpaceDN w:val="0"/>
        <w:adjustRightInd w:val="0"/>
        <w:spacing w:after="0" w:line="240" w:lineRule="auto"/>
        <w:ind w:left="426" w:hanging="426"/>
        <w:rPr>
          <w:rFonts w:ascii="Arial" w:hAnsi="Arial" w:cs="Arial"/>
          <w:bCs/>
          <w:sz w:val="24"/>
          <w:szCs w:val="24"/>
        </w:rPr>
      </w:pPr>
      <w:r>
        <w:rPr>
          <w:rFonts w:ascii="Arial" w:hAnsi="Arial" w:cs="Arial"/>
          <w:bCs/>
          <w:sz w:val="24"/>
          <w:szCs w:val="24"/>
        </w:rPr>
        <w:t>The Operator must</w:t>
      </w:r>
      <w:r w:rsidRPr="007F0CC0">
        <w:rPr>
          <w:rFonts w:ascii="Arial" w:hAnsi="Arial" w:cs="Arial"/>
          <w:bCs/>
          <w:sz w:val="24"/>
          <w:szCs w:val="24"/>
        </w:rPr>
        <w:t>, before a hiring starts, record in a suitable book the pages of which are numbered consecutively, or by use of a suitable computer programme the following particulars:</w:t>
      </w:r>
    </w:p>
    <w:p w:rsidR="003D7965" w:rsidRPr="00D53CB0" w:rsidRDefault="003D7965" w:rsidP="003D7965">
      <w:pPr>
        <w:numPr>
          <w:ilvl w:val="0"/>
          <w:numId w:val="6"/>
        </w:numPr>
        <w:tabs>
          <w:tab w:val="left" w:pos="0"/>
        </w:tabs>
        <w:autoSpaceDE w:val="0"/>
        <w:autoSpaceDN w:val="0"/>
        <w:adjustRightInd w:val="0"/>
        <w:spacing w:before="120" w:after="120" w:line="240" w:lineRule="auto"/>
        <w:rPr>
          <w:rFonts w:ascii="Arial" w:hAnsi="Arial" w:cs="Arial"/>
          <w:bCs/>
          <w:sz w:val="24"/>
          <w:szCs w:val="24"/>
        </w:rPr>
      </w:pPr>
      <w:r w:rsidRPr="00D53CB0">
        <w:rPr>
          <w:rFonts w:ascii="Arial" w:hAnsi="Arial" w:cs="Arial"/>
          <w:bCs/>
          <w:sz w:val="24"/>
          <w:szCs w:val="24"/>
        </w:rPr>
        <w:t>the date and time of the booking;</w:t>
      </w:r>
    </w:p>
    <w:p w:rsidR="003D7965" w:rsidRPr="00D53CB0" w:rsidRDefault="003D7965" w:rsidP="003D7965">
      <w:pPr>
        <w:numPr>
          <w:ilvl w:val="0"/>
          <w:numId w:val="6"/>
        </w:numPr>
        <w:tabs>
          <w:tab w:val="left" w:pos="0"/>
        </w:tabs>
        <w:autoSpaceDE w:val="0"/>
        <w:autoSpaceDN w:val="0"/>
        <w:adjustRightInd w:val="0"/>
        <w:spacing w:before="120" w:after="120" w:line="240" w:lineRule="auto"/>
        <w:rPr>
          <w:rFonts w:ascii="Arial" w:hAnsi="Arial" w:cs="Arial"/>
          <w:bCs/>
          <w:sz w:val="24"/>
          <w:szCs w:val="24"/>
        </w:rPr>
      </w:pPr>
      <w:r w:rsidRPr="00D53CB0">
        <w:rPr>
          <w:rFonts w:ascii="Arial" w:hAnsi="Arial" w:cs="Arial"/>
          <w:bCs/>
          <w:sz w:val="24"/>
          <w:szCs w:val="24"/>
        </w:rPr>
        <w:t>the</w:t>
      </w:r>
      <w:r w:rsidRPr="00D53CB0">
        <w:rPr>
          <w:rFonts w:ascii="Arial" w:hAnsi="Arial" w:cs="Arial"/>
          <w:sz w:val="24"/>
          <w:szCs w:val="24"/>
        </w:rPr>
        <w:t xml:space="preserve"> name and contact telephone number / email address (if either are available) of the hirer and, where the booking is received from another operator, the name of that operator;</w:t>
      </w:r>
    </w:p>
    <w:p w:rsidR="003D7965" w:rsidRPr="00D53CB0" w:rsidRDefault="003D7965" w:rsidP="003D7965">
      <w:pPr>
        <w:numPr>
          <w:ilvl w:val="0"/>
          <w:numId w:val="6"/>
        </w:numPr>
        <w:tabs>
          <w:tab w:val="left" w:pos="0"/>
        </w:tabs>
        <w:autoSpaceDE w:val="0"/>
        <w:autoSpaceDN w:val="0"/>
        <w:adjustRightInd w:val="0"/>
        <w:spacing w:before="120" w:after="120" w:line="240" w:lineRule="auto"/>
        <w:rPr>
          <w:rFonts w:ascii="Arial" w:hAnsi="Arial" w:cs="Arial"/>
          <w:bCs/>
          <w:sz w:val="24"/>
          <w:szCs w:val="24"/>
        </w:rPr>
      </w:pPr>
      <w:r w:rsidRPr="00D53CB0">
        <w:rPr>
          <w:rFonts w:ascii="Arial" w:hAnsi="Arial" w:cs="Arial"/>
          <w:bCs/>
          <w:sz w:val="24"/>
          <w:szCs w:val="24"/>
        </w:rPr>
        <w:t>the manner in which the booking was made (i.e. whether by telephone, in person, or by electronic means);</w:t>
      </w:r>
    </w:p>
    <w:p w:rsidR="003D7965" w:rsidRPr="00D53CB0" w:rsidRDefault="003D7965" w:rsidP="003D7965">
      <w:pPr>
        <w:numPr>
          <w:ilvl w:val="0"/>
          <w:numId w:val="6"/>
        </w:numPr>
        <w:tabs>
          <w:tab w:val="left" w:pos="0"/>
        </w:tabs>
        <w:autoSpaceDE w:val="0"/>
        <w:autoSpaceDN w:val="0"/>
        <w:adjustRightInd w:val="0"/>
        <w:spacing w:before="120" w:after="120" w:line="240" w:lineRule="auto"/>
        <w:rPr>
          <w:rFonts w:ascii="Arial" w:hAnsi="Arial" w:cs="Arial"/>
          <w:bCs/>
          <w:sz w:val="24"/>
          <w:szCs w:val="24"/>
        </w:rPr>
      </w:pPr>
      <w:r w:rsidRPr="00D53CB0">
        <w:rPr>
          <w:rFonts w:ascii="Arial" w:hAnsi="Arial" w:cs="Arial"/>
          <w:bCs/>
          <w:sz w:val="24"/>
          <w:szCs w:val="24"/>
        </w:rPr>
        <w:t>the time and place at which it is intended that the passenger shall be collected;</w:t>
      </w:r>
    </w:p>
    <w:p w:rsidR="003D7965" w:rsidRPr="00D53CB0" w:rsidRDefault="003D7965" w:rsidP="003D7965">
      <w:pPr>
        <w:numPr>
          <w:ilvl w:val="0"/>
          <w:numId w:val="6"/>
        </w:numPr>
        <w:tabs>
          <w:tab w:val="left" w:pos="0"/>
        </w:tabs>
        <w:autoSpaceDE w:val="0"/>
        <w:autoSpaceDN w:val="0"/>
        <w:adjustRightInd w:val="0"/>
        <w:spacing w:before="120" w:after="120" w:line="240" w:lineRule="auto"/>
        <w:rPr>
          <w:rFonts w:ascii="Arial" w:hAnsi="Arial" w:cs="Arial"/>
          <w:bCs/>
          <w:sz w:val="24"/>
          <w:szCs w:val="24"/>
        </w:rPr>
      </w:pPr>
      <w:r w:rsidRPr="00D53CB0">
        <w:rPr>
          <w:rFonts w:ascii="Arial" w:hAnsi="Arial" w:cs="Arial"/>
          <w:bCs/>
          <w:sz w:val="24"/>
          <w:szCs w:val="24"/>
        </w:rPr>
        <w:t xml:space="preserve">the destination (which </w:t>
      </w:r>
      <w:r w:rsidRPr="00D53CB0">
        <w:rPr>
          <w:rFonts w:ascii="Arial" w:hAnsi="Arial" w:cs="Arial"/>
          <w:sz w:val="24"/>
          <w:szCs w:val="24"/>
        </w:rPr>
        <w:t>may be recorded electronically at the conclusion of the journey using GPS tracking)</w:t>
      </w:r>
      <w:r w:rsidRPr="00D53CB0">
        <w:rPr>
          <w:rFonts w:ascii="Arial" w:hAnsi="Arial" w:cs="Arial"/>
          <w:bCs/>
          <w:sz w:val="24"/>
          <w:szCs w:val="24"/>
        </w:rPr>
        <w:t>;</w:t>
      </w:r>
    </w:p>
    <w:p w:rsidR="003D7965" w:rsidRPr="00D53CB0" w:rsidRDefault="003D7965" w:rsidP="003D7965">
      <w:pPr>
        <w:numPr>
          <w:ilvl w:val="0"/>
          <w:numId w:val="6"/>
        </w:numPr>
        <w:tabs>
          <w:tab w:val="left" w:pos="0"/>
        </w:tabs>
        <w:autoSpaceDE w:val="0"/>
        <w:autoSpaceDN w:val="0"/>
        <w:adjustRightInd w:val="0"/>
        <w:spacing w:before="120" w:after="120" w:line="240" w:lineRule="auto"/>
        <w:rPr>
          <w:rFonts w:ascii="Arial" w:hAnsi="Arial" w:cs="Arial"/>
          <w:bCs/>
          <w:sz w:val="24"/>
          <w:szCs w:val="24"/>
        </w:rPr>
      </w:pPr>
      <w:r w:rsidRPr="00D53CB0">
        <w:rPr>
          <w:rFonts w:ascii="Arial" w:hAnsi="Arial" w:cs="Arial"/>
          <w:bCs/>
          <w:sz w:val="24"/>
          <w:szCs w:val="24"/>
        </w:rPr>
        <w:t>the time at which the driver was allocated the booking;</w:t>
      </w:r>
    </w:p>
    <w:p w:rsidR="003D7965" w:rsidRPr="00D53CB0" w:rsidRDefault="003D7965" w:rsidP="003D7965">
      <w:pPr>
        <w:numPr>
          <w:ilvl w:val="0"/>
          <w:numId w:val="6"/>
        </w:numPr>
        <w:tabs>
          <w:tab w:val="left" w:pos="0"/>
        </w:tabs>
        <w:autoSpaceDE w:val="0"/>
        <w:autoSpaceDN w:val="0"/>
        <w:adjustRightInd w:val="0"/>
        <w:spacing w:before="120" w:after="120" w:line="240" w:lineRule="auto"/>
        <w:rPr>
          <w:rFonts w:ascii="Arial" w:hAnsi="Arial" w:cs="Arial"/>
          <w:bCs/>
          <w:sz w:val="24"/>
          <w:szCs w:val="24"/>
        </w:rPr>
      </w:pPr>
      <w:r w:rsidRPr="00D53CB0">
        <w:rPr>
          <w:rFonts w:ascii="Arial" w:hAnsi="Arial" w:cs="Arial"/>
          <w:bCs/>
          <w:sz w:val="24"/>
          <w:szCs w:val="24"/>
        </w:rPr>
        <w:t>the registration number and licence plate number of the vehicle allocated to the booking;</w:t>
      </w:r>
    </w:p>
    <w:p w:rsidR="003D7965" w:rsidRPr="00D53CB0" w:rsidRDefault="003D7965" w:rsidP="003D7965">
      <w:pPr>
        <w:numPr>
          <w:ilvl w:val="0"/>
          <w:numId w:val="6"/>
        </w:numPr>
        <w:tabs>
          <w:tab w:val="left" w:pos="0"/>
        </w:tabs>
        <w:autoSpaceDE w:val="0"/>
        <w:autoSpaceDN w:val="0"/>
        <w:adjustRightInd w:val="0"/>
        <w:spacing w:before="120" w:after="120" w:line="240" w:lineRule="auto"/>
        <w:rPr>
          <w:rFonts w:ascii="Arial" w:hAnsi="Arial" w:cs="Arial"/>
          <w:bCs/>
          <w:sz w:val="24"/>
          <w:szCs w:val="24"/>
        </w:rPr>
      </w:pPr>
      <w:r w:rsidRPr="00D53CB0">
        <w:rPr>
          <w:rFonts w:ascii="Arial" w:hAnsi="Arial" w:cs="Arial"/>
          <w:bCs/>
          <w:sz w:val="24"/>
          <w:szCs w:val="24"/>
        </w:rPr>
        <w:t xml:space="preserve">the </w:t>
      </w:r>
      <w:r w:rsidRPr="00D53CB0">
        <w:rPr>
          <w:rFonts w:ascii="Arial" w:hAnsi="Arial" w:cs="Arial"/>
          <w:sz w:val="24"/>
          <w:szCs w:val="24"/>
        </w:rPr>
        <w:t xml:space="preserve">licence number of the driver who will attend the booking; and </w:t>
      </w:r>
    </w:p>
    <w:p w:rsidR="003D7965" w:rsidRPr="00E03913" w:rsidRDefault="003D7965" w:rsidP="003D7965">
      <w:pPr>
        <w:numPr>
          <w:ilvl w:val="0"/>
          <w:numId w:val="6"/>
        </w:numPr>
        <w:tabs>
          <w:tab w:val="left" w:pos="0"/>
        </w:tabs>
        <w:autoSpaceDE w:val="0"/>
        <w:autoSpaceDN w:val="0"/>
        <w:adjustRightInd w:val="0"/>
        <w:spacing w:before="120" w:after="120" w:line="240" w:lineRule="auto"/>
        <w:rPr>
          <w:rFonts w:ascii="Arial" w:hAnsi="Arial" w:cs="Arial"/>
          <w:bCs/>
          <w:sz w:val="24"/>
          <w:szCs w:val="24"/>
        </w:rPr>
      </w:pPr>
      <w:proofErr w:type="gramStart"/>
      <w:r w:rsidRPr="00D53CB0">
        <w:rPr>
          <w:rFonts w:ascii="Arial" w:hAnsi="Arial" w:cs="Arial"/>
          <w:sz w:val="24"/>
          <w:szCs w:val="24"/>
        </w:rPr>
        <w:t>where</w:t>
      </w:r>
      <w:proofErr w:type="gramEnd"/>
      <w:r w:rsidRPr="00D53CB0">
        <w:rPr>
          <w:rFonts w:ascii="Arial" w:hAnsi="Arial" w:cs="Arial"/>
          <w:sz w:val="24"/>
          <w:szCs w:val="24"/>
        </w:rPr>
        <w:t xml:space="preserve"> the booking is passed onto another operator by way of “sub-contracting</w:t>
      </w:r>
      <w:r w:rsidRPr="007F0CC0">
        <w:rPr>
          <w:rFonts w:ascii="Arial" w:hAnsi="Arial" w:cs="Arial"/>
          <w:sz w:val="24"/>
          <w:szCs w:val="24"/>
        </w:rPr>
        <w:t>”, the na</w:t>
      </w:r>
      <w:r>
        <w:rPr>
          <w:rFonts w:ascii="Arial" w:hAnsi="Arial" w:cs="Arial"/>
          <w:sz w:val="24"/>
          <w:szCs w:val="24"/>
        </w:rPr>
        <w:t>me and address of that operator, together with the Operator’s licence number and issuing authority.</w:t>
      </w:r>
    </w:p>
    <w:p w:rsidR="003D7965" w:rsidRPr="007F0CC0" w:rsidRDefault="003D7965" w:rsidP="003D7965">
      <w:pPr>
        <w:tabs>
          <w:tab w:val="left" w:pos="0"/>
        </w:tabs>
        <w:autoSpaceDE w:val="0"/>
        <w:autoSpaceDN w:val="0"/>
        <w:adjustRightInd w:val="0"/>
        <w:spacing w:after="0" w:line="240" w:lineRule="auto"/>
        <w:ind w:left="709"/>
        <w:rPr>
          <w:rFonts w:ascii="Arial" w:hAnsi="Arial" w:cs="Arial"/>
          <w:bCs/>
          <w:sz w:val="24"/>
          <w:szCs w:val="24"/>
        </w:rPr>
      </w:pPr>
    </w:p>
    <w:p w:rsidR="003D7965" w:rsidRPr="007F0CC0" w:rsidRDefault="003D7965" w:rsidP="003D7965">
      <w:pPr>
        <w:numPr>
          <w:ilvl w:val="1"/>
          <w:numId w:val="2"/>
        </w:numPr>
        <w:tabs>
          <w:tab w:val="clear" w:pos="1440"/>
          <w:tab w:val="num" w:pos="360"/>
        </w:tabs>
        <w:autoSpaceDE w:val="0"/>
        <w:autoSpaceDN w:val="0"/>
        <w:adjustRightInd w:val="0"/>
        <w:spacing w:after="0" w:line="240" w:lineRule="auto"/>
        <w:ind w:left="360"/>
        <w:rPr>
          <w:rFonts w:ascii="Arial" w:hAnsi="Arial" w:cs="Arial"/>
          <w:bCs/>
          <w:sz w:val="24"/>
          <w:szCs w:val="24"/>
        </w:rPr>
      </w:pPr>
      <w:r>
        <w:rPr>
          <w:rFonts w:ascii="Arial" w:hAnsi="Arial" w:cs="Arial"/>
          <w:bCs/>
          <w:sz w:val="24"/>
          <w:szCs w:val="24"/>
        </w:rPr>
        <w:t>The Operator must</w:t>
      </w:r>
      <w:r w:rsidRPr="007F0CC0">
        <w:rPr>
          <w:rFonts w:ascii="Arial" w:hAnsi="Arial" w:cs="Arial"/>
          <w:bCs/>
          <w:sz w:val="24"/>
          <w:szCs w:val="24"/>
        </w:rPr>
        <w:t xml:space="preserve"> keep the records referred to in the above conditions and make available for inspection on request by an authorised Officer of the Council or a Police Officer for a period of not less than 12 months. If the records are maintained by the use of a computer, the operator shall ensure that a print-out of any record kept can be provided at any time the business is in operation, on request by an authorised officer of the Council or a Police Officer for a period of not less than 12 months.</w:t>
      </w:r>
    </w:p>
    <w:p w:rsidR="003D7965" w:rsidRPr="007F0CC0" w:rsidRDefault="003D7965" w:rsidP="003D7965">
      <w:pPr>
        <w:autoSpaceDE w:val="0"/>
        <w:autoSpaceDN w:val="0"/>
        <w:adjustRightInd w:val="0"/>
        <w:spacing w:after="0" w:line="240" w:lineRule="auto"/>
        <w:ind w:left="360"/>
        <w:rPr>
          <w:rFonts w:ascii="Arial" w:hAnsi="Arial" w:cs="Arial"/>
          <w:bCs/>
          <w:sz w:val="24"/>
          <w:szCs w:val="24"/>
        </w:rPr>
      </w:pPr>
    </w:p>
    <w:p w:rsidR="003D7965" w:rsidRDefault="003D7965" w:rsidP="003D7965">
      <w:pPr>
        <w:numPr>
          <w:ilvl w:val="0"/>
          <w:numId w:val="5"/>
        </w:numPr>
        <w:tabs>
          <w:tab w:val="clear" w:pos="1440"/>
          <w:tab w:val="num" w:pos="426"/>
        </w:tabs>
        <w:autoSpaceDE w:val="0"/>
        <w:autoSpaceDN w:val="0"/>
        <w:adjustRightInd w:val="0"/>
        <w:spacing w:after="0" w:line="240" w:lineRule="auto"/>
        <w:ind w:left="426" w:hanging="426"/>
        <w:rPr>
          <w:rFonts w:ascii="Arial" w:hAnsi="Arial" w:cs="Arial"/>
          <w:bCs/>
          <w:sz w:val="24"/>
          <w:szCs w:val="24"/>
        </w:rPr>
      </w:pPr>
      <w:r w:rsidRPr="007F0CC0">
        <w:rPr>
          <w:rFonts w:ascii="Arial" w:hAnsi="Arial" w:cs="Arial"/>
          <w:bCs/>
          <w:sz w:val="24"/>
          <w:szCs w:val="24"/>
        </w:rPr>
        <w:t>T</w:t>
      </w:r>
      <w:r>
        <w:rPr>
          <w:rFonts w:ascii="Arial" w:hAnsi="Arial" w:cs="Arial"/>
          <w:bCs/>
          <w:sz w:val="24"/>
          <w:szCs w:val="24"/>
        </w:rPr>
        <w:t>he Operator must</w:t>
      </w:r>
      <w:r w:rsidRPr="007F0CC0">
        <w:rPr>
          <w:rFonts w:ascii="Arial" w:hAnsi="Arial" w:cs="Arial"/>
          <w:bCs/>
          <w:sz w:val="24"/>
          <w:szCs w:val="24"/>
        </w:rPr>
        <w:t xml:space="preserve"> within 7 days of any request made by any Authorised Officer, make available any records or other information that would reasonably assist with an investigation. Any failure to comply with the reasonable request of the Licensing Officer will be considered relevant when assessing the suitability of the applicant to continue to hold a Private Hire Operator licence. </w:t>
      </w:r>
    </w:p>
    <w:p w:rsidR="003D7965" w:rsidRDefault="003D7965" w:rsidP="003D7965">
      <w:pPr>
        <w:autoSpaceDE w:val="0"/>
        <w:autoSpaceDN w:val="0"/>
        <w:adjustRightInd w:val="0"/>
        <w:spacing w:after="0" w:line="240" w:lineRule="auto"/>
        <w:rPr>
          <w:rFonts w:ascii="Arial" w:hAnsi="Arial" w:cs="Arial"/>
          <w:bCs/>
          <w:sz w:val="24"/>
          <w:szCs w:val="24"/>
        </w:rPr>
      </w:pPr>
    </w:p>
    <w:p w:rsidR="003D7965" w:rsidRDefault="003D7965" w:rsidP="003D7965">
      <w:pPr>
        <w:pStyle w:val="ListParagraph"/>
        <w:numPr>
          <w:ilvl w:val="0"/>
          <w:numId w:val="5"/>
        </w:numPr>
        <w:tabs>
          <w:tab w:val="clear" w:pos="1440"/>
          <w:tab w:val="num" w:pos="426"/>
        </w:tabs>
        <w:autoSpaceDE w:val="0"/>
        <w:autoSpaceDN w:val="0"/>
        <w:adjustRightInd w:val="0"/>
        <w:spacing w:after="0" w:line="240" w:lineRule="auto"/>
        <w:ind w:left="426" w:hanging="426"/>
        <w:rPr>
          <w:rFonts w:ascii="Arial" w:hAnsi="Arial" w:cs="Arial"/>
          <w:bCs/>
          <w:sz w:val="24"/>
          <w:szCs w:val="24"/>
        </w:rPr>
      </w:pPr>
      <w:r w:rsidRPr="00172C4D">
        <w:rPr>
          <w:rFonts w:ascii="Arial" w:hAnsi="Arial" w:cs="Arial"/>
          <w:bCs/>
          <w:sz w:val="24"/>
          <w:szCs w:val="24"/>
        </w:rPr>
        <w:t>The Operator must have a complaints procedure in place which can be audited and checked by the licensing authority upon request.</w:t>
      </w:r>
    </w:p>
    <w:p w:rsidR="003D7965" w:rsidRPr="00172C4D" w:rsidRDefault="003D7965" w:rsidP="003D7965">
      <w:pPr>
        <w:autoSpaceDE w:val="0"/>
        <w:autoSpaceDN w:val="0"/>
        <w:adjustRightInd w:val="0"/>
        <w:spacing w:after="0" w:line="240" w:lineRule="auto"/>
        <w:rPr>
          <w:rFonts w:ascii="Arial" w:hAnsi="Arial" w:cs="Arial"/>
          <w:bCs/>
          <w:sz w:val="24"/>
          <w:szCs w:val="24"/>
        </w:rPr>
      </w:pPr>
    </w:p>
    <w:p w:rsidR="003D7965" w:rsidRPr="007F0CC0" w:rsidRDefault="003D7965" w:rsidP="003D7965">
      <w:pPr>
        <w:pStyle w:val="ListParagraph"/>
        <w:numPr>
          <w:ilvl w:val="0"/>
          <w:numId w:val="5"/>
        </w:numPr>
        <w:tabs>
          <w:tab w:val="clear" w:pos="1440"/>
          <w:tab w:val="num" w:pos="426"/>
        </w:tabs>
        <w:spacing w:after="0" w:line="240" w:lineRule="auto"/>
        <w:ind w:left="426" w:hanging="426"/>
        <w:rPr>
          <w:rFonts w:ascii="Arial" w:hAnsi="Arial" w:cs="Arial"/>
          <w:sz w:val="24"/>
          <w:szCs w:val="24"/>
        </w:rPr>
      </w:pPr>
      <w:r w:rsidRPr="007F0CC0">
        <w:rPr>
          <w:rFonts w:ascii="Arial" w:hAnsi="Arial" w:cs="Arial"/>
          <w:sz w:val="24"/>
          <w:szCs w:val="24"/>
        </w:rPr>
        <w:t>T</w:t>
      </w:r>
      <w:r>
        <w:rPr>
          <w:rFonts w:ascii="Arial" w:hAnsi="Arial" w:cs="Arial"/>
          <w:sz w:val="24"/>
          <w:szCs w:val="24"/>
        </w:rPr>
        <w:t>he Operator must</w:t>
      </w:r>
      <w:r w:rsidRPr="007F0CC0">
        <w:rPr>
          <w:rFonts w:ascii="Arial" w:hAnsi="Arial" w:cs="Arial"/>
          <w:sz w:val="24"/>
          <w:szCs w:val="24"/>
        </w:rPr>
        <w:t xml:space="preserve"> not invite or accept a booking for a Licensed Vehicle, or control or arrange a journey to be undertaken by such vehicle, without first making available in writing, or giving orally, or by means of electronic communication to the person making the booking information as to the basis of charge for the hire of the vehicle.</w:t>
      </w:r>
    </w:p>
    <w:p w:rsidR="003D7965" w:rsidRPr="007F0CC0" w:rsidRDefault="003D7965" w:rsidP="003D7965">
      <w:pPr>
        <w:pStyle w:val="ListParagraph"/>
        <w:spacing w:after="0" w:line="240" w:lineRule="auto"/>
        <w:ind w:left="426"/>
        <w:rPr>
          <w:rFonts w:ascii="Arial" w:hAnsi="Arial" w:cs="Arial"/>
          <w:sz w:val="24"/>
          <w:szCs w:val="24"/>
        </w:rPr>
      </w:pPr>
    </w:p>
    <w:p w:rsidR="003D7965" w:rsidRPr="007F0CC0" w:rsidRDefault="003D7965" w:rsidP="003D7965">
      <w:pPr>
        <w:pStyle w:val="ListParagraph"/>
        <w:numPr>
          <w:ilvl w:val="0"/>
          <w:numId w:val="5"/>
        </w:numPr>
        <w:tabs>
          <w:tab w:val="clear" w:pos="1440"/>
          <w:tab w:val="num" w:pos="426"/>
        </w:tabs>
        <w:spacing w:after="0" w:line="240" w:lineRule="auto"/>
        <w:ind w:left="426" w:hanging="426"/>
        <w:rPr>
          <w:rFonts w:ascii="Arial" w:hAnsi="Arial" w:cs="Arial"/>
          <w:b/>
          <w:caps/>
          <w:sz w:val="24"/>
          <w:szCs w:val="24"/>
        </w:rPr>
      </w:pPr>
      <w:r w:rsidRPr="007F0CC0">
        <w:rPr>
          <w:rFonts w:ascii="Arial" w:eastAsia="Arial" w:hAnsi="Arial" w:cs="Arial"/>
          <w:sz w:val="24"/>
          <w:szCs w:val="24"/>
        </w:rPr>
        <w:t>T</w:t>
      </w:r>
      <w:r w:rsidRPr="007F0CC0">
        <w:rPr>
          <w:rFonts w:ascii="Arial" w:eastAsia="Arial" w:hAnsi="Arial" w:cs="Arial"/>
          <w:spacing w:val="-1"/>
          <w:sz w:val="24"/>
          <w:szCs w:val="24"/>
        </w:rPr>
        <w:t>h</w:t>
      </w:r>
      <w:r w:rsidRPr="007F0CC0">
        <w:rPr>
          <w:rFonts w:ascii="Arial" w:eastAsia="Arial" w:hAnsi="Arial" w:cs="Arial"/>
          <w:sz w:val="24"/>
          <w:szCs w:val="24"/>
        </w:rPr>
        <w:t>e</w:t>
      </w:r>
      <w:r w:rsidRPr="007F0CC0">
        <w:rPr>
          <w:rFonts w:ascii="Arial" w:eastAsia="Arial" w:hAnsi="Arial" w:cs="Arial"/>
          <w:spacing w:val="1"/>
          <w:sz w:val="24"/>
          <w:szCs w:val="24"/>
        </w:rPr>
        <w:t xml:space="preserve"> </w:t>
      </w:r>
      <w:r w:rsidRPr="007F0CC0">
        <w:rPr>
          <w:rFonts w:ascii="Arial" w:eastAsia="Arial" w:hAnsi="Arial" w:cs="Arial"/>
          <w:spacing w:val="-1"/>
          <w:sz w:val="24"/>
          <w:szCs w:val="24"/>
        </w:rPr>
        <w:t>Operator</w:t>
      </w:r>
      <w:r w:rsidRPr="007F0CC0">
        <w:rPr>
          <w:rFonts w:ascii="Arial" w:eastAsia="Arial" w:hAnsi="Arial" w:cs="Arial"/>
          <w:sz w:val="24"/>
          <w:szCs w:val="24"/>
        </w:rPr>
        <w:t xml:space="preserve"> </w:t>
      </w:r>
      <w:r>
        <w:rPr>
          <w:rFonts w:ascii="Arial" w:eastAsia="Arial" w:hAnsi="Arial" w:cs="Arial"/>
          <w:spacing w:val="1"/>
          <w:sz w:val="24"/>
          <w:szCs w:val="24"/>
        </w:rPr>
        <w:t>must</w:t>
      </w:r>
      <w:r w:rsidRPr="007F0CC0">
        <w:rPr>
          <w:rFonts w:ascii="Arial" w:eastAsia="Arial" w:hAnsi="Arial" w:cs="Arial"/>
          <w:spacing w:val="-1"/>
          <w:sz w:val="24"/>
          <w:szCs w:val="24"/>
        </w:rPr>
        <w:t xml:space="preserve"> no</w:t>
      </w:r>
      <w:r w:rsidRPr="007F0CC0">
        <w:rPr>
          <w:rFonts w:ascii="Arial" w:eastAsia="Arial" w:hAnsi="Arial" w:cs="Arial"/>
          <w:sz w:val="24"/>
          <w:szCs w:val="24"/>
        </w:rPr>
        <w:t xml:space="preserve">t </w:t>
      </w:r>
      <w:r w:rsidRPr="007F0CC0">
        <w:rPr>
          <w:rFonts w:ascii="Arial" w:eastAsia="Arial" w:hAnsi="Arial" w:cs="Arial"/>
          <w:spacing w:val="1"/>
          <w:sz w:val="24"/>
          <w:szCs w:val="24"/>
        </w:rPr>
        <w:t>c</w:t>
      </w:r>
      <w:r w:rsidRPr="007F0CC0">
        <w:rPr>
          <w:rFonts w:ascii="Arial" w:eastAsia="Arial" w:hAnsi="Arial" w:cs="Arial"/>
          <w:spacing w:val="-1"/>
          <w:sz w:val="24"/>
          <w:szCs w:val="24"/>
        </w:rPr>
        <w:t>harg</w:t>
      </w:r>
      <w:r w:rsidRPr="007F0CC0">
        <w:rPr>
          <w:rFonts w:ascii="Arial" w:eastAsia="Arial" w:hAnsi="Arial" w:cs="Arial"/>
          <w:sz w:val="24"/>
          <w:szCs w:val="24"/>
        </w:rPr>
        <w:t>e</w:t>
      </w:r>
      <w:r w:rsidRPr="007F0CC0">
        <w:rPr>
          <w:rFonts w:ascii="Arial" w:eastAsia="Arial" w:hAnsi="Arial" w:cs="Arial"/>
          <w:spacing w:val="1"/>
          <w:sz w:val="24"/>
          <w:szCs w:val="24"/>
        </w:rPr>
        <w:t xml:space="preserve"> </w:t>
      </w:r>
      <w:r w:rsidRPr="007F0CC0">
        <w:rPr>
          <w:rFonts w:ascii="Arial" w:eastAsia="Arial" w:hAnsi="Arial" w:cs="Arial"/>
          <w:sz w:val="24"/>
          <w:szCs w:val="24"/>
        </w:rPr>
        <w:t>a</w:t>
      </w:r>
      <w:r w:rsidRPr="007F0CC0">
        <w:rPr>
          <w:rFonts w:ascii="Arial" w:eastAsia="Arial" w:hAnsi="Arial" w:cs="Arial"/>
          <w:spacing w:val="1"/>
          <w:sz w:val="24"/>
          <w:szCs w:val="24"/>
        </w:rPr>
        <w:t xml:space="preserve"> </w:t>
      </w:r>
      <w:r w:rsidRPr="007F0CC0">
        <w:rPr>
          <w:rFonts w:ascii="Arial" w:eastAsia="Arial" w:hAnsi="Arial" w:cs="Arial"/>
          <w:spacing w:val="-3"/>
          <w:sz w:val="24"/>
          <w:szCs w:val="24"/>
        </w:rPr>
        <w:t>h</w:t>
      </w:r>
      <w:r w:rsidRPr="007F0CC0">
        <w:rPr>
          <w:rFonts w:ascii="Arial" w:eastAsia="Arial" w:hAnsi="Arial" w:cs="Arial"/>
          <w:sz w:val="24"/>
          <w:szCs w:val="24"/>
        </w:rPr>
        <w:t>i</w:t>
      </w:r>
      <w:r w:rsidRPr="007F0CC0">
        <w:rPr>
          <w:rFonts w:ascii="Arial" w:eastAsia="Arial" w:hAnsi="Arial" w:cs="Arial"/>
          <w:spacing w:val="-1"/>
          <w:sz w:val="24"/>
          <w:szCs w:val="24"/>
        </w:rPr>
        <w:t>ghe</w:t>
      </w:r>
      <w:r w:rsidRPr="007F0CC0">
        <w:rPr>
          <w:rFonts w:ascii="Arial" w:eastAsia="Arial" w:hAnsi="Arial" w:cs="Arial"/>
          <w:sz w:val="24"/>
          <w:szCs w:val="24"/>
        </w:rPr>
        <w:t xml:space="preserve">r </w:t>
      </w:r>
      <w:r w:rsidRPr="007F0CC0">
        <w:rPr>
          <w:rFonts w:ascii="Arial" w:eastAsia="Arial" w:hAnsi="Arial" w:cs="Arial"/>
          <w:spacing w:val="-1"/>
          <w:sz w:val="24"/>
          <w:szCs w:val="24"/>
        </w:rPr>
        <w:t>pr</w:t>
      </w:r>
      <w:r w:rsidRPr="007F0CC0">
        <w:rPr>
          <w:rFonts w:ascii="Arial" w:eastAsia="Arial" w:hAnsi="Arial" w:cs="Arial"/>
          <w:sz w:val="24"/>
          <w:szCs w:val="24"/>
        </w:rPr>
        <w:t>i</w:t>
      </w:r>
      <w:r w:rsidRPr="007F0CC0">
        <w:rPr>
          <w:rFonts w:ascii="Arial" w:eastAsia="Arial" w:hAnsi="Arial" w:cs="Arial"/>
          <w:spacing w:val="1"/>
          <w:sz w:val="24"/>
          <w:szCs w:val="24"/>
        </w:rPr>
        <w:t>c</w:t>
      </w:r>
      <w:r w:rsidRPr="007F0CC0">
        <w:rPr>
          <w:rFonts w:ascii="Arial" w:eastAsia="Arial" w:hAnsi="Arial" w:cs="Arial"/>
          <w:sz w:val="24"/>
          <w:szCs w:val="24"/>
        </w:rPr>
        <w:t>e</w:t>
      </w:r>
      <w:r w:rsidRPr="007F0CC0">
        <w:rPr>
          <w:rFonts w:ascii="Arial" w:eastAsia="Arial" w:hAnsi="Arial" w:cs="Arial"/>
          <w:spacing w:val="-2"/>
          <w:sz w:val="24"/>
          <w:szCs w:val="24"/>
        </w:rPr>
        <w:t xml:space="preserve"> </w:t>
      </w:r>
      <w:r w:rsidRPr="007F0CC0">
        <w:rPr>
          <w:rFonts w:ascii="Arial" w:eastAsia="Arial" w:hAnsi="Arial" w:cs="Arial"/>
          <w:spacing w:val="1"/>
          <w:sz w:val="24"/>
          <w:szCs w:val="24"/>
        </w:rPr>
        <w:t>f</w:t>
      </w:r>
      <w:r w:rsidRPr="007F0CC0">
        <w:rPr>
          <w:rFonts w:ascii="Arial" w:eastAsia="Arial" w:hAnsi="Arial" w:cs="Arial"/>
          <w:spacing w:val="-1"/>
          <w:sz w:val="24"/>
          <w:szCs w:val="24"/>
        </w:rPr>
        <w:t>o</w:t>
      </w:r>
      <w:r w:rsidRPr="007F0CC0">
        <w:rPr>
          <w:rFonts w:ascii="Arial" w:eastAsia="Arial" w:hAnsi="Arial" w:cs="Arial"/>
          <w:sz w:val="24"/>
          <w:szCs w:val="24"/>
        </w:rPr>
        <w:t xml:space="preserve">r </w:t>
      </w:r>
      <w:r w:rsidRPr="007F0CC0">
        <w:rPr>
          <w:rFonts w:ascii="Arial" w:eastAsia="Arial" w:hAnsi="Arial" w:cs="Arial"/>
          <w:spacing w:val="-1"/>
          <w:sz w:val="24"/>
          <w:szCs w:val="24"/>
        </w:rPr>
        <w:t>an</w:t>
      </w:r>
      <w:r w:rsidRPr="007F0CC0">
        <w:rPr>
          <w:rFonts w:ascii="Arial" w:eastAsia="Arial" w:hAnsi="Arial" w:cs="Arial"/>
          <w:sz w:val="24"/>
          <w:szCs w:val="24"/>
        </w:rPr>
        <w:t>y j</w:t>
      </w:r>
      <w:r w:rsidRPr="007F0CC0">
        <w:rPr>
          <w:rFonts w:ascii="Arial" w:eastAsia="Arial" w:hAnsi="Arial" w:cs="Arial"/>
          <w:spacing w:val="-1"/>
          <w:sz w:val="24"/>
          <w:szCs w:val="24"/>
        </w:rPr>
        <w:t>ourney</w:t>
      </w:r>
      <w:r w:rsidRPr="007F0CC0">
        <w:rPr>
          <w:rFonts w:ascii="Arial" w:eastAsia="Arial" w:hAnsi="Arial" w:cs="Arial"/>
          <w:sz w:val="24"/>
          <w:szCs w:val="24"/>
        </w:rPr>
        <w:t xml:space="preserve">, </w:t>
      </w:r>
      <w:r w:rsidRPr="007F0CC0">
        <w:rPr>
          <w:rFonts w:ascii="Arial" w:eastAsia="Arial" w:hAnsi="Arial" w:cs="Arial"/>
          <w:spacing w:val="1"/>
          <w:sz w:val="24"/>
          <w:szCs w:val="24"/>
        </w:rPr>
        <w:t>f</w:t>
      </w:r>
      <w:r w:rsidRPr="007F0CC0">
        <w:rPr>
          <w:rFonts w:ascii="Arial" w:eastAsia="Arial" w:hAnsi="Arial" w:cs="Arial"/>
          <w:spacing w:val="-1"/>
          <w:sz w:val="24"/>
          <w:szCs w:val="24"/>
        </w:rPr>
        <w:t>o</w:t>
      </w:r>
      <w:r w:rsidRPr="007F0CC0">
        <w:rPr>
          <w:rFonts w:ascii="Arial" w:eastAsia="Arial" w:hAnsi="Arial" w:cs="Arial"/>
          <w:sz w:val="24"/>
          <w:szCs w:val="24"/>
        </w:rPr>
        <w:t>r a</w:t>
      </w:r>
      <w:r w:rsidRPr="007F0CC0">
        <w:rPr>
          <w:rFonts w:ascii="Arial" w:eastAsia="Arial" w:hAnsi="Arial" w:cs="Arial"/>
          <w:spacing w:val="1"/>
          <w:sz w:val="24"/>
          <w:szCs w:val="24"/>
        </w:rPr>
        <w:t xml:space="preserve"> </w:t>
      </w:r>
      <w:r w:rsidRPr="007F0CC0">
        <w:rPr>
          <w:rFonts w:ascii="Arial" w:eastAsia="Arial" w:hAnsi="Arial" w:cs="Arial"/>
          <w:spacing w:val="-1"/>
          <w:sz w:val="24"/>
          <w:szCs w:val="24"/>
        </w:rPr>
        <w:t>perso</w:t>
      </w:r>
      <w:r w:rsidRPr="007F0CC0">
        <w:rPr>
          <w:rFonts w:ascii="Arial" w:eastAsia="Arial" w:hAnsi="Arial" w:cs="Arial"/>
          <w:sz w:val="24"/>
          <w:szCs w:val="24"/>
        </w:rPr>
        <w:t>n</w:t>
      </w:r>
      <w:r w:rsidRPr="007F0CC0">
        <w:rPr>
          <w:rFonts w:ascii="Arial" w:eastAsia="Arial" w:hAnsi="Arial" w:cs="Arial"/>
          <w:spacing w:val="1"/>
          <w:sz w:val="24"/>
          <w:szCs w:val="24"/>
        </w:rPr>
        <w:t xml:space="preserve"> </w:t>
      </w:r>
      <w:r w:rsidRPr="007F0CC0">
        <w:rPr>
          <w:rFonts w:ascii="Arial" w:eastAsia="Arial" w:hAnsi="Arial" w:cs="Arial"/>
          <w:spacing w:val="-3"/>
          <w:sz w:val="24"/>
          <w:szCs w:val="24"/>
        </w:rPr>
        <w:t>who requires “mobility assistance”</w:t>
      </w:r>
      <w:r w:rsidRPr="007F0CC0">
        <w:rPr>
          <w:rFonts w:ascii="Arial" w:eastAsia="Arial" w:hAnsi="Arial" w:cs="Arial"/>
          <w:spacing w:val="-2"/>
          <w:sz w:val="24"/>
          <w:szCs w:val="24"/>
        </w:rPr>
        <w:t xml:space="preserve"> </w:t>
      </w:r>
      <w:r w:rsidRPr="007F0CC0">
        <w:rPr>
          <w:rFonts w:ascii="Arial" w:eastAsia="Arial" w:hAnsi="Arial" w:cs="Arial"/>
          <w:spacing w:val="1"/>
          <w:sz w:val="24"/>
          <w:szCs w:val="24"/>
        </w:rPr>
        <w:t>t</w:t>
      </w:r>
      <w:r w:rsidRPr="007F0CC0">
        <w:rPr>
          <w:rFonts w:ascii="Arial" w:eastAsia="Arial" w:hAnsi="Arial" w:cs="Arial"/>
          <w:spacing w:val="-1"/>
          <w:sz w:val="24"/>
          <w:szCs w:val="24"/>
        </w:rPr>
        <w:t>ha</w:t>
      </w:r>
      <w:r w:rsidRPr="007F0CC0">
        <w:rPr>
          <w:rFonts w:ascii="Arial" w:eastAsia="Arial" w:hAnsi="Arial" w:cs="Arial"/>
          <w:sz w:val="24"/>
          <w:szCs w:val="24"/>
        </w:rPr>
        <w:t>n</w:t>
      </w:r>
      <w:r w:rsidRPr="007F0CC0">
        <w:rPr>
          <w:rFonts w:ascii="Arial" w:eastAsia="Arial" w:hAnsi="Arial" w:cs="Arial"/>
          <w:spacing w:val="1"/>
          <w:sz w:val="24"/>
          <w:szCs w:val="24"/>
        </w:rPr>
        <w:t xml:space="preserve"> </w:t>
      </w:r>
      <w:r w:rsidRPr="007F0CC0">
        <w:rPr>
          <w:rFonts w:ascii="Arial" w:eastAsia="Arial" w:hAnsi="Arial" w:cs="Arial"/>
          <w:spacing w:val="-3"/>
          <w:sz w:val="24"/>
          <w:szCs w:val="24"/>
        </w:rPr>
        <w:t>w</w:t>
      </w:r>
      <w:r w:rsidRPr="007F0CC0">
        <w:rPr>
          <w:rFonts w:ascii="Arial" w:eastAsia="Arial" w:hAnsi="Arial" w:cs="Arial"/>
          <w:spacing w:val="-1"/>
          <w:sz w:val="24"/>
          <w:szCs w:val="24"/>
        </w:rPr>
        <w:t>ou</w:t>
      </w:r>
      <w:r w:rsidRPr="007F0CC0">
        <w:rPr>
          <w:rFonts w:ascii="Arial" w:eastAsia="Arial" w:hAnsi="Arial" w:cs="Arial"/>
          <w:sz w:val="24"/>
          <w:szCs w:val="24"/>
        </w:rPr>
        <w:t>ld</w:t>
      </w:r>
      <w:r w:rsidRPr="007F0CC0">
        <w:rPr>
          <w:rFonts w:ascii="Arial" w:eastAsia="Arial" w:hAnsi="Arial" w:cs="Arial"/>
          <w:spacing w:val="1"/>
          <w:sz w:val="24"/>
          <w:szCs w:val="24"/>
        </w:rPr>
        <w:t xml:space="preserve"> </w:t>
      </w:r>
      <w:r w:rsidRPr="007F0CC0">
        <w:rPr>
          <w:rFonts w:ascii="Arial" w:eastAsia="Arial" w:hAnsi="Arial" w:cs="Arial"/>
          <w:spacing w:val="-1"/>
          <w:sz w:val="24"/>
          <w:szCs w:val="24"/>
        </w:rPr>
        <w:t>o</w:t>
      </w:r>
      <w:r w:rsidRPr="007F0CC0">
        <w:rPr>
          <w:rFonts w:ascii="Arial" w:eastAsia="Arial" w:hAnsi="Arial" w:cs="Arial"/>
          <w:spacing w:val="1"/>
          <w:sz w:val="24"/>
          <w:szCs w:val="24"/>
        </w:rPr>
        <w:t>t</w:t>
      </w:r>
      <w:r w:rsidRPr="007F0CC0">
        <w:rPr>
          <w:rFonts w:ascii="Arial" w:eastAsia="Arial" w:hAnsi="Arial" w:cs="Arial"/>
          <w:spacing w:val="-3"/>
          <w:sz w:val="24"/>
          <w:szCs w:val="24"/>
        </w:rPr>
        <w:t>h</w:t>
      </w:r>
      <w:r w:rsidRPr="007F0CC0">
        <w:rPr>
          <w:rFonts w:ascii="Arial" w:eastAsia="Arial" w:hAnsi="Arial" w:cs="Arial"/>
          <w:spacing w:val="-1"/>
          <w:sz w:val="24"/>
          <w:szCs w:val="24"/>
        </w:rPr>
        <w:t>er</w:t>
      </w:r>
      <w:r w:rsidRPr="007F0CC0">
        <w:rPr>
          <w:rFonts w:ascii="Arial" w:eastAsia="Arial" w:hAnsi="Arial" w:cs="Arial"/>
          <w:spacing w:val="-3"/>
          <w:sz w:val="24"/>
          <w:szCs w:val="24"/>
        </w:rPr>
        <w:t>w</w:t>
      </w:r>
      <w:r w:rsidRPr="007F0CC0">
        <w:rPr>
          <w:rFonts w:ascii="Arial" w:eastAsia="Arial" w:hAnsi="Arial" w:cs="Arial"/>
          <w:sz w:val="24"/>
          <w:szCs w:val="24"/>
        </w:rPr>
        <w:t>i</w:t>
      </w:r>
      <w:r w:rsidRPr="007F0CC0">
        <w:rPr>
          <w:rFonts w:ascii="Arial" w:eastAsia="Arial" w:hAnsi="Arial" w:cs="Arial"/>
          <w:spacing w:val="1"/>
          <w:sz w:val="24"/>
          <w:szCs w:val="24"/>
        </w:rPr>
        <w:t>s</w:t>
      </w:r>
      <w:r w:rsidRPr="007F0CC0">
        <w:rPr>
          <w:rFonts w:ascii="Arial" w:eastAsia="Arial" w:hAnsi="Arial" w:cs="Arial"/>
          <w:sz w:val="24"/>
          <w:szCs w:val="24"/>
        </w:rPr>
        <w:t xml:space="preserve">e </w:t>
      </w:r>
      <w:r w:rsidRPr="007F0CC0">
        <w:rPr>
          <w:rFonts w:ascii="Arial" w:eastAsia="Arial" w:hAnsi="Arial" w:cs="Arial"/>
          <w:spacing w:val="-1"/>
          <w:sz w:val="24"/>
          <w:szCs w:val="24"/>
        </w:rPr>
        <w:t>b</w:t>
      </w:r>
      <w:r w:rsidRPr="007F0CC0">
        <w:rPr>
          <w:rFonts w:ascii="Arial" w:eastAsia="Arial" w:hAnsi="Arial" w:cs="Arial"/>
          <w:sz w:val="24"/>
          <w:szCs w:val="24"/>
        </w:rPr>
        <w:t>e</w:t>
      </w:r>
      <w:r w:rsidRPr="007F0CC0">
        <w:rPr>
          <w:rFonts w:ascii="Arial" w:eastAsia="Arial" w:hAnsi="Arial" w:cs="Arial"/>
          <w:spacing w:val="1"/>
          <w:sz w:val="24"/>
          <w:szCs w:val="24"/>
        </w:rPr>
        <w:t xml:space="preserve"> c</w:t>
      </w:r>
      <w:r w:rsidRPr="007F0CC0">
        <w:rPr>
          <w:rFonts w:ascii="Arial" w:eastAsia="Arial" w:hAnsi="Arial" w:cs="Arial"/>
          <w:spacing w:val="-1"/>
          <w:sz w:val="24"/>
          <w:szCs w:val="24"/>
        </w:rPr>
        <w:t xml:space="preserve">harged </w:t>
      </w:r>
      <w:r w:rsidRPr="007F0CC0">
        <w:rPr>
          <w:rFonts w:ascii="Arial" w:eastAsia="Arial" w:hAnsi="Arial" w:cs="Arial"/>
          <w:spacing w:val="1"/>
          <w:sz w:val="24"/>
          <w:szCs w:val="24"/>
        </w:rPr>
        <w:t>f</w:t>
      </w:r>
      <w:r w:rsidRPr="007F0CC0">
        <w:rPr>
          <w:rFonts w:ascii="Arial" w:eastAsia="Arial" w:hAnsi="Arial" w:cs="Arial"/>
          <w:spacing w:val="-1"/>
          <w:sz w:val="24"/>
          <w:szCs w:val="24"/>
        </w:rPr>
        <w:t>o</w:t>
      </w:r>
      <w:r w:rsidRPr="007F0CC0">
        <w:rPr>
          <w:rFonts w:ascii="Arial" w:eastAsia="Arial" w:hAnsi="Arial" w:cs="Arial"/>
          <w:sz w:val="24"/>
          <w:szCs w:val="24"/>
        </w:rPr>
        <w:t>r a</w:t>
      </w:r>
      <w:r w:rsidRPr="007F0CC0">
        <w:rPr>
          <w:rFonts w:ascii="Arial" w:eastAsia="Arial" w:hAnsi="Arial" w:cs="Arial"/>
          <w:spacing w:val="1"/>
          <w:sz w:val="24"/>
          <w:szCs w:val="24"/>
        </w:rPr>
        <w:t xml:space="preserve"> </w:t>
      </w:r>
      <w:r w:rsidRPr="007F0CC0">
        <w:rPr>
          <w:rFonts w:ascii="Arial" w:eastAsia="Arial" w:hAnsi="Arial" w:cs="Arial"/>
          <w:spacing w:val="-1"/>
          <w:sz w:val="24"/>
          <w:szCs w:val="24"/>
        </w:rPr>
        <w:t>per</w:t>
      </w:r>
      <w:r w:rsidRPr="007F0CC0">
        <w:rPr>
          <w:rFonts w:ascii="Arial" w:eastAsia="Arial" w:hAnsi="Arial" w:cs="Arial"/>
          <w:spacing w:val="1"/>
          <w:sz w:val="24"/>
          <w:szCs w:val="24"/>
        </w:rPr>
        <w:t>s</w:t>
      </w:r>
      <w:r w:rsidRPr="007F0CC0">
        <w:rPr>
          <w:rFonts w:ascii="Arial" w:eastAsia="Arial" w:hAnsi="Arial" w:cs="Arial"/>
          <w:spacing w:val="-1"/>
          <w:sz w:val="24"/>
          <w:szCs w:val="24"/>
        </w:rPr>
        <w:t>o</w:t>
      </w:r>
      <w:r w:rsidRPr="007F0CC0">
        <w:rPr>
          <w:rFonts w:ascii="Arial" w:eastAsia="Arial" w:hAnsi="Arial" w:cs="Arial"/>
          <w:sz w:val="24"/>
          <w:szCs w:val="24"/>
        </w:rPr>
        <w:t>n</w:t>
      </w:r>
      <w:r w:rsidRPr="007F0CC0">
        <w:rPr>
          <w:rFonts w:ascii="Arial" w:eastAsia="Arial" w:hAnsi="Arial" w:cs="Arial"/>
          <w:spacing w:val="-2"/>
          <w:sz w:val="24"/>
          <w:szCs w:val="24"/>
        </w:rPr>
        <w:t xml:space="preserve"> </w:t>
      </w:r>
      <w:r w:rsidRPr="007F0CC0">
        <w:rPr>
          <w:rFonts w:ascii="Arial" w:eastAsia="Arial" w:hAnsi="Arial" w:cs="Arial"/>
          <w:spacing w:val="-3"/>
          <w:sz w:val="24"/>
          <w:szCs w:val="24"/>
        </w:rPr>
        <w:t>w</w:t>
      </w:r>
      <w:r w:rsidRPr="007F0CC0">
        <w:rPr>
          <w:rFonts w:ascii="Arial" w:eastAsia="Arial" w:hAnsi="Arial" w:cs="Arial"/>
          <w:sz w:val="24"/>
          <w:szCs w:val="24"/>
        </w:rPr>
        <w:t>i</w:t>
      </w:r>
      <w:r w:rsidRPr="007F0CC0">
        <w:rPr>
          <w:rFonts w:ascii="Arial" w:eastAsia="Arial" w:hAnsi="Arial" w:cs="Arial"/>
          <w:spacing w:val="1"/>
          <w:sz w:val="24"/>
          <w:szCs w:val="24"/>
        </w:rPr>
        <w:t>t</w:t>
      </w:r>
      <w:r w:rsidRPr="007F0CC0">
        <w:rPr>
          <w:rFonts w:ascii="Arial" w:eastAsia="Arial" w:hAnsi="Arial" w:cs="Arial"/>
          <w:spacing w:val="-1"/>
          <w:sz w:val="24"/>
          <w:szCs w:val="24"/>
        </w:rPr>
        <w:t>hou</w:t>
      </w:r>
      <w:r w:rsidRPr="007F0CC0">
        <w:rPr>
          <w:rFonts w:ascii="Arial" w:eastAsia="Arial" w:hAnsi="Arial" w:cs="Arial"/>
          <w:sz w:val="24"/>
          <w:szCs w:val="24"/>
        </w:rPr>
        <w:t xml:space="preserve">t </w:t>
      </w:r>
      <w:r w:rsidRPr="007F0CC0">
        <w:rPr>
          <w:rFonts w:ascii="Arial" w:eastAsia="Arial" w:hAnsi="Arial" w:cs="Arial"/>
          <w:spacing w:val="1"/>
          <w:sz w:val="24"/>
          <w:szCs w:val="24"/>
        </w:rPr>
        <w:t>s</w:t>
      </w:r>
      <w:r w:rsidRPr="007F0CC0">
        <w:rPr>
          <w:rFonts w:ascii="Arial" w:eastAsia="Arial" w:hAnsi="Arial" w:cs="Arial"/>
          <w:spacing w:val="-1"/>
          <w:sz w:val="24"/>
          <w:szCs w:val="24"/>
        </w:rPr>
        <w:t>u</w:t>
      </w:r>
      <w:r w:rsidRPr="007F0CC0">
        <w:rPr>
          <w:rFonts w:ascii="Arial" w:eastAsia="Arial" w:hAnsi="Arial" w:cs="Arial"/>
          <w:spacing w:val="1"/>
          <w:sz w:val="24"/>
          <w:szCs w:val="24"/>
        </w:rPr>
        <w:t>c</w:t>
      </w:r>
      <w:r w:rsidRPr="007F0CC0">
        <w:rPr>
          <w:rFonts w:ascii="Arial" w:eastAsia="Arial" w:hAnsi="Arial" w:cs="Arial"/>
          <w:sz w:val="24"/>
          <w:szCs w:val="24"/>
        </w:rPr>
        <w:t>h</w:t>
      </w:r>
      <w:r w:rsidRPr="007F0CC0">
        <w:rPr>
          <w:rFonts w:ascii="Arial" w:eastAsia="Arial" w:hAnsi="Arial" w:cs="Arial"/>
          <w:spacing w:val="-2"/>
          <w:sz w:val="24"/>
          <w:szCs w:val="24"/>
        </w:rPr>
        <w:t xml:space="preserve"> </w:t>
      </w:r>
      <w:r w:rsidRPr="007F0CC0">
        <w:rPr>
          <w:rFonts w:ascii="Arial" w:eastAsia="Arial" w:hAnsi="Arial" w:cs="Arial"/>
          <w:sz w:val="24"/>
          <w:szCs w:val="24"/>
        </w:rPr>
        <w:t>a</w:t>
      </w:r>
      <w:r w:rsidRPr="007F0CC0">
        <w:rPr>
          <w:rFonts w:ascii="Arial" w:eastAsia="Arial" w:hAnsi="Arial" w:cs="Arial"/>
          <w:spacing w:val="1"/>
          <w:sz w:val="24"/>
          <w:szCs w:val="24"/>
        </w:rPr>
        <w:t xml:space="preserve"> </w:t>
      </w:r>
      <w:r w:rsidRPr="007F0CC0">
        <w:rPr>
          <w:rFonts w:ascii="Arial" w:eastAsia="Arial" w:hAnsi="Arial" w:cs="Arial"/>
          <w:spacing w:val="-1"/>
          <w:sz w:val="24"/>
          <w:szCs w:val="24"/>
        </w:rPr>
        <w:t xml:space="preserve">need for “mobility assistance” </w:t>
      </w:r>
      <w:r w:rsidRPr="007F0CC0">
        <w:rPr>
          <w:rFonts w:ascii="Arial" w:eastAsia="Arial" w:hAnsi="Arial" w:cs="Arial"/>
          <w:spacing w:val="1"/>
          <w:sz w:val="24"/>
          <w:szCs w:val="24"/>
        </w:rPr>
        <w:t>f</w:t>
      </w:r>
      <w:r w:rsidRPr="007F0CC0">
        <w:rPr>
          <w:rFonts w:ascii="Arial" w:eastAsia="Arial" w:hAnsi="Arial" w:cs="Arial"/>
          <w:spacing w:val="-1"/>
          <w:sz w:val="24"/>
          <w:szCs w:val="24"/>
        </w:rPr>
        <w:t>o</w:t>
      </w:r>
      <w:r w:rsidRPr="007F0CC0">
        <w:rPr>
          <w:rFonts w:ascii="Arial" w:eastAsia="Arial" w:hAnsi="Arial" w:cs="Arial"/>
          <w:sz w:val="24"/>
          <w:szCs w:val="24"/>
        </w:rPr>
        <w:t>r</w:t>
      </w:r>
      <w:r w:rsidRPr="007F0CC0">
        <w:rPr>
          <w:rFonts w:ascii="Arial" w:eastAsia="Arial" w:hAnsi="Arial" w:cs="Arial"/>
          <w:spacing w:val="-2"/>
          <w:sz w:val="24"/>
          <w:szCs w:val="24"/>
        </w:rPr>
        <w:t xml:space="preserve"> </w:t>
      </w:r>
      <w:r w:rsidRPr="007F0CC0">
        <w:rPr>
          <w:rFonts w:ascii="Arial" w:eastAsia="Arial" w:hAnsi="Arial" w:cs="Arial"/>
          <w:spacing w:val="1"/>
          <w:sz w:val="24"/>
          <w:szCs w:val="24"/>
        </w:rPr>
        <w:t>t</w:t>
      </w:r>
      <w:r w:rsidRPr="007F0CC0">
        <w:rPr>
          <w:rFonts w:ascii="Arial" w:eastAsia="Arial" w:hAnsi="Arial" w:cs="Arial"/>
          <w:spacing w:val="-1"/>
          <w:sz w:val="24"/>
          <w:szCs w:val="24"/>
        </w:rPr>
        <w:t>h</w:t>
      </w:r>
      <w:r w:rsidRPr="007F0CC0">
        <w:rPr>
          <w:rFonts w:ascii="Arial" w:eastAsia="Arial" w:hAnsi="Arial" w:cs="Arial"/>
          <w:sz w:val="24"/>
          <w:szCs w:val="24"/>
        </w:rPr>
        <w:t>e</w:t>
      </w:r>
      <w:r w:rsidRPr="007F0CC0">
        <w:rPr>
          <w:rFonts w:ascii="Arial" w:eastAsia="Arial" w:hAnsi="Arial" w:cs="Arial"/>
          <w:spacing w:val="-1"/>
          <w:sz w:val="24"/>
          <w:szCs w:val="24"/>
        </w:rPr>
        <w:t xml:space="preserve"> </w:t>
      </w:r>
      <w:r w:rsidRPr="007F0CC0">
        <w:rPr>
          <w:rFonts w:ascii="Arial" w:eastAsia="Arial" w:hAnsi="Arial" w:cs="Arial"/>
          <w:spacing w:val="1"/>
          <w:sz w:val="24"/>
          <w:szCs w:val="24"/>
        </w:rPr>
        <w:t>s</w:t>
      </w:r>
      <w:r w:rsidRPr="007F0CC0">
        <w:rPr>
          <w:rFonts w:ascii="Arial" w:eastAsia="Arial" w:hAnsi="Arial" w:cs="Arial"/>
          <w:spacing w:val="-3"/>
          <w:sz w:val="24"/>
          <w:szCs w:val="24"/>
        </w:rPr>
        <w:t>a</w:t>
      </w:r>
      <w:r w:rsidRPr="007F0CC0">
        <w:rPr>
          <w:rFonts w:ascii="Arial" w:eastAsia="Arial" w:hAnsi="Arial" w:cs="Arial"/>
          <w:spacing w:val="3"/>
          <w:sz w:val="24"/>
          <w:szCs w:val="24"/>
        </w:rPr>
        <w:t>m</w:t>
      </w:r>
      <w:r w:rsidRPr="007F0CC0">
        <w:rPr>
          <w:rFonts w:ascii="Arial" w:eastAsia="Arial" w:hAnsi="Arial" w:cs="Arial"/>
          <w:sz w:val="24"/>
          <w:szCs w:val="24"/>
        </w:rPr>
        <w:t>e</w:t>
      </w:r>
      <w:r w:rsidRPr="007F0CC0">
        <w:rPr>
          <w:rFonts w:ascii="Arial" w:eastAsia="Arial" w:hAnsi="Arial" w:cs="Arial"/>
          <w:spacing w:val="-2"/>
          <w:sz w:val="24"/>
          <w:szCs w:val="24"/>
        </w:rPr>
        <w:t xml:space="preserve"> </w:t>
      </w:r>
      <w:r w:rsidRPr="007F0CC0">
        <w:rPr>
          <w:rFonts w:ascii="Arial" w:eastAsia="Arial" w:hAnsi="Arial" w:cs="Arial"/>
          <w:sz w:val="24"/>
          <w:szCs w:val="24"/>
        </w:rPr>
        <w:t>j</w:t>
      </w:r>
      <w:r w:rsidRPr="007F0CC0">
        <w:rPr>
          <w:rFonts w:ascii="Arial" w:eastAsia="Arial" w:hAnsi="Arial" w:cs="Arial"/>
          <w:spacing w:val="-1"/>
          <w:sz w:val="24"/>
          <w:szCs w:val="24"/>
        </w:rPr>
        <w:t>ourney</w:t>
      </w:r>
      <w:r w:rsidRPr="007F0CC0">
        <w:rPr>
          <w:rFonts w:ascii="Arial" w:eastAsia="Arial" w:hAnsi="Arial" w:cs="Arial"/>
          <w:sz w:val="24"/>
          <w:szCs w:val="24"/>
        </w:rPr>
        <w:t>.</w:t>
      </w:r>
    </w:p>
    <w:p w:rsidR="003D7965" w:rsidRPr="007F0CC0" w:rsidRDefault="003D7965" w:rsidP="003D7965">
      <w:pPr>
        <w:tabs>
          <w:tab w:val="num" w:pos="426"/>
        </w:tabs>
        <w:spacing w:after="0" w:line="240" w:lineRule="auto"/>
        <w:rPr>
          <w:rFonts w:ascii="Arial" w:hAnsi="Arial" w:cs="Arial"/>
          <w:b/>
          <w:caps/>
          <w:sz w:val="24"/>
          <w:szCs w:val="24"/>
        </w:rPr>
      </w:pPr>
    </w:p>
    <w:p w:rsidR="003D7965" w:rsidRPr="007F0CC0" w:rsidRDefault="003D7965" w:rsidP="003D7965">
      <w:pPr>
        <w:numPr>
          <w:ilvl w:val="0"/>
          <w:numId w:val="5"/>
        </w:numPr>
        <w:tabs>
          <w:tab w:val="clear" w:pos="1440"/>
          <w:tab w:val="num" w:pos="426"/>
        </w:tabs>
        <w:autoSpaceDE w:val="0"/>
        <w:autoSpaceDN w:val="0"/>
        <w:adjustRightInd w:val="0"/>
        <w:spacing w:after="0" w:line="240" w:lineRule="auto"/>
        <w:ind w:left="426" w:hanging="426"/>
        <w:rPr>
          <w:rFonts w:ascii="Arial" w:hAnsi="Arial" w:cs="Arial"/>
          <w:bCs/>
          <w:sz w:val="24"/>
          <w:szCs w:val="24"/>
        </w:rPr>
      </w:pPr>
      <w:r>
        <w:rPr>
          <w:rFonts w:ascii="Arial" w:hAnsi="Arial" w:cs="Arial"/>
          <w:bCs/>
          <w:sz w:val="24"/>
          <w:szCs w:val="24"/>
        </w:rPr>
        <w:t>The Operator must</w:t>
      </w:r>
      <w:r w:rsidRPr="007F0CC0">
        <w:rPr>
          <w:rFonts w:ascii="Arial" w:hAnsi="Arial" w:cs="Arial"/>
          <w:bCs/>
          <w:sz w:val="24"/>
          <w:szCs w:val="24"/>
        </w:rPr>
        <w:t xml:space="preserve"> not accept a booking for a vehicle to carry more passengers than the vehicle is licensed to carry.</w:t>
      </w:r>
    </w:p>
    <w:p w:rsidR="003D7965" w:rsidRPr="00EF2ED6" w:rsidRDefault="003D7965" w:rsidP="003D7965">
      <w:pPr>
        <w:pStyle w:val="ListParagraph"/>
        <w:tabs>
          <w:tab w:val="num" w:pos="426"/>
        </w:tabs>
        <w:spacing w:after="0" w:line="240" w:lineRule="auto"/>
        <w:ind w:left="426" w:hanging="426"/>
        <w:rPr>
          <w:rFonts w:ascii="Arial" w:hAnsi="Arial" w:cs="Arial"/>
          <w:sz w:val="24"/>
          <w:szCs w:val="24"/>
        </w:rPr>
      </w:pPr>
    </w:p>
    <w:p w:rsidR="003D7965" w:rsidRDefault="003D7965" w:rsidP="003D7965">
      <w:pPr>
        <w:numPr>
          <w:ilvl w:val="0"/>
          <w:numId w:val="5"/>
        </w:numPr>
        <w:tabs>
          <w:tab w:val="clear" w:pos="1440"/>
          <w:tab w:val="num" w:pos="426"/>
        </w:tabs>
        <w:autoSpaceDE w:val="0"/>
        <w:autoSpaceDN w:val="0"/>
        <w:adjustRightInd w:val="0"/>
        <w:spacing w:after="0" w:line="240" w:lineRule="auto"/>
        <w:ind w:left="426" w:hanging="426"/>
        <w:rPr>
          <w:rFonts w:ascii="Arial" w:hAnsi="Arial" w:cs="Arial"/>
          <w:bCs/>
          <w:sz w:val="24"/>
          <w:szCs w:val="24"/>
        </w:rPr>
      </w:pPr>
      <w:r>
        <w:rPr>
          <w:rFonts w:ascii="Arial" w:hAnsi="Arial" w:cs="Arial"/>
          <w:bCs/>
          <w:sz w:val="24"/>
          <w:szCs w:val="24"/>
        </w:rPr>
        <w:t>The Operator must</w:t>
      </w:r>
      <w:r w:rsidRPr="00EF2ED6">
        <w:rPr>
          <w:rFonts w:ascii="Arial" w:hAnsi="Arial" w:cs="Arial"/>
          <w:bCs/>
          <w:sz w:val="24"/>
          <w:szCs w:val="24"/>
        </w:rPr>
        <w:t xml:space="preserve"> not take any bookings requested directly by the driver of any licensed vehicle.</w:t>
      </w:r>
    </w:p>
    <w:p w:rsidR="003D7965" w:rsidRPr="00EF2ED6" w:rsidRDefault="003D7965" w:rsidP="003D7965">
      <w:pPr>
        <w:autoSpaceDE w:val="0"/>
        <w:autoSpaceDN w:val="0"/>
        <w:adjustRightInd w:val="0"/>
        <w:spacing w:after="0" w:line="240" w:lineRule="auto"/>
        <w:rPr>
          <w:rFonts w:ascii="Arial" w:hAnsi="Arial" w:cs="Arial"/>
          <w:bCs/>
          <w:sz w:val="24"/>
          <w:szCs w:val="24"/>
        </w:rPr>
      </w:pPr>
    </w:p>
    <w:p w:rsidR="003D7965" w:rsidRDefault="003D7965" w:rsidP="003D7965">
      <w:pPr>
        <w:numPr>
          <w:ilvl w:val="0"/>
          <w:numId w:val="5"/>
        </w:numPr>
        <w:tabs>
          <w:tab w:val="clear" w:pos="1440"/>
          <w:tab w:val="num" w:pos="426"/>
        </w:tabs>
        <w:autoSpaceDE w:val="0"/>
        <w:autoSpaceDN w:val="0"/>
        <w:adjustRightInd w:val="0"/>
        <w:spacing w:after="0" w:line="240" w:lineRule="auto"/>
        <w:ind w:left="426" w:hanging="426"/>
        <w:rPr>
          <w:rFonts w:ascii="Arial" w:hAnsi="Arial" w:cs="Arial"/>
          <w:bCs/>
          <w:sz w:val="24"/>
          <w:szCs w:val="24"/>
        </w:rPr>
      </w:pPr>
      <w:r>
        <w:rPr>
          <w:rFonts w:ascii="Arial" w:hAnsi="Arial" w:cs="Arial"/>
          <w:bCs/>
          <w:sz w:val="24"/>
          <w:szCs w:val="24"/>
        </w:rPr>
        <w:t>The Operator must</w:t>
      </w:r>
      <w:r w:rsidRPr="00EF2ED6">
        <w:rPr>
          <w:rFonts w:ascii="Arial" w:hAnsi="Arial" w:cs="Arial"/>
          <w:bCs/>
          <w:sz w:val="24"/>
          <w:szCs w:val="24"/>
        </w:rPr>
        <w:t>, when accepting a booking for a vehicle to attend at an appointed time and place, ensure that unless delayed or prevented by some sufficient cause, a suitable vehicle attends at that appointed time and place.</w:t>
      </w:r>
      <w:r>
        <w:rPr>
          <w:rFonts w:ascii="Arial" w:hAnsi="Arial" w:cs="Arial"/>
          <w:bCs/>
          <w:sz w:val="24"/>
          <w:szCs w:val="24"/>
        </w:rPr>
        <w:t xml:space="preserve"> If an Operator sub-contracts a booking ( under the Deregulation Act, 2015 )  the operator shall inform the customer prior to the vehicles arrival at the </w:t>
      </w:r>
      <w:proofErr w:type="spellStart"/>
      <w:r>
        <w:rPr>
          <w:rFonts w:ascii="Arial" w:hAnsi="Arial" w:cs="Arial"/>
          <w:bCs/>
          <w:sz w:val="24"/>
          <w:szCs w:val="24"/>
        </w:rPr>
        <w:t>pick up</w:t>
      </w:r>
      <w:proofErr w:type="spellEnd"/>
      <w:r>
        <w:rPr>
          <w:rFonts w:ascii="Arial" w:hAnsi="Arial" w:cs="Arial"/>
          <w:bCs/>
          <w:sz w:val="24"/>
          <w:szCs w:val="24"/>
        </w:rPr>
        <w:t xml:space="preserve"> point, of the details of the sub- contractor that will be conducting the journey and give them the contact number and licensed name of that Operator.</w:t>
      </w:r>
    </w:p>
    <w:p w:rsidR="003D7965" w:rsidRPr="007F0CC0" w:rsidRDefault="003D7965" w:rsidP="003D7965">
      <w:pPr>
        <w:tabs>
          <w:tab w:val="num" w:pos="426"/>
        </w:tabs>
        <w:autoSpaceDE w:val="0"/>
        <w:autoSpaceDN w:val="0"/>
        <w:adjustRightInd w:val="0"/>
        <w:spacing w:after="0" w:line="240" w:lineRule="auto"/>
        <w:rPr>
          <w:rFonts w:ascii="Arial" w:hAnsi="Arial" w:cs="Arial"/>
          <w:bCs/>
          <w:sz w:val="24"/>
          <w:szCs w:val="24"/>
        </w:rPr>
      </w:pPr>
    </w:p>
    <w:p w:rsidR="003D7965" w:rsidRPr="007F0CC0" w:rsidRDefault="003D7965" w:rsidP="003D7965">
      <w:pPr>
        <w:numPr>
          <w:ilvl w:val="0"/>
          <w:numId w:val="5"/>
        </w:numPr>
        <w:tabs>
          <w:tab w:val="clear" w:pos="1440"/>
          <w:tab w:val="num" w:pos="426"/>
        </w:tabs>
        <w:autoSpaceDE w:val="0"/>
        <w:autoSpaceDN w:val="0"/>
        <w:adjustRightInd w:val="0"/>
        <w:spacing w:after="0" w:line="240" w:lineRule="auto"/>
        <w:ind w:left="426" w:hanging="426"/>
        <w:rPr>
          <w:rFonts w:ascii="Arial" w:hAnsi="Arial" w:cs="Arial"/>
          <w:sz w:val="24"/>
          <w:szCs w:val="24"/>
        </w:rPr>
      </w:pPr>
      <w:r>
        <w:rPr>
          <w:rFonts w:ascii="Arial" w:hAnsi="Arial" w:cs="Arial"/>
          <w:bCs/>
          <w:sz w:val="24"/>
          <w:szCs w:val="24"/>
        </w:rPr>
        <w:t>The Operator must</w:t>
      </w:r>
      <w:r w:rsidRPr="00EF2ED6">
        <w:rPr>
          <w:rFonts w:ascii="Arial" w:hAnsi="Arial" w:cs="Arial"/>
          <w:bCs/>
          <w:sz w:val="24"/>
          <w:szCs w:val="24"/>
        </w:rPr>
        <w:t xml:space="preserve"> provide, and ensure that any vehicle in his employ that is fitted with a taxi-meter carries and displays upon request a list of the </w:t>
      </w:r>
      <w:r>
        <w:rPr>
          <w:rFonts w:ascii="Arial" w:hAnsi="Arial" w:cs="Arial"/>
          <w:bCs/>
          <w:sz w:val="24"/>
          <w:szCs w:val="24"/>
        </w:rPr>
        <w:t>tariffs charged by the Operator.</w:t>
      </w:r>
    </w:p>
    <w:p w:rsidR="003D7965" w:rsidRPr="00EF2ED6" w:rsidRDefault="003D7965" w:rsidP="003D7965">
      <w:pPr>
        <w:autoSpaceDE w:val="0"/>
        <w:autoSpaceDN w:val="0"/>
        <w:adjustRightInd w:val="0"/>
        <w:spacing w:after="0" w:line="240" w:lineRule="auto"/>
        <w:rPr>
          <w:rFonts w:ascii="Arial" w:hAnsi="Arial" w:cs="Arial"/>
          <w:sz w:val="24"/>
          <w:szCs w:val="24"/>
        </w:rPr>
      </w:pPr>
    </w:p>
    <w:p w:rsidR="003D7965" w:rsidRDefault="003D7965" w:rsidP="003D7965">
      <w:pPr>
        <w:numPr>
          <w:ilvl w:val="0"/>
          <w:numId w:val="5"/>
        </w:numPr>
        <w:tabs>
          <w:tab w:val="clear" w:pos="1440"/>
          <w:tab w:val="num" w:pos="426"/>
        </w:tabs>
        <w:autoSpaceDE w:val="0"/>
        <w:autoSpaceDN w:val="0"/>
        <w:adjustRightInd w:val="0"/>
        <w:spacing w:after="0" w:line="240" w:lineRule="auto"/>
        <w:ind w:left="426" w:hanging="426"/>
        <w:rPr>
          <w:rFonts w:ascii="Arial" w:hAnsi="Arial" w:cs="Arial"/>
          <w:bCs/>
          <w:sz w:val="24"/>
          <w:szCs w:val="24"/>
        </w:rPr>
      </w:pPr>
      <w:r>
        <w:rPr>
          <w:rFonts w:ascii="Arial" w:hAnsi="Arial" w:cs="Arial"/>
          <w:bCs/>
          <w:sz w:val="24"/>
          <w:szCs w:val="24"/>
        </w:rPr>
        <w:t>The Operator must</w:t>
      </w:r>
      <w:r w:rsidRPr="00EF2ED6">
        <w:rPr>
          <w:rFonts w:ascii="Arial" w:hAnsi="Arial" w:cs="Arial"/>
          <w:bCs/>
          <w:sz w:val="24"/>
          <w:szCs w:val="24"/>
        </w:rPr>
        <w:t xml:space="preserve"> take all necessary measures, including those requested by the Licensing Officer, Police Officer or other Authorised Officer to prevent vehicles in its employment, from parking or congregating in such a manner as to cause a nuisance to any reasonable person.</w:t>
      </w:r>
    </w:p>
    <w:p w:rsidR="003D7965" w:rsidRPr="007F0CC0" w:rsidRDefault="003D7965" w:rsidP="003D7965">
      <w:pPr>
        <w:tabs>
          <w:tab w:val="num" w:pos="426"/>
        </w:tabs>
        <w:autoSpaceDE w:val="0"/>
        <w:autoSpaceDN w:val="0"/>
        <w:adjustRightInd w:val="0"/>
        <w:spacing w:after="0" w:line="240" w:lineRule="auto"/>
        <w:rPr>
          <w:rFonts w:ascii="Arial" w:hAnsi="Arial" w:cs="Arial"/>
          <w:bCs/>
          <w:sz w:val="24"/>
          <w:szCs w:val="24"/>
        </w:rPr>
      </w:pPr>
    </w:p>
    <w:p w:rsidR="003D7965" w:rsidRPr="00EF2ED6" w:rsidRDefault="003D7965" w:rsidP="003D7965">
      <w:pPr>
        <w:numPr>
          <w:ilvl w:val="0"/>
          <w:numId w:val="5"/>
        </w:numPr>
        <w:tabs>
          <w:tab w:val="clear" w:pos="1440"/>
          <w:tab w:val="num" w:pos="426"/>
        </w:tabs>
        <w:autoSpaceDE w:val="0"/>
        <w:autoSpaceDN w:val="0"/>
        <w:adjustRightInd w:val="0"/>
        <w:spacing w:after="0" w:line="240" w:lineRule="auto"/>
        <w:ind w:left="426" w:hanging="426"/>
        <w:rPr>
          <w:rFonts w:ascii="Arial" w:hAnsi="Arial" w:cs="Arial"/>
          <w:bCs/>
          <w:sz w:val="24"/>
          <w:szCs w:val="24"/>
        </w:rPr>
      </w:pPr>
      <w:r>
        <w:rPr>
          <w:rFonts w:ascii="Arial" w:hAnsi="Arial" w:cs="Arial"/>
          <w:bCs/>
          <w:sz w:val="24"/>
          <w:szCs w:val="24"/>
        </w:rPr>
        <w:t>The Operator must make all necessary measures to ensure drivers in their employment do not park in a prominent position that may encourage unlawful hire.</w:t>
      </w:r>
    </w:p>
    <w:p w:rsidR="003D7965" w:rsidRDefault="003D7965" w:rsidP="003D7965">
      <w:pPr>
        <w:numPr>
          <w:ilvl w:val="0"/>
          <w:numId w:val="5"/>
        </w:numPr>
        <w:tabs>
          <w:tab w:val="clear" w:pos="1440"/>
          <w:tab w:val="num" w:pos="426"/>
        </w:tabs>
        <w:autoSpaceDE w:val="0"/>
        <w:autoSpaceDN w:val="0"/>
        <w:adjustRightInd w:val="0"/>
        <w:spacing w:before="240" w:after="0" w:line="240" w:lineRule="auto"/>
        <w:ind w:left="425" w:hanging="425"/>
        <w:rPr>
          <w:rFonts w:ascii="Arial" w:hAnsi="Arial" w:cs="Arial"/>
          <w:bCs/>
          <w:sz w:val="24"/>
          <w:szCs w:val="24"/>
        </w:rPr>
      </w:pPr>
      <w:r>
        <w:rPr>
          <w:rFonts w:ascii="Arial" w:hAnsi="Arial" w:cs="Arial"/>
          <w:bCs/>
          <w:sz w:val="24"/>
          <w:szCs w:val="24"/>
        </w:rPr>
        <w:t>The Operator must</w:t>
      </w:r>
      <w:r w:rsidRPr="00EF2ED6">
        <w:rPr>
          <w:rFonts w:ascii="Arial" w:hAnsi="Arial" w:cs="Arial"/>
          <w:bCs/>
          <w:sz w:val="24"/>
          <w:szCs w:val="24"/>
        </w:rPr>
        <w:t xml:space="preserve"> maintain an adequate supply of livery, and provide such livery upon request to the driver of a Licensed Vehicle in his or her employ should such livery be found to be absent, deteriorated or perished.</w:t>
      </w:r>
    </w:p>
    <w:p w:rsidR="003D7965" w:rsidRPr="00EF2ED6" w:rsidRDefault="003D7965" w:rsidP="003D7965">
      <w:pPr>
        <w:pStyle w:val="tab"/>
        <w:numPr>
          <w:ilvl w:val="0"/>
          <w:numId w:val="5"/>
        </w:numPr>
        <w:tabs>
          <w:tab w:val="clear" w:pos="567"/>
          <w:tab w:val="clear" w:pos="1134"/>
          <w:tab w:val="clear" w:pos="1440"/>
          <w:tab w:val="num" w:pos="426"/>
        </w:tabs>
        <w:ind w:left="426" w:hanging="426"/>
        <w:jc w:val="left"/>
        <w:rPr>
          <w:rFonts w:ascii="Arial" w:hAnsi="Arial" w:cs="Arial"/>
          <w:sz w:val="24"/>
          <w:szCs w:val="24"/>
        </w:rPr>
      </w:pPr>
      <w:r>
        <w:rPr>
          <w:rFonts w:ascii="Arial" w:hAnsi="Arial" w:cs="Arial"/>
          <w:sz w:val="24"/>
          <w:szCs w:val="24"/>
        </w:rPr>
        <w:lastRenderedPageBreak/>
        <w:t>The Operator must</w:t>
      </w:r>
      <w:r w:rsidRPr="00EF2ED6">
        <w:rPr>
          <w:rFonts w:ascii="Arial" w:hAnsi="Arial" w:cs="Arial"/>
          <w:sz w:val="24"/>
          <w:szCs w:val="24"/>
        </w:rPr>
        <w:t xml:space="preserve"> not, knowingly or without the prior written consent of the Council, engage in partnership with, or allow or </w:t>
      </w:r>
      <w:r>
        <w:rPr>
          <w:rFonts w:ascii="Arial" w:hAnsi="Arial" w:cs="Arial"/>
          <w:sz w:val="24"/>
          <w:szCs w:val="24"/>
        </w:rPr>
        <w:t>tolerate</w:t>
      </w:r>
      <w:r w:rsidRPr="00EF2ED6">
        <w:rPr>
          <w:rFonts w:ascii="Arial" w:hAnsi="Arial" w:cs="Arial"/>
          <w:sz w:val="24"/>
          <w:szCs w:val="24"/>
        </w:rPr>
        <w:t xml:space="preserve"> any involvement in the management of the </w:t>
      </w:r>
      <w:r>
        <w:rPr>
          <w:rFonts w:ascii="Arial" w:hAnsi="Arial" w:cs="Arial"/>
          <w:sz w:val="24"/>
          <w:szCs w:val="24"/>
        </w:rPr>
        <w:t xml:space="preserve">licensed </w:t>
      </w:r>
      <w:r w:rsidRPr="00EF2ED6">
        <w:rPr>
          <w:rFonts w:ascii="Arial" w:hAnsi="Arial" w:cs="Arial"/>
          <w:sz w:val="24"/>
          <w:szCs w:val="24"/>
        </w:rPr>
        <w:t>Operator by:</w:t>
      </w:r>
    </w:p>
    <w:p w:rsidR="003D7965" w:rsidRPr="00EF2ED6" w:rsidRDefault="003D7965" w:rsidP="003D7965">
      <w:pPr>
        <w:pStyle w:val="ListParagraph"/>
        <w:numPr>
          <w:ilvl w:val="0"/>
          <w:numId w:val="4"/>
        </w:numPr>
        <w:tabs>
          <w:tab w:val="num" w:pos="709"/>
        </w:tabs>
        <w:spacing w:before="120" w:after="120" w:line="240" w:lineRule="auto"/>
        <w:ind w:left="709" w:hanging="284"/>
        <w:contextualSpacing w:val="0"/>
        <w:rPr>
          <w:rFonts w:ascii="Arial" w:hAnsi="Arial" w:cs="Arial"/>
          <w:sz w:val="24"/>
          <w:szCs w:val="24"/>
        </w:rPr>
      </w:pPr>
      <w:r w:rsidRPr="00EF2ED6">
        <w:rPr>
          <w:rFonts w:ascii="Arial" w:hAnsi="Arial" w:cs="Arial"/>
          <w:sz w:val="24"/>
          <w:szCs w:val="24"/>
        </w:rPr>
        <w:t xml:space="preserve">any person who has been convicted of an offence under the Local Government (Miscellaneous Provisions) Act 1976 or any other legislation relating to Private Hire and Hackney Carriage licensing; and </w:t>
      </w:r>
    </w:p>
    <w:p w:rsidR="003D7965" w:rsidRDefault="003D7965" w:rsidP="003D7965">
      <w:pPr>
        <w:pStyle w:val="ListParagraph"/>
        <w:numPr>
          <w:ilvl w:val="0"/>
          <w:numId w:val="4"/>
        </w:numPr>
        <w:tabs>
          <w:tab w:val="num" w:pos="709"/>
        </w:tabs>
        <w:spacing w:before="120" w:after="120" w:line="240" w:lineRule="auto"/>
        <w:ind w:left="709" w:hanging="284"/>
        <w:contextualSpacing w:val="0"/>
        <w:rPr>
          <w:rFonts w:ascii="Arial" w:hAnsi="Arial" w:cs="Arial"/>
          <w:sz w:val="24"/>
          <w:szCs w:val="24"/>
        </w:rPr>
      </w:pPr>
      <w:r w:rsidRPr="00EF2ED6">
        <w:rPr>
          <w:rFonts w:ascii="Arial" w:hAnsi="Arial" w:cs="Arial"/>
          <w:sz w:val="24"/>
          <w:szCs w:val="24"/>
        </w:rPr>
        <w:t>any person who, for the purposes of Part II of the said Act, has been found by any Licensing Authority not to be a fit and proper person to hold a Hackney Carriage &amp; Private Hire (</w:t>
      </w:r>
      <w:r>
        <w:rPr>
          <w:rFonts w:ascii="Arial" w:hAnsi="Arial" w:cs="Arial"/>
          <w:sz w:val="24"/>
          <w:szCs w:val="24"/>
        </w:rPr>
        <w:t>Combined</w:t>
      </w:r>
      <w:r w:rsidRPr="00EF2ED6">
        <w:rPr>
          <w:rFonts w:ascii="Arial" w:hAnsi="Arial" w:cs="Arial"/>
          <w:sz w:val="24"/>
          <w:szCs w:val="24"/>
        </w:rPr>
        <w:t>) Driver Licence or Private Hire Operator Licence.</w:t>
      </w:r>
    </w:p>
    <w:p w:rsidR="003D7965" w:rsidRPr="007F0CC0" w:rsidRDefault="003D7965" w:rsidP="003D7965">
      <w:pPr>
        <w:pStyle w:val="ListParagraph"/>
        <w:tabs>
          <w:tab w:val="left" w:pos="720"/>
        </w:tabs>
        <w:spacing w:after="0" w:line="240" w:lineRule="auto"/>
        <w:ind w:left="709"/>
        <w:rPr>
          <w:rFonts w:ascii="Arial" w:hAnsi="Arial" w:cs="Arial"/>
          <w:sz w:val="24"/>
          <w:szCs w:val="24"/>
        </w:rPr>
      </w:pPr>
    </w:p>
    <w:p w:rsidR="003D7965" w:rsidRPr="00EF2ED6" w:rsidRDefault="003D7965" w:rsidP="003D7965">
      <w:pPr>
        <w:pStyle w:val="tab"/>
        <w:numPr>
          <w:ilvl w:val="0"/>
          <w:numId w:val="5"/>
        </w:numPr>
        <w:tabs>
          <w:tab w:val="clear" w:pos="567"/>
          <w:tab w:val="clear" w:pos="1134"/>
          <w:tab w:val="clear" w:pos="1440"/>
          <w:tab w:val="num" w:pos="426"/>
        </w:tabs>
        <w:ind w:left="426" w:hanging="426"/>
        <w:jc w:val="left"/>
        <w:rPr>
          <w:rFonts w:ascii="Arial" w:hAnsi="Arial" w:cs="Arial"/>
          <w:sz w:val="24"/>
          <w:szCs w:val="24"/>
        </w:rPr>
      </w:pPr>
      <w:r w:rsidRPr="00EF2ED6">
        <w:rPr>
          <w:rFonts w:ascii="Arial" w:hAnsi="Arial" w:cs="Arial"/>
          <w:sz w:val="24"/>
          <w:szCs w:val="24"/>
        </w:rPr>
        <w:t>The Operator shall inform the Council in writing, and within 1</w:t>
      </w:r>
      <w:r>
        <w:rPr>
          <w:rFonts w:ascii="Arial" w:hAnsi="Arial" w:cs="Arial"/>
          <w:sz w:val="24"/>
          <w:szCs w:val="24"/>
        </w:rPr>
        <w:t>4 days of him / her having received a fixed penalty notice, been bailed, arrested, cautioned, reprimanded or is involved in an investigation, charged with or convicted of any criminal offence and interviewed under caution at a police station for any offence which you are suspected of having committed.</w:t>
      </w:r>
    </w:p>
    <w:p w:rsidR="003D7965" w:rsidRPr="007F0CC0" w:rsidRDefault="003D7965" w:rsidP="003D7965">
      <w:pPr>
        <w:pStyle w:val="ListParagraph"/>
        <w:spacing w:after="0" w:line="240" w:lineRule="auto"/>
        <w:rPr>
          <w:rFonts w:ascii="Arial" w:hAnsi="Arial" w:cs="Arial"/>
          <w:sz w:val="24"/>
          <w:szCs w:val="24"/>
        </w:rPr>
      </w:pPr>
    </w:p>
    <w:p w:rsidR="003D7965" w:rsidRPr="00EF2ED6" w:rsidRDefault="003D7965" w:rsidP="003D7965">
      <w:pPr>
        <w:pStyle w:val="tab"/>
        <w:numPr>
          <w:ilvl w:val="0"/>
          <w:numId w:val="5"/>
        </w:numPr>
        <w:tabs>
          <w:tab w:val="clear" w:pos="567"/>
          <w:tab w:val="clear" w:pos="1134"/>
          <w:tab w:val="clear" w:pos="1440"/>
        </w:tabs>
        <w:ind w:left="426" w:hanging="426"/>
        <w:jc w:val="left"/>
        <w:rPr>
          <w:rFonts w:ascii="Arial" w:hAnsi="Arial" w:cs="Arial"/>
          <w:sz w:val="24"/>
          <w:szCs w:val="24"/>
        </w:rPr>
      </w:pPr>
      <w:r>
        <w:rPr>
          <w:rFonts w:ascii="Arial" w:hAnsi="Arial" w:cs="Arial"/>
          <w:sz w:val="24"/>
          <w:szCs w:val="24"/>
        </w:rPr>
        <w:t xml:space="preserve">The Operator must </w:t>
      </w:r>
      <w:r w:rsidRPr="00EF2ED6">
        <w:rPr>
          <w:rFonts w:ascii="Arial" w:hAnsi="Arial" w:cs="Arial"/>
          <w:sz w:val="24"/>
          <w:szCs w:val="24"/>
        </w:rPr>
        <w:t>be responsible for the actions of any manager, supervisor or any other person appointed to run the Private Hire Operator business on his / her behalf.</w:t>
      </w:r>
    </w:p>
    <w:p w:rsidR="003D7965" w:rsidRPr="00EF2ED6" w:rsidRDefault="003D7965" w:rsidP="003D7965">
      <w:pPr>
        <w:pStyle w:val="tab"/>
        <w:numPr>
          <w:ilvl w:val="0"/>
          <w:numId w:val="5"/>
        </w:numPr>
        <w:tabs>
          <w:tab w:val="clear" w:pos="567"/>
          <w:tab w:val="clear" w:pos="1134"/>
          <w:tab w:val="clear" w:pos="1440"/>
        </w:tabs>
        <w:spacing w:before="240"/>
        <w:ind w:left="425" w:hanging="425"/>
        <w:jc w:val="left"/>
        <w:rPr>
          <w:rFonts w:ascii="Arial" w:hAnsi="Arial" w:cs="Arial"/>
          <w:sz w:val="24"/>
          <w:szCs w:val="24"/>
        </w:rPr>
      </w:pPr>
      <w:r w:rsidRPr="00EF2ED6">
        <w:rPr>
          <w:rFonts w:ascii="Arial" w:hAnsi="Arial" w:cs="Arial"/>
          <w:sz w:val="24"/>
          <w:szCs w:val="24"/>
        </w:rPr>
        <w:t>If provision is made by the Operator on his or her premises for the reception of members of the public proposing to hi</w:t>
      </w:r>
      <w:r>
        <w:rPr>
          <w:rFonts w:ascii="Arial" w:hAnsi="Arial" w:cs="Arial"/>
          <w:sz w:val="24"/>
          <w:szCs w:val="24"/>
        </w:rPr>
        <w:t>re a vehicle, the Operator must</w:t>
      </w:r>
      <w:r w:rsidRPr="00EF2ED6">
        <w:rPr>
          <w:rFonts w:ascii="Arial" w:hAnsi="Arial" w:cs="Arial"/>
          <w:sz w:val="24"/>
          <w:szCs w:val="24"/>
        </w:rPr>
        <w:t xml:space="preserve"> ensure that the premises are in a clean and tidy condition at all times, and that adequate arrangements are made for the seating of customers within the premises.</w:t>
      </w:r>
    </w:p>
    <w:p w:rsidR="003D7965" w:rsidRPr="00EF2ED6" w:rsidRDefault="003D7965" w:rsidP="003D7965">
      <w:pPr>
        <w:pStyle w:val="tab"/>
        <w:tabs>
          <w:tab w:val="clear" w:pos="567"/>
          <w:tab w:val="clear" w:pos="1134"/>
        </w:tabs>
        <w:ind w:left="426" w:hanging="426"/>
        <w:jc w:val="left"/>
        <w:rPr>
          <w:rFonts w:ascii="Arial" w:hAnsi="Arial" w:cs="Arial"/>
          <w:sz w:val="24"/>
          <w:szCs w:val="24"/>
        </w:rPr>
      </w:pPr>
    </w:p>
    <w:p w:rsidR="003D7965" w:rsidRDefault="003D7965" w:rsidP="003D7965">
      <w:pPr>
        <w:pStyle w:val="tab"/>
        <w:numPr>
          <w:ilvl w:val="0"/>
          <w:numId w:val="5"/>
        </w:numPr>
        <w:tabs>
          <w:tab w:val="clear" w:pos="567"/>
          <w:tab w:val="clear" w:pos="1134"/>
          <w:tab w:val="clear" w:pos="1440"/>
        </w:tabs>
        <w:ind w:left="426" w:hanging="426"/>
        <w:jc w:val="left"/>
        <w:rPr>
          <w:rFonts w:ascii="Arial" w:hAnsi="Arial" w:cs="Arial"/>
          <w:sz w:val="24"/>
          <w:szCs w:val="24"/>
        </w:rPr>
      </w:pPr>
      <w:r>
        <w:rPr>
          <w:rFonts w:ascii="Arial" w:hAnsi="Arial" w:cs="Arial"/>
          <w:sz w:val="24"/>
          <w:szCs w:val="24"/>
        </w:rPr>
        <w:t>The Operator must</w:t>
      </w:r>
      <w:r w:rsidRPr="00EF2ED6">
        <w:rPr>
          <w:rFonts w:ascii="Arial" w:hAnsi="Arial" w:cs="Arial"/>
          <w:sz w:val="24"/>
          <w:szCs w:val="24"/>
        </w:rPr>
        <w:t xml:space="preserve"> not permit any person who is behaving in a manner likely to give rise to concerns regarding the safety of other members of the public, to remain upon the premises in respect of which this licence is in force. </w:t>
      </w:r>
    </w:p>
    <w:p w:rsidR="003D7965" w:rsidRPr="007F0CC0" w:rsidRDefault="003D7965" w:rsidP="003D7965">
      <w:pPr>
        <w:pStyle w:val="tab"/>
        <w:tabs>
          <w:tab w:val="clear" w:pos="567"/>
          <w:tab w:val="clear" w:pos="1134"/>
        </w:tabs>
        <w:ind w:left="0" w:firstLine="0"/>
        <w:jc w:val="left"/>
        <w:rPr>
          <w:rFonts w:ascii="Arial" w:hAnsi="Arial" w:cs="Arial"/>
          <w:sz w:val="24"/>
          <w:szCs w:val="24"/>
        </w:rPr>
      </w:pPr>
    </w:p>
    <w:p w:rsidR="003D7965" w:rsidRDefault="003D7965" w:rsidP="003D7965">
      <w:pPr>
        <w:numPr>
          <w:ilvl w:val="0"/>
          <w:numId w:val="5"/>
        </w:numPr>
        <w:tabs>
          <w:tab w:val="clear" w:pos="1440"/>
          <w:tab w:val="num" w:pos="426"/>
        </w:tabs>
        <w:autoSpaceDE w:val="0"/>
        <w:autoSpaceDN w:val="0"/>
        <w:adjustRightInd w:val="0"/>
        <w:spacing w:after="0" w:line="240" w:lineRule="auto"/>
        <w:ind w:left="426" w:hanging="426"/>
        <w:rPr>
          <w:rFonts w:ascii="Arial" w:hAnsi="Arial" w:cs="Arial"/>
          <w:bCs/>
          <w:sz w:val="24"/>
          <w:szCs w:val="24"/>
        </w:rPr>
      </w:pPr>
      <w:r>
        <w:rPr>
          <w:rFonts w:ascii="Arial" w:hAnsi="Arial" w:cs="Arial"/>
          <w:bCs/>
          <w:sz w:val="24"/>
          <w:szCs w:val="24"/>
        </w:rPr>
        <w:t>The Operator must</w:t>
      </w:r>
      <w:r w:rsidRPr="00EF2ED6">
        <w:rPr>
          <w:rFonts w:ascii="Arial" w:hAnsi="Arial" w:cs="Arial"/>
          <w:bCs/>
          <w:sz w:val="24"/>
          <w:szCs w:val="24"/>
        </w:rPr>
        <w:t xml:space="preserve"> understand that </w:t>
      </w:r>
      <w:r>
        <w:rPr>
          <w:rFonts w:ascii="Arial" w:hAnsi="Arial" w:cs="Arial"/>
          <w:bCs/>
          <w:sz w:val="24"/>
          <w:szCs w:val="24"/>
        </w:rPr>
        <w:t xml:space="preserve">a </w:t>
      </w:r>
      <w:r w:rsidRPr="00EF2ED6">
        <w:rPr>
          <w:rFonts w:ascii="Arial" w:hAnsi="Arial" w:cs="Arial"/>
          <w:bCs/>
          <w:sz w:val="24"/>
          <w:szCs w:val="24"/>
        </w:rPr>
        <w:t>Private Hire Operator licence is not transferable.</w:t>
      </w:r>
    </w:p>
    <w:p w:rsidR="003D7965" w:rsidRPr="007F0CC0" w:rsidRDefault="003D7965" w:rsidP="003D7965">
      <w:pPr>
        <w:tabs>
          <w:tab w:val="num" w:pos="426"/>
        </w:tabs>
        <w:autoSpaceDE w:val="0"/>
        <w:autoSpaceDN w:val="0"/>
        <w:adjustRightInd w:val="0"/>
        <w:spacing w:after="0" w:line="240" w:lineRule="auto"/>
        <w:rPr>
          <w:rFonts w:ascii="Arial" w:hAnsi="Arial" w:cs="Arial"/>
          <w:bCs/>
          <w:sz w:val="24"/>
          <w:szCs w:val="24"/>
        </w:rPr>
      </w:pPr>
    </w:p>
    <w:p w:rsidR="003D7965" w:rsidRDefault="003D7965" w:rsidP="003D7965">
      <w:pPr>
        <w:numPr>
          <w:ilvl w:val="0"/>
          <w:numId w:val="5"/>
        </w:numPr>
        <w:tabs>
          <w:tab w:val="clear" w:pos="1440"/>
          <w:tab w:val="num" w:pos="426"/>
        </w:tabs>
        <w:autoSpaceDE w:val="0"/>
        <w:autoSpaceDN w:val="0"/>
        <w:adjustRightInd w:val="0"/>
        <w:spacing w:after="0" w:line="240" w:lineRule="auto"/>
        <w:ind w:left="426" w:hanging="426"/>
        <w:rPr>
          <w:rFonts w:ascii="Arial" w:hAnsi="Arial" w:cs="Arial"/>
          <w:bCs/>
          <w:sz w:val="24"/>
          <w:szCs w:val="24"/>
        </w:rPr>
      </w:pPr>
      <w:r>
        <w:rPr>
          <w:rFonts w:ascii="Arial" w:hAnsi="Arial" w:cs="Arial"/>
          <w:bCs/>
          <w:sz w:val="24"/>
          <w:szCs w:val="24"/>
        </w:rPr>
        <w:t>The Operator must</w:t>
      </w:r>
      <w:r w:rsidRPr="00EF2ED6">
        <w:rPr>
          <w:rFonts w:ascii="Arial" w:hAnsi="Arial" w:cs="Arial"/>
          <w:bCs/>
          <w:sz w:val="24"/>
          <w:szCs w:val="24"/>
        </w:rPr>
        <w:t xml:space="preserve"> notify the Council immediately (and in any case within 7 days) of any change in the Operator’s business address, in the vehicles operated by the Operator or in the drivers employed to drive them; and make payment of any associated fee for the </w:t>
      </w:r>
      <w:r>
        <w:rPr>
          <w:rFonts w:ascii="Arial" w:hAnsi="Arial" w:cs="Arial"/>
          <w:bCs/>
          <w:sz w:val="24"/>
          <w:szCs w:val="24"/>
        </w:rPr>
        <w:t>re-issue</w:t>
      </w:r>
      <w:r w:rsidRPr="00EF2ED6">
        <w:rPr>
          <w:rFonts w:ascii="Arial" w:hAnsi="Arial" w:cs="Arial"/>
          <w:bCs/>
          <w:sz w:val="24"/>
          <w:szCs w:val="24"/>
        </w:rPr>
        <w:t xml:space="preserve"> of the licence following such amendments being made.</w:t>
      </w:r>
    </w:p>
    <w:p w:rsidR="003D7965" w:rsidRDefault="003D7965" w:rsidP="003D7965">
      <w:pPr>
        <w:pStyle w:val="ListParagraph"/>
        <w:rPr>
          <w:rFonts w:ascii="Arial" w:hAnsi="Arial" w:cs="Arial"/>
          <w:bCs/>
          <w:sz w:val="24"/>
          <w:szCs w:val="24"/>
        </w:rPr>
      </w:pPr>
    </w:p>
    <w:p w:rsidR="003D7965" w:rsidRDefault="003D7965" w:rsidP="003D7965">
      <w:pPr>
        <w:numPr>
          <w:ilvl w:val="0"/>
          <w:numId w:val="5"/>
        </w:numPr>
        <w:tabs>
          <w:tab w:val="clear" w:pos="1440"/>
          <w:tab w:val="num" w:pos="426"/>
        </w:tabs>
        <w:autoSpaceDE w:val="0"/>
        <w:autoSpaceDN w:val="0"/>
        <w:adjustRightInd w:val="0"/>
        <w:spacing w:after="0" w:line="240" w:lineRule="auto"/>
        <w:ind w:left="426" w:hanging="426"/>
        <w:rPr>
          <w:rFonts w:ascii="Arial" w:hAnsi="Arial" w:cs="Arial"/>
          <w:bCs/>
          <w:sz w:val="24"/>
          <w:szCs w:val="24"/>
        </w:rPr>
      </w:pPr>
      <w:r>
        <w:rPr>
          <w:rFonts w:ascii="Arial" w:hAnsi="Arial" w:cs="Arial"/>
          <w:bCs/>
          <w:sz w:val="24"/>
          <w:szCs w:val="24"/>
        </w:rPr>
        <w:t>The Operator must</w:t>
      </w:r>
      <w:r w:rsidRPr="00EF2ED6">
        <w:rPr>
          <w:rFonts w:ascii="Arial" w:hAnsi="Arial" w:cs="Arial"/>
          <w:bCs/>
          <w:sz w:val="24"/>
          <w:szCs w:val="24"/>
        </w:rPr>
        <w:t xml:space="preserve"> ensure that every driver employed to drive the vehicles operated by the Operator holds a Hackney Carriage &amp; Private Hire (</w:t>
      </w:r>
      <w:r>
        <w:rPr>
          <w:rFonts w:ascii="Arial" w:hAnsi="Arial" w:cs="Arial"/>
          <w:bCs/>
          <w:sz w:val="24"/>
          <w:szCs w:val="24"/>
        </w:rPr>
        <w:t>Combined</w:t>
      </w:r>
      <w:r w:rsidRPr="00EF2ED6">
        <w:rPr>
          <w:rFonts w:ascii="Arial" w:hAnsi="Arial" w:cs="Arial"/>
          <w:bCs/>
          <w:sz w:val="24"/>
          <w:szCs w:val="24"/>
        </w:rPr>
        <w:t>) Driver Licence and is acquainted with the conditions attached to such a driver licence.</w:t>
      </w:r>
    </w:p>
    <w:p w:rsidR="003D7965" w:rsidRPr="007F0CC0" w:rsidRDefault="003D7965" w:rsidP="003D7965">
      <w:pPr>
        <w:tabs>
          <w:tab w:val="num" w:pos="426"/>
        </w:tabs>
        <w:autoSpaceDE w:val="0"/>
        <w:autoSpaceDN w:val="0"/>
        <w:adjustRightInd w:val="0"/>
        <w:spacing w:after="0" w:line="240" w:lineRule="auto"/>
        <w:rPr>
          <w:rFonts w:ascii="Arial" w:hAnsi="Arial" w:cs="Arial"/>
          <w:bCs/>
          <w:sz w:val="24"/>
          <w:szCs w:val="24"/>
        </w:rPr>
      </w:pPr>
    </w:p>
    <w:p w:rsidR="003D7965" w:rsidRDefault="003D7965" w:rsidP="003D7965">
      <w:pPr>
        <w:numPr>
          <w:ilvl w:val="0"/>
          <w:numId w:val="5"/>
        </w:numPr>
        <w:tabs>
          <w:tab w:val="clear" w:pos="1440"/>
          <w:tab w:val="num" w:pos="426"/>
        </w:tabs>
        <w:autoSpaceDE w:val="0"/>
        <w:autoSpaceDN w:val="0"/>
        <w:adjustRightInd w:val="0"/>
        <w:spacing w:after="0" w:line="240" w:lineRule="auto"/>
        <w:ind w:left="426" w:hanging="426"/>
        <w:rPr>
          <w:rFonts w:ascii="Arial" w:hAnsi="Arial" w:cs="Arial"/>
          <w:bCs/>
          <w:sz w:val="24"/>
          <w:szCs w:val="24"/>
        </w:rPr>
      </w:pPr>
      <w:r>
        <w:rPr>
          <w:rFonts w:ascii="Arial" w:hAnsi="Arial" w:cs="Arial"/>
          <w:bCs/>
          <w:sz w:val="24"/>
          <w:szCs w:val="24"/>
        </w:rPr>
        <w:t>The Operator must</w:t>
      </w:r>
      <w:r w:rsidRPr="00EF2ED6">
        <w:rPr>
          <w:rFonts w:ascii="Arial" w:hAnsi="Arial" w:cs="Arial"/>
          <w:bCs/>
          <w:sz w:val="24"/>
          <w:szCs w:val="24"/>
        </w:rPr>
        <w:t xml:space="preserve"> ensure that the holder of any Hackney Carriage Vehicle Licence or Private Hire Vehicle Licence relating to a licensed vehicle operating under his / her Operator licence is acquainted with the conditions attached to such a vehicle licence.</w:t>
      </w:r>
    </w:p>
    <w:p w:rsidR="003D7965" w:rsidRDefault="003D7965" w:rsidP="003D7965">
      <w:pPr>
        <w:pStyle w:val="ListParagraph"/>
        <w:rPr>
          <w:rFonts w:ascii="Arial" w:hAnsi="Arial" w:cs="Arial"/>
          <w:bCs/>
          <w:sz w:val="24"/>
          <w:szCs w:val="24"/>
        </w:rPr>
      </w:pPr>
    </w:p>
    <w:p w:rsidR="003D7965" w:rsidRPr="00EF2ED6" w:rsidRDefault="003D7965" w:rsidP="003D7965">
      <w:pPr>
        <w:numPr>
          <w:ilvl w:val="0"/>
          <w:numId w:val="5"/>
        </w:numPr>
        <w:tabs>
          <w:tab w:val="clear" w:pos="1440"/>
          <w:tab w:val="num" w:pos="426"/>
        </w:tabs>
        <w:autoSpaceDE w:val="0"/>
        <w:autoSpaceDN w:val="0"/>
        <w:adjustRightInd w:val="0"/>
        <w:spacing w:after="0" w:line="240" w:lineRule="auto"/>
        <w:ind w:left="426" w:hanging="426"/>
        <w:rPr>
          <w:rFonts w:ascii="Arial" w:hAnsi="Arial" w:cs="Arial"/>
          <w:bCs/>
          <w:sz w:val="24"/>
          <w:szCs w:val="24"/>
        </w:rPr>
      </w:pPr>
      <w:r>
        <w:rPr>
          <w:rFonts w:ascii="Arial" w:hAnsi="Arial" w:cs="Arial"/>
          <w:bCs/>
          <w:sz w:val="24"/>
          <w:szCs w:val="24"/>
        </w:rPr>
        <w:t>The Operator must inform the licensing authority if he/she intends to be absent or unavailable for 7 days or more, giving details of a responsible person.</w:t>
      </w:r>
    </w:p>
    <w:p w:rsidR="00B37941" w:rsidRDefault="00B37941"/>
    <w:sectPr w:rsidR="00B379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319E"/>
    <w:multiLevelType w:val="hybridMultilevel"/>
    <w:tmpl w:val="60062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2916D0"/>
    <w:multiLevelType w:val="hybridMultilevel"/>
    <w:tmpl w:val="4EC2DDA2"/>
    <w:lvl w:ilvl="0" w:tplc="98BABC88">
      <w:start w:val="4"/>
      <w:numFmt w:val="decimal"/>
      <w:lvlText w:val="%1."/>
      <w:lvlJc w:val="left"/>
      <w:pPr>
        <w:tabs>
          <w:tab w:val="num" w:pos="1440"/>
        </w:tabs>
        <w:ind w:left="144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273D5C"/>
    <w:multiLevelType w:val="hybridMultilevel"/>
    <w:tmpl w:val="6B9A5500"/>
    <w:lvl w:ilvl="0" w:tplc="79D6AB78">
      <w:start w:val="1"/>
      <w:numFmt w:val="decimal"/>
      <w:lvlText w:val="%1."/>
      <w:lvlJc w:val="left"/>
      <w:pPr>
        <w:tabs>
          <w:tab w:val="num" w:pos="360"/>
        </w:tabs>
        <w:ind w:left="360" w:hanging="360"/>
      </w:pPr>
      <w:rPr>
        <w:rFonts w:hint="default"/>
        <w:b/>
      </w:rPr>
    </w:lvl>
    <w:lvl w:ilvl="1" w:tplc="0809000B">
      <w:start w:val="1"/>
      <w:numFmt w:val="bullet"/>
      <w:lvlText w:val=""/>
      <w:lvlJc w:val="left"/>
      <w:pPr>
        <w:tabs>
          <w:tab w:val="num" w:pos="360"/>
        </w:tabs>
        <w:ind w:left="360" w:hanging="360"/>
      </w:pPr>
      <w:rPr>
        <w:rFonts w:ascii="Wingdings" w:hAnsi="Wingdings" w:hint="default"/>
      </w:rPr>
    </w:lvl>
    <w:lvl w:ilvl="2" w:tplc="8A94E5E6">
      <w:start w:val="20"/>
      <w:numFmt w:val="decimal"/>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1A27FB2"/>
    <w:multiLevelType w:val="hybridMultilevel"/>
    <w:tmpl w:val="698A729A"/>
    <w:lvl w:ilvl="0" w:tplc="08090017">
      <w:start w:val="1"/>
      <w:numFmt w:val="lowerLetter"/>
      <w:lvlText w:val="%1)"/>
      <w:lvlJc w:val="left"/>
      <w:pPr>
        <w:tabs>
          <w:tab w:val="num" w:pos="1440"/>
        </w:tabs>
        <w:ind w:left="1440" w:hanging="360"/>
      </w:pPr>
      <w:rPr>
        <w:rFonts w:hint="default"/>
        <w:b/>
      </w:rPr>
    </w:lvl>
    <w:lvl w:ilvl="1" w:tplc="5B3203EC">
      <w:start w:val="7"/>
      <w:numFmt w:val="decimal"/>
      <w:lvlText w:val="%2."/>
      <w:lvlJc w:val="left"/>
      <w:pPr>
        <w:tabs>
          <w:tab w:val="num" w:pos="2160"/>
        </w:tabs>
        <w:ind w:left="2160" w:hanging="360"/>
      </w:pPr>
      <w:rPr>
        <w:rFonts w:hint="default"/>
        <w:b/>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 w15:restartNumberingAfterBreak="0">
    <w:nsid w:val="51C12AA7"/>
    <w:multiLevelType w:val="hybridMultilevel"/>
    <w:tmpl w:val="25385F6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5" w15:restartNumberingAfterBreak="0">
    <w:nsid w:val="55B96675"/>
    <w:multiLevelType w:val="hybridMultilevel"/>
    <w:tmpl w:val="7618F6AA"/>
    <w:lvl w:ilvl="0" w:tplc="676299BE">
      <w:start w:val="3"/>
      <w:numFmt w:val="decimal"/>
      <w:lvlText w:val="%1."/>
      <w:lvlJc w:val="left"/>
      <w:pPr>
        <w:tabs>
          <w:tab w:val="num" w:pos="720"/>
        </w:tabs>
        <w:ind w:left="720" w:hanging="360"/>
      </w:pPr>
      <w:rPr>
        <w:rFonts w:hint="default"/>
        <w:b/>
      </w:rPr>
    </w:lvl>
    <w:lvl w:ilvl="1" w:tplc="659EE394">
      <w:start w:val="2"/>
      <w:numFmt w:val="decimal"/>
      <w:lvlText w:val="%2."/>
      <w:lvlJc w:val="left"/>
      <w:pPr>
        <w:tabs>
          <w:tab w:val="num" w:pos="1440"/>
        </w:tabs>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65"/>
    <w:rsid w:val="003D7965"/>
    <w:rsid w:val="00B37941"/>
    <w:rsid w:val="00EC4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8FA426-9E11-44F4-9C0D-AC8BFDF4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965"/>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965"/>
    <w:pPr>
      <w:ind w:left="720"/>
      <w:contextualSpacing/>
    </w:pPr>
  </w:style>
  <w:style w:type="paragraph" w:customStyle="1" w:styleId="tab">
    <w:name w:val="tab"/>
    <w:basedOn w:val="BodyTextIndent"/>
    <w:rsid w:val="003D7965"/>
    <w:pPr>
      <w:tabs>
        <w:tab w:val="left" w:pos="567"/>
        <w:tab w:val="left" w:pos="1134"/>
      </w:tabs>
      <w:spacing w:after="0" w:line="240" w:lineRule="auto"/>
      <w:ind w:left="567" w:hanging="567"/>
      <w:jc w:val="both"/>
    </w:pPr>
    <w:rPr>
      <w:rFonts w:ascii="Tms Rmn" w:eastAsia="Times New Roman" w:hAnsi="Tms Rmn" w:cs="Times New Roman"/>
      <w:sz w:val="28"/>
      <w:szCs w:val="20"/>
    </w:rPr>
  </w:style>
  <w:style w:type="paragraph" w:styleId="BodyTextIndent">
    <w:name w:val="Body Text Indent"/>
    <w:basedOn w:val="Normal"/>
    <w:link w:val="BodyTextIndentChar"/>
    <w:uiPriority w:val="99"/>
    <w:semiHidden/>
    <w:unhideWhenUsed/>
    <w:rsid w:val="003D7965"/>
    <w:pPr>
      <w:spacing w:after="120"/>
      <w:ind w:left="283"/>
    </w:pPr>
  </w:style>
  <w:style w:type="character" w:customStyle="1" w:styleId="BodyTextIndentChar">
    <w:name w:val="Body Text Indent Char"/>
    <w:basedOn w:val="DefaultParagraphFont"/>
    <w:link w:val="BodyTextIndent"/>
    <w:uiPriority w:val="99"/>
    <w:semiHidden/>
    <w:rsid w:val="003D7965"/>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Lichfield District Council</Company>
  <LinksUpToDate>false</LinksUpToDate>
  <CharactersWithSpaces>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Sarah</dc:creator>
  <cp:keywords/>
  <dc:description/>
  <cp:lastModifiedBy>Bradley, Sarah</cp:lastModifiedBy>
  <cp:revision>1</cp:revision>
  <dcterms:created xsi:type="dcterms:W3CDTF">2019-04-05T14:27:00Z</dcterms:created>
  <dcterms:modified xsi:type="dcterms:W3CDTF">2019-04-05T14:27:00Z</dcterms:modified>
</cp:coreProperties>
</file>