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0F133" w14:textId="67EDCF57" w:rsidR="00293020" w:rsidRDefault="00293020" w:rsidP="00293020">
      <w:pPr>
        <w:jc w:val="center"/>
        <w:rPr>
          <w:b/>
          <w:sz w:val="24"/>
          <w:szCs w:val="24"/>
          <w:lang w:val="en-GB"/>
        </w:rPr>
      </w:pPr>
      <w:r w:rsidRPr="00F23E39">
        <w:rPr>
          <w:b/>
          <w:sz w:val="24"/>
          <w:szCs w:val="24"/>
          <w:lang w:val="en-GB"/>
        </w:rPr>
        <w:t>Lichfield District Council</w:t>
      </w:r>
    </w:p>
    <w:p w14:paraId="0692084C" w14:textId="77777777" w:rsidR="00293020" w:rsidRPr="00F23E39" w:rsidRDefault="00293020" w:rsidP="00293020">
      <w:pPr>
        <w:jc w:val="center"/>
        <w:rPr>
          <w:b/>
          <w:sz w:val="24"/>
          <w:szCs w:val="24"/>
          <w:lang w:val="en-GB"/>
        </w:rPr>
      </w:pPr>
    </w:p>
    <w:p w14:paraId="2B550C20" w14:textId="77777777" w:rsidR="00293020" w:rsidRDefault="00293020" w:rsidP="00293020">
      <w:pPr>
        <w:jc w:val="center"/>
        <w:rPr>
          <w:b/>
          <w:sz w:val="24"/>
          <w:szCs w:val="24"/>
          <w:lang w:val="en-GB"/>
        </w:rPr>
      </w:pPr>
      <w:r w:rsidRPr="00F23E39">
        <w:rPr>
          <w:b/>
          <w:sz w:val="24"/>
          <w:szCs w:val="24"/>
          <w:lang w:val="en-GB"/>
        </w:rPr>
        <w:t>Supplier Code of Conduct</w:t>
      </w:r>
    </w:p>
    <w:p w14:paraId="78BEEA28" w14:textId="77777777" w:rsidR="00293020" w:rsidRPr="00F23E39" w:rsidRDefault="00293020" w:rsidP="00293020">
      <w:pPr>
        <w:jc w:val="center"/>
        <w:rPr>
          <w:b/>
          <w:sz w:val="24"/>
          <w:szCs w:val="24"/>
          <w:lang w:val="en-GB"/>
        </w:rPr>
      </w:pPr>
    </w:p>
    <w:p w14:paraId="4F2A0C1F" w14:textId="77777777" w:rsidR="00293020" w:rsidRPr="00F23E39" w:rsidRDefault="00293020" w:rsidP="00293020">
      <w:pPr>
        <w:pStyle w:val="BodyText"/>
        <w:ind w:right="462"/>
        <w:rPr>
          <w:lang w:val="en-GB"/>
        </w:rPr>
      </w:pPr>
      <w:r w:rsidRPr="00F23E39">
        <w:rPr>
          <w:lang w:val="en-GB"/>
        </w:rPr>
        <w:t xml:space="preserve">Lichfield District Council is committed to operating ethically in its relationships with suppliers as well as complying with all applicable laws and regulatory requirements. </w:t>
      </w:r>
    </w:p>
    <w:p w14:paraId="1B1FEA64" w14:textId="77777777" w:rsidR="00293020" w:rsidRDefault="00293020" w:rsidP="00293020">
      <w:pPr>
        <w:pStyle w:val="BodyText"/>
        <w:ind w:right="462"/>
        <w:rPr>
          <w:lang w:val="en-GB"/>
        </w:rPr>
      </w:pPr>
    </w:p>
    <w:p w14:paraId="326FABBC" w14:textId="77777777" w:rsidR="00293020" w:rsidRPr="00F23E39" w:rsidRDefault="00293020" w:rsidP="00293020">
      <w:pPr>
        <w:pStyle w:val="BodyText"/>
        <w:ind w:right="462"/>
        <w:rPr>
          <w:lang w:val="en-GB"/>
        </w:rPr>
      </w:pPr>
      <w:r>
        <w:rPr>
          <w:lang w:val="en-GB"/>
        </w:rPr>
        <w:t>W</w:t>
      </w:r>
      <w:r w:rsidRPr="00F23E39">
        <w:rPr>
          <w:lang w:val="en-GB"/>
        </w:rPr>
        <w:t>e ask all suppliers, contractors and other third parties (“Suppliers”) who do business with us to work in full compliance with the laws, rules and regulations of the United Kingdom</w:t>
      </w:r>
      <w:r w:rsidRPr="00F23E39">
        <w:rPr>
          <w:rStyle w:val="FootnoteReference"/>
          <w:lang w:val="en-GB"/>
        </w:rPr>
        <w:footnoteReference w:id="1"/>
      </w:r>
      <w:r w:rsidRPr="00F23E39">
        <w:rPr>
          <w:lang w:val="en-GB"/>
        </w:rPr>
        <w:t xml:space="preserve"> and to seek similar commitments across their supply chain including sub-contractors and suppliers.</w:t>
      </w:r>
    </w:p>
    <w:p w14:paraId="011C27FD" w14:textId="77777777" w:rsidR="00293020" w:rsidRPr="00F23E39" w:rsidRDefault="00293020" w:rsidP="00293020">
      <w:pPr>
        <w:pStyle w:val="BodyText"/>
        <w:rPr>
          <w:lang w:val="en-GB"/>
        </w:rPr>
      </w:pPr>
    </w:p>
    <w:p w14:paraId="3036BC79" w14:textId="77777777" w:rsidR="00293020" w:rsidRDefault="00293020" w:rsidP="00293020">
      <w:pPr>
        <w:pStyle w:val="BodyText"/>
        <w:ind w:right="462"/>
        <w:rPr>
          <w:lang w:val="en-GB"/>
        </w:rPr>
      </w:pPr>
      <w:r w:rsidRPr="00F23E39">
        <w:rPr>
          <w:lang w:val="en-GB"/>
        </w:rPr>
        <w:t xml:space="preserve">In addition, we expect all our Suppliers to adhere to this Supplier Code of Conduct as detailed in this document. </w:t>
      </w:r>
    </w:p>
    <w:p w14:paraId="3EE94433" w14:textId="77777777" w:rsidR="00293020" w:rsidRDefault="00293020" w:rsidP="00293020">
      <w:pPr>
        <w:pStyle w:val="BodyText"/>
        <w:ind w:right="462"/>
        <w:rPr>
          <w:lang w:val="en-GB"/>
        </w:rPr>
      </w:pPr>
    </w:p>
    <w:p w14:paraId="15EA407E" w14:textId="77777777" w:rsidR="00293020" w:rsidRPr="00F23E39" w:rsidRDefault="00293020" w:rsidP="00293020">
      <w:pPr>
        <w:pStyle w:val="BodyText"/>
        <w:ind w:right="462"/>
        <w:rPr>
          <w:lang w:val="en-GB"/>
        </w:rPr>
      </w:pPr>
      <w:r w:rsidRPr="00F23E39">
        <w:rPr>
          <w:lang w:val="en-GB"/>
        </w:rPr>
        <w:t>We reserve the right to ask any Supplier how they are complying with this document and our contract managers may ask for evidence as part of contract review meetings.</w:t>
      </w:r>
    </w:p>
    <w:p w14:paraId="56B8E967" w14:textId="77777777" w:rsidR="00293020" w:rsidRPr="00F23E39" w:rsidRDefault="00293020" w:rsidP="00293020">
      <w:pPr>
        <w:pStyle w:val="BodyText"/>
        <w:ind w:right="470"/>
        <w:rPr>
          <w:lang w:val="en-GB"/>
        </w:rPr>
      </w:pPr>
    </w:p>
    <w:p w14:paraId="0EDF0723" w14:textId="77777777" w:rsidR="00293020" w:rsidRPr="00F23E39" w:rsidRDefault="00293020" w:rsidP="00293020">
      <w:pPr>
        <w:pStyle w:val="Heading1"/>
        <w:numPr>
          <w:ilvl w:val="0"/>
          <w:numId w:val="3"/>
        </w:numPr>
        <w:tabs>
          <w:tab w:val="left" w:pos="810"/>
        </w:tabs>
        <w:spacing w:before="0"/>
        <w:jc w:val="left"/>
        <w:rPr>
          <w:sz w:val="24"/>
          <w:szCs w:val="24"/>
          <w:lang w:val="en-GB"/>
        </w:rPr>
      </w:pPr>
      <w:r w:rsidRPr="00F23E39">
        <w:rPr>
          <w:sz w:val="24"/>
          <w:szCs w:val="24"/>
          <w:lang w:val="en-GB"/>
        </w:rPr>
        <w:t>Law and Ethical</w:t>
      </w:r>
      <w:r w:rsidRPr="00F23E39">
        <w:rPr>
          <w:spacing w:val="-9"/>
          <w:sz w:val="24"/>
          <w:szCs w:val="24"/>
          <w:lang w:val="en-GB"/>
        </w:rPr>
        <w:t xml:space="preserve"> </w:t>
      </w:r>
      <w:r w:rsidRPr="00F23E39">
        <w:rPr>
          <w:sz w:val="24"/>
          <w:szCs w:val="24"/>
          <w:lang w:val="en-GB"/>
        </w:rPr>
        <w:t>Standards</w:t>
      </w:r>
    </w:p>
    <w:p w14:paraId="1D2180B7" w14:textId="77777777" w:rsidR="00293020" w:rsidRPr="00F23E39" w:rsidRDefault="00293020" w:rsidP="00293020">
      <w:pPr>
        <w:pStyle w:val="BodyText"/>
        <w:rPr>
          <w:b/>
          <w:lang w:val="en-GB"/>
        </w:rPr>
      </w:pPr>
    </w:p>
    <w:p w14:paraId="2953AC65" w14:textId="77777777" w:rsidR="00293020" w:rsidRDefault="00293020" w:rsidP="00293020">
      <w:pPr>
        <w:pStyle w:val="BodyText"/>
        <w:ind w:right="462"/>
        <w:rPr>
          <w:lang w:val="en-GB"/>
        </w:rPr>
      </w:pPr>
      <w:r w:rsidRPr="00F23E39">
        <w:rPr>
          <w:lang w:val="en-GB"/>
        </w:rPr>
        <w:t xml:space="preserve">Suppliers must comply with all laws applicable to its business including (but not limited to) </w:t>
      </w:r>
      <w:r>
        <w:rPr>
          <w:lang w:val="en-GB"/>
        </w:rPr>
        <w:t xml:space="preserve">the </w:t>
      </w:r>
      <w:r w:rsidRPr="00F23E39">
        <w:rPr>
          <w:lang w:val="en-GB"/>
        </w:rPr>
        <w:t xml:space="preserve">Modern Slavery Act, Health and Safety legislation, environmental laws and employment regulations. </w:t>
      </w:r>
    </w:p>
    <w:p w14:paraId="0A097636" w14:textId="77777777" w:rsidR="00293020" w:rsidRDefault="00293020" w:rsidP="00293020">
      <w:pPr>
        <w:pStyle w:val="BodyText"/>
        <w:ind w:right="462"/>
        <w:rPr>
          <w:lang w:val="en-GB"/>
        </w:rPr>
      </w:pPr>
    </w:p>
    <w:p w14:paraId="2808AF17" w14:textId="77777777" w:rsidR="00293020" w:rsidRPr="00F23E39" w:rsidRDefault="00293020" w:rsidP="00293020">
      <w:pPr>
        <w:pStyle w:val="BodyText"/>
        <w:ind w:right="462"/>
        <w:rPr>
          <w:lang w:val="en-GB"/>
        </w:rPr>
      </w:pPr>
      <w:r w:rsidRPr="00F23E39">
        <w:rPr>
          <w:lang w:val="en-GB"/>
        </w:rPr>
        <w:t>We also expect our Suppliers to have due regard to international regulations such as European Convention of Human Rights and the International Labour Organisation’s Declaration on Fundamental Principles and Rights at Work.</w:t>
      </w:r>
    </w:p>
    <w:p w14:paraId="7031C50B" w14:textId="77777777" w:rsidR="00293020" w:rsidRPr="00F23E39" w:rsidRDefault="00293020" w:rsidP="00293020">
      <w:pPr>
        <w:pStyle w:val="BodyText"/>
        <w:ind w:right="470"/>
        <w:rPr>
          <w:lang w:val="en-GB"/>
        </w:rPr>
      </w:pPr>
    </w:p>
    <w:p w14:paraId="40611FF9" w14:textId="77777777" w:rsidR="00293020" w:rsidRPr="00F23E39" w:rsidRDefault="00293020" w:rsidP="00293020">
      <w:pPr>
        <w:pStyle w:val="BodyText"/>
        <w:numPr>
          <w:ilvl w:val="0"/>
          <w:numId w:val="3"/>
        </w:numPr>
        <w:ind w:right="470"/>
        <w:rPr>
          <w:b/>
          <w:lang w:val="en-GB"/>
        </w:rPr>
      </w:pPr>
      <w:r w:rsidRPr="00F23E39">
        <w:rPr>
          <w:b/>
          <w:lang w:val="en-GB"/>
        </w:rPr>
        <w:t>Nolan Principles of Public Life</w:t>
      </w:r>
    </w:p>
    <w:p w14:paraId="6914595D" w14:textId="77777777" w:rsidR="00293020" w:rsidRPr="00F23E39" w:rsidRDefault="00293020" w:rsidP="00293020">
      <w:pPr>
        <w:pStyle w:val="BodyText"/>
        <w:ind w:right="470"/>
        <w:rPr>
          <w:lang w:val="en-GB"/>
        </w:rPr>
      </w:pPr>
    </w:p>
    <w:p w14:paraId="4CB530AE" w14:textId="77777777" w:rsidR="00293020" w:rsidRPr="00F23E39" w:rsidRDefault="00293020" w:rsidP="00293020">
      <w:pPr>
        <w:pStyle w:val="BodyText"/>
        <w:ind w:right="470"/>
        <w:rPr>
          <w:lang w:val="en-GB"/>
        </w:rPr>
      </w:pPr>
      <w:r w:rsidRPr="00F23E39">
        <w:rPr>
          <w:lang w:val="en-GB"/>
        </w:rPr>
        <w:t xml:space="preserve">As a part of the wider Public Sector, we are committed to upholding the </w:t>
      </w:r>
      <w:hyperlink r:id="rId8" w:history="1">
        <w:r w:rsidRPr="00F23E39">
          <w:rPr>
            <w:rStyle w:val="Hyperlink"/>
            <w:lang w:val="en-GB"/>
          </w:rPr>
          <w:t>seven principles of public life</w:t>
        </w:r>
      </w:hyperlink>
      <w:r w:rsidRPr="00F23E39">
        <w:rPr>
          <w:rStyle w:val="FootnoteReference"/>
          <w:lang w:val="en-GB"/>
        </w:rPr>
        <w:footnoteReference w:id="2"/>
      </w:r>
      <w:r w:rsidRPr="00F23E39">
        <w:rPr>
          <w:lang w:val="en-GB"/>
        </w:rPr>
        <w:t xml:space="preserve"> and expect our Suppliers to do the same. The principles are:</w:t>
      </w:r>
    </w:p>
    <w:p w14:paraId="5E1972A1" w14:textId="77777777" w:rsidR="00293020" w:rsidRPr="00F23E39" w:rsidRDefault="00293020" w:rsidP="00293020">
      <w:pPr>
        <w:pStyle w:val="BodyText"/>
        <w:ind w:right="470"/>
        <w:rPr>
          <w:lang w:val="en-GB"/>
        </w:rPr>
      </w:pPr>
    </w:p>
    <w:p w14:paraId="114F6827" w14:textId="77777777" w:rsidR="00293020" w:rsidRPr="00F23E39" w:rsidRDefault="00293020" w:rsidP="00293020">
      <w:pPr>
        <w:pStyle w:val="BodyText"/>
        <w:numPr>
          <w:ilvl w:val="0"/>
          <w:numId w:val="1"/>
        </w:numPr>
        <w:ind w:right="470"/>
        <w:rPr>
          <w:lang w:val="en-GB"/>
        </w:rPr>
      </w:pPr>
      <w:r w:rsidRPr="00F23E39">
        <w:rPr>
          <w:lang w:val="en-GB"/>
        </w:rPr>
        <w:t>Selflessness</w:t>
      </w:r>
    </w:p>
    <w:p w14:paraId="2E5B5598" w14:textId="77777777" w:rsidR="00293020" w:rsidRPr="00F23E39" w:rsidRDefault="00293020" w:rsidP="00293020">
      <w:pPr>
        <w:pStyle w:val="BodyText"/>
        <w:numPr>
          <w:ilvl w:val="0"/>
          <w:numId w:val="1"/>
        </w:numPr>
        <w:ind w:right="470"/>
        <w:rPr>
          <w:lang w:val="en-GB"/>
        </w:rPr>
      </w:pPr>
      <w:r w:rsidRPr="00F23E39">
        <w:rPr>
          <w:lang w:val="en-GB"/>
        </w:rPr>
        <w:t>Integrity</w:t>
      </w:r>
    </w:p>
    <w:p w14:paraId="00EF6F41" w14:textId="77777777" w:rsidR="00293020" w:rsidRPr="00F23E39" w:rsidRDefault="00293020" w:rsidP="00293020">
      <w:pPr>
        <w:pStyle w:val="BodyText"/>
        <w:numPr>
          <w:ilvl w:val="0"/>
          <w:numId w:val="1"/>
        </w:numPr>
        <w:ind w:right="470"/>
        <w:rPr>
          <w:lang w:val="en-GB"/>
        </w:rPr>
      </w:pPr>
      <w:r w:rsidRPr="00F23E39">
        <w:rPr>
          <w:lang w:val="en-GB"/>
        </w:rPr>
        <w:t>Objectivity</w:t>
      </w:r>
    </w:p>
    <w:p w14:paraId="7C8BCB94" w14:textId="77777777" w:rsidR="00293020" w:rsidRPr="00F23E39" w:rsidRDefault="00293020" w:rsidP="00293020">
      <w:pPr>
        <w:pStyle w:val="BodyText"/>
        <w:numPr>
          <w:ilvl w:val="0"/>
          <w:numId w:val="1"/>
        </w:numPr>
        <w:ind w:right="470"/>
        <w:rPr>
          <w:lang w:val="en-GB"/>
        </w:rPr>
      </w:pPr>
      <w:r w:rsidRPr="00F23E39">
        <w:rPr>
          <w:lang w:val="en-GB"/>
        </w:rPr>
        <w:t>Accountability</w:t>
      </w:r>
    </w:p>
    <w:p w14:paraId="1A0DEB19" w14:textId="77777777" w:rsidR="00293020" w:rsidRPr="00F23E39" w:rsidRDefault="00293020" w:rsidP="00293020">
      <w:pPr>
        <w:pStyle w:val="BodyText"/>
        <w:numPr>
          <w:ilvl w:val="0"/>
          <w:numId w:val="1"/>
        </w:numPr>
        <w:ind w:right="470"/>
        <w:rPr>
          <w:lang w:val="en-GB"/>
        </w:rPr>
      </w:pPr>
      <w:r w:rsidRPr="00F23E39">
        <w:rPr>
          <w:lang w:val="en-GB"/>
        </w:rPr>
        <w:t>Openness</w:t>
      </w:r>
    </w:p>
    <w:p w14:paraId="2300E68A" w14:textId="77777777" w:rsidR="00293020" w:rsidRPr="00F23E39" w:rsidRDefault="00293020" w:rsidP="00293020">
      <w:pPr>
        <w:pStyle w:val="BodyText"/>
        <w:numPr>
          <w:ilvl w:val="0"/>
          <w:numId w:val="1"/>
        </w:numPr>
        <w:ind w:right="470"/>
        <w:rPr>
          <w:lang w:val="en-GB"/>
        </w:rPr>
      </w:pPr>
      <w:r w:rsidRPr="00F23E39">
        <w:rPr>
          <w:lang w:val="en-GB"/>
        </w:rPr>
        <w:t>Honesty</w:t>
      </w:r>
    </w:p>
    <w:p w14:paraId="74990868" w14:textId="77777777" w:rsidR="00293020" w:rsidRPr="00F23E39" w:rsidRDefault="00293020" w:rsidP="00293020">
      <w:pPr>
        <w:pStyle w:val="BodyText"/>
        <w:numPr>
          <w:ilvl w:val="0"/>
          <w:numId w:val="1"/>
        </w:numPr>
        <w:ind w:right="470"/>
        <w:rPr>
          <w:lang w:val="en-GB"/>
        </w:rPr>
      </w:pPr>
      <w:r w:rsidRPr="00F23E39">
        <w:rPr>
          <w:lang w:val="en-GB"/>
        </w:rPr>
        <w:t>Leadership</w:t>
      </w:r>
    </w:p>
    <w:p w14:paraId="2DE47A8A" w14:textId="77777777" w:rsidR="00293020" w:rsidRPr="00F23E39" w:rsidRDefault="00293020" w:rsidP="00293020">
      <w:pPr>
        <w:pStyle w:val="BodyText"/>
        <w:ind w:right="470"/>
        <w:rPr>
          <w:lang w:val="en-GB"/>
        </w:rPr>
      </w:pPr>
    </w:p>
    <w:p w14:paraId="313DC43E" w14:textId="77777777" w:rsidR="00293020" w:rsidRPr="00F23E39" w:rsidRDefault="00293020" w:rsidP="00293020">
      <w:pPr>
        <w:pStyle w:val="ListParagraph"/>
        <w:numPr>
          <w:ilvl w:val="0"/>
          <w:numId w:val="3"/>
        </w:numPr>
        <w:tabs>
          <w:tab w:val="left" w:pos="830"/>
        </w:tabs>
        <w:rPr>
          <w:b/>
          <w:sz w:val="24"/>
          <w:szCs w:val="24"/>
          <w:lang w:val="en-GB"/>
        </w:rPr>
      </w:pPr>
      <w:r w:rsidRPr="00F23E39">
        <w:rPr>
          <w:b/>
          <w:sz w:val="24"/>
          <w:szCs w:val="24"/>
          <w:lang w:val="en-GB"/>
        </w:rPr>
        <w:t>Professional Standards &amp; Membership bodies</w:t>
      </w:r>
    </w:p>
    <w:p w14:paraId="299E5CA3" w14:textId="77777777" w:rsidR="00293020" w:rsidRPr="00F23E39" w:rsidRDefault="00293020" w:rsidP="00293020">
      <w:pPr>
        <w:tabs>
          <w:tab w:val="left" w:pos="830"/>
        </w:tabs>
        <w:rPr>
          <w:b/>
          <w:sz w:val="24"/>
          <w:szCs w:val="24"/>
          <w:lang w:val="en-GB"/>
        </w:rPr>
      </w:pPr>
    </w:p>
    <w:p w14:paraId="3B549216" w14:textId="77777777" w:rsidR="00293020" w:rsidRPr="00F23E39" w:rsidRDefault="00293020" w:rsidP="00293020">
      <w:pPr>
        <w:pStyle w:val="ListParagraph"/>
        <w:tabs>
          <w:tab w:val="left" w:pos="830"/>
        </w:tabs>
        <w:ind w:left="0" w:firstLine="0"/>
        <w:rPr>
          <w:sz w:val="24"/>
          <w:szCs w:val="24"/>
          <w:lang w:val="en-GB"/>
        </w:rPr>
      </w:pPr>
      <w:r w:rsidRPr="00F23E39">
        <w:rPr>
          <w:sz w:val="24"/>
          <w:szCs w:val="24"/>
          <w:lang w:val="en-GB"/>
        </w:rPr>
        <w:t xml:space="preserve">We expect our Suppliers to be members of relevant membership bodies where this is a regulatory required or industry standard. Memberships are to be maintained throughout the </w:t>
      </w:r>
      <w:r w:rsidRPr="00F23E39">
        <w:rPr>
          <w:sz w:val="24"/>
          <w:szCs w:val="24"/>
          <w:lang w:val="en-GB"/>
        </w:rPr>
        <w:lastRenderedPageBreak/>
        <w:t>contract term. All Suppliers must maintain high professional standards throughout their activity in general and when working with us in line with regulated professional standards and the more general Principles of Public Life above.</w:t>
      </w:r>
    </w:p>
    <w:p w14:paraId="36752AA9" w14:textId="77777777" w:rsidR="00293020" w:rsidRPr="00F23E39" w:rsidRDefault="00293020" w:rsidP="00293020">
      <w:pPr>
        <w:pStyle w:val="BodyText"/>
        <w:ind w:right="462"/>
        <w:rPr>
          <w:lang w:val="en-GB"/>
        </w:rPr>
      </w:pPr>
    </w:p>
    <w:p w14:paraId="47F278F9" w14:textId="77777777" w:rsidR="00293020" w:rsidRPr="00F23E39" w:rsidRDefault="00293020" w:rsidP="00293020">
      <w:pPr>
        <w:pStyle w:val="BodyText"/>
        <w:numPr>
          <w:ilvl w:val="0"/>
          <w:numId w:val="3"/>
        </w:numPr>
        <w:rPr>
          <w:b/>
          <w:i/>
          <w:lang w:val="en-GB"/>
        </w:rPr>
      </w:pPr>
      <w:r w:rsidRPr="00F23E39">
        <w:rPr>
          <w:b/>
          <w:lang w:val="en-GB"/>
        </w:rPr>
        <w:t>Conflicts of Interest</w:t>
      </w:r>
    </w:p>
    <w:p w14:paraId="3C17D1A8" w14:textId="77777777" w:rsidR="00293020" w:rsidRPr="00F23E39" w:rsidRDefault="00293020" w:rsidP="00293020">
      <w:pPr>
        <w:pStyle w:val="BodyText"/>
        <w:rPr>
          <w:b/>
          <w:i/>
          <w:lang w:val="en-GB"/>
        </w:rPr>
      </w:pPr>
    </w:p>
    <w:p w14:paraId="78D2F4C4" w14:textId="77777777" w:rsidR="00293020" w:rsidRPr="00F23E39" w:rsidRDefault="00293020" w:rsidP="00293020">
      <w:pPr>
        <w:pStyle w:val="BodyText"/>
        <w:rPr>
          <w:lang w:val="en-GB"/>
        </w:rPr>
      </w:pPr>
      <w:r w:rsidRPr="00F23E39">
        <w:rPr>
          <w:lang w:val="en-GB"/>
        </w:rPr>
        <w:t xml:space="preserve">Suppliers must not put themselves at risk of influence or obligation by people or organisations who may try improperly to influence them in their work with us. </w:t>
      </w:r>
    </w:p>
    <w:p w14:paraId="50050222" w14:textId="77777777" w:rsidR="00293020" w:rsidRPr="00F23E39" w:rsidRDefault="00293020" w:rsidP="00293020">
      <w:pPr>
        <w:pStyle w:val="BodyText"/>
        <w:rPr>
          <w:lang w:val="en-GB"/>
        </w:rPr>
      </w:pPr>
    </w:p>
    <w:p w14:paraId="6B2FA0CD" w14:textId="77777777" w:rsidR="00293020" w:rsidRPr="00F23E39" w:rsidRDefault="00293020" w:rsidP="00293020">
      <w:pPr>
        <w:pStyle w:val="BodyText"/>
        <w:rPr>
          <w:lang w:val="en-GB"/>
        </w:rPr>
      </w:pPr>
      <w:r w:rsidRPr="00F23E39">
        <w:rPr>
          <w:lang w:val="en-GB"/>
        </w:rPr>
        <w:t xml:space="preserve">Suppliers must not take actions or make decisions in order to gain financial </w:t>
      </w:r>
      <w:r w:rsidRPr="00F23E39">
        <w:rPr>
          <w:spacing w:val="2"/>
          <w:lang w:val="en-GB"/>
        </w:rPr>
        <w:t xml:space="preserve">or </w:t>
      </w:r>
      <w:r w:rsidRPr="00F23E39">
        <w:rPr>
          <w:lang w:val="en-GB"/>
        </w:rPr>
        <w:t xml:space="preserve">other material benefits for themselves or others (for example family and friends) as a result of their work with us, other than payment due from us for the services, goods or works requested. </w:t>
      </w:r>
    </w:p>
    <w:p w14:paraId="1D38B922" w14:textId="77777777" w:rsidR="00293020" w:rsidRPr="00F23E39" w:rsidRDefault="00293020" w:rsidP="00293020">
      <w:pPr>
        <w:pStyle w:val="BodyText"/>
        <w:rPr>
          <w:lang w:val="en-GB"/>
        </w:rPr>
      </w:pPr>
    </w:p>
    <w:p w14:paraId="24230D1E" w14:textId="77777777" w:rsidR="00293020" w:rsidRPr="00F23E39" w:rsidRDefault="00293020" w:rsidP="00293020">
      <w:pPr>
        <w:pStyle w:val="BodyText"/>
        <w:rPr>
          <w:b/>
          <w:lang w:val="en-GB"/>
        </w:rPr>
      </w:pPr>
      <w:r w:rsidRPr="00F23E39">
        <w:rPr>
          <w:lang w:val="en-GB"/>
        </w:rPr>
        <w:t>Where Suppliers have, or may have, a conflict of interest that impacts on their work with us, this must be declared in writing to us as soon as it occurs. We will then consider this information and any mitigation that can be put in place.</w:t>
      </w:r>
    </w:p>
    <w:p w14:paraId="6FBB017A" w14:textId="77777777" w:rsidR="00293020" w:rsidRPr="00F23E39" w:rsidRDefault="00293020" w:rsidP="00293020">
      <w:pPr>
        <w:pStyle w:val="BodyText"/>
        <w:rPr>
          <w:b/>
          <w:lang w:val="en-GB"/>
        </w:rPr>
      </w:pPr>
    </w:p>
    <w:p w14:paraId="74348D65" w14:textId="77777777" w:rsidR="00293020" w:rsidRPr="00F23E39" w:rsidRDefault="00293020" w:rsidP="00293020">
      <w:pPr>
        <w:pStyle w:val="BodyText"/>
        <w:numPr>
          <w:ilvl w:val="0"/>
          <w:numId w:val="3"/>
        </w:numPr>
        <w:rPr>
          <w:lang w:val="en-GB"/>
        </w:rPr>
      </w:pPr>
      <w:r w:rsidRPr="00F23E39">
        <w:rPr>
          <w:b/>
          <w:lang w:val="en-GB"/>
        </w:rPr>
        <w:t>Gifts &amp; Hospitality</w:t>
      </w:r>
    </w:p>
    <w:p w14:paraId="1F214112" w14:textId="77777777" w:rsidR="00293020" w:rsidRPr="00F23E39" w:rsidRDefault="00293020" w:rsidP="00293020">
      <w:pPr>
        <w:pStyle w:val="BodyText"/>
        <w:rPr>
          <w:lang w:val="en-GB"/>
        </w:rPr>
      </w:pPr>
    </w:p>
    <w:p w14:paraId="59CA203C" w14:textId="77777777" w:rsidR="00293020" w:rsidRPr="00F23E39" w:rsidRDefault="00293020" w:rsidP="00293020">
      <w:pPr>
        <w:pStyle w:val="BodyText"/>
        <w:rPr>
          <w:lang w:val="en-GB"/>
        </w:rPr>
      </w:pPr>
      <w:r w:rsidRPr="00F23E39">
        <w:rPr>
          <w:lang w:val="en-GB"/>
        </w:rPr>
        <w:t>Our staff and Members are subject to their own codes of conducts and policies in relation to the acceptance of gifts and hospitality. Suppliers should avoid giving, or promising to give, any gifts or hospitality to staff and Members. Staff and Members should refuse anything above a nominal value</w:t>
      </w:r>
      <w:r>
        <w:rPr>
          <w:lang w:val="en-GB"/>
        </w:rPr>
        <w:t xml:space="preserve"> (£50)</w:t>
      </w:r>
      <w:r w:rsidRPr="00F23E39">
        <w:rPr>
          <w:lang w:val="en-GB"/>
        </w:rPr>
        <w:t xml:space="preserve">, or where not possible, gifts and hospitality received will be formally recorded </w:t>
      </w:r>
      <w:r>
        <w:rPr>
          <w:lang w:val="en-GB"/>
        </w:rPr>
        <w:t xml:space="preserve">on the relevant register (for members this is available on our website) </w:t>
      </w:r>
      <w:r w:rsidRPr="00F23E39">
        <w:rPr>
          <w:lang w:val="en-GB"/>
        </w:rPr>
        <w:t>and where appropriate passed on to the Chair’s office for use as a prize in any raffle or auction for charity.</w:t>
      </w:r>
      <w:r>
        <w:rPr>
          <w:lang w:val="en-GB"/>
        </w:rPr>
        <w:t xml:space="preserve"> </w:t>
      </w:r>
    </w:p>
    <w:p w14:paraId="3A438FB0" w14:textId="77777777" w:rsidR="00293020" w:rsidRPr="00F23E39" w:rsidRDefault="00293020" w:rsidP="00293020">
      <w:pPr>
        <w:pStyle w:val="BodyText"/>
        <w:rPr>
          <w:lang w:val="en-GB"/>
        </w:rPr>
      </w:pPr>
    </w:p>
    <w:p w14:paraId="4CEC305F" w14:textId="77777777" w:rsidR="00293020" w:rsidRPr="00F23E39" w:rsidRDefault="00293020" w:rsidP="00293020">
      <w:pPr>
        <w:pStyle w:val="BodyText"/>
        <w:numPr>
          <w:ilvl w:val="0"/>
          <w:numId w:val="3"/>
        </w:numPr>
        <w:rPr>
          <w:b/>
          <w:lang w:val="en-GB"/>
        </w:rPr>
      </w:pPr>
      <w:r w:rsidRPr="00F23E39">
        <w:rPr>
          <w:b/>
          <w:lang w:val="en-GB"/>
        </w:rPr>
        <w:t>Bribery &amp; Corruption</w:t>
      </w:r>
    </w:p>
    <w:p w14:paraId="1C0899C2" w14:textId="77777777" w:rsidR="00293020" w:rsidRPr="00F23E39" w:rsidRDefault="00293020" w:rsidP="00293020">
      <w:pPr>
        <w:pStyle w:val="BodyText"/>
        <w:rPr>
          <w:lang w:val="en-GB"/>
        </w:rPr>
      </w:pPr>
    </w:p>
    <w:p w14:paraId="10FF7AE0" w14:textId="0D6173A9" w:rsidR="00293020" w:rsidRPr="00F23E39" w:rsidRDefault="00293020" w:rsidP="00293020">
      <w:pPr>
        <w:pStyle w:val="BodyText"/>
        <w:rPr>
          <w:lang w:val="en-GB"/>
        </w:rPr>
      </w:pPr>
      <w:r w:rsidRPr="00F23E39">
        <w:rPr>
          <w:lang w:val="en-GB"/>
        </w:rPr>
        <w:t>Suppliers must adhere to the Bribery Act 2010 and act with honesty and integrity. Bribery can range from offers of cash, gifts, opportunities or any other inducement in return for preferential treatment. Suppliers must not engage in such actions in relation to their work with us or any other organi</w:t>
      </w:r>
      <w:r w:rsidR="003770D9">
        <w:rPr>
          <w:lang w:val="en-GB"/>
        </w:rPr>
        <w:t>s</w:t>
      </w:r>
      <w:r w:rsidRPr="00F23E39">
        <w:rPr>
          <w:lang w:val="en-GB"/>
        </w:rPr>
        <w:t xml:space="preserve">ation/individual. </w:t>
      </w:r>
    </w:p>
    <w:p w14:paraId="34199D38" w14:textId="77777777" w:rsidR="00293020" w:rsidRPr="00F23E39" w:rsidRDefault="00293020" w:rsidP="00293020">
      <w:pPr>
        <w:pStyle w:val="BodyText"/>
        <w:rPr>
          <w:lang w:val="en-GB"/>
        </w:rPr>
      </w:pPr>
    </w:p>
    <w:p w14:paraId="55B14FE0" w14:textId="77777777" w:rsidR="00293020" w:rsidRPr="00F23E39" w:rsidRDefault="00293020" w:rsidP="00293020">
      <w:pPr>
        <w:pStyle w:val="BodyText"/>
        <w:rPr>
          <w:lang w:val="en-GB"/>
        </w:rPr>
      </w:pPr>
      <w:r w:rsidRPr="00F23E39">
        <w:rPr>
          <w:lang w:val="en-GB"/>
        </w:rPr>
        <w:t xml:space="preserve">Suppliers must not engage in or seek to engage in any corrupt activity, such as participating in cartels, abusing their power (including market position) or acting in any way to achieve an improper advantage. </w:t>
      </w:r>
    </w:p>
    <w:p w14:paraId="0E5218BF" w14:textId="77777777" w:rsidR="00293020" w:rsidRPr="00F23E39" w:rsidRDefault="00293020" w:rsidP="00293020">
      <w:pPr>
        <w:pStyle w:val="BodyText"/>
        <w:rPr>
          <w:lang w:val="en-GB"/>
        </w:rPr>
      </w:pPr>
    </w:p>
    <w:p w14:paraId="7E8C1F17" w14:textId="77777777" w:rsidR="00293020" w:rsidRPr="00F23E39" w:rsidRDefault="00293020" w:rsidP="00293020">
      <w:pPr>
        <w:pStyle w:val="BodyText"/>
        <w:rPr>
          <w:lang w:val="en-GB"/>
        </w:rPr>
      </w:pPr>
      <w:r w:rsidRPr="00F23E39">
        <w:rPr>
          <w:lang w:val="en-GB"/>
        </w:rPr>
        <w:t xml:space="preserve">In cases of proven bribery or corruption, we will cancel </w:t>
      </w:r>
      <w:proofErr w:type="gramStart"/>
      <w:r w:rsidRPr="00F23E39">
        <w:rPr>
          <w:lang w:val="en-GB"/>
        </w:rPr>
        <w:t>any and all</w:t>
      </w:r>
      <w:proofErr w:type="gramEnd"/>
      <w:r w:rsidRPr="00F23E39">
        <w:rPr>
          <w:lang w:val="en-GB"/>
        </w:rPr>
        <w:t xml:space="preserve"> contracts in place with the Supplier and recover any losses in line with the governing terms and conditions of contract.</w:t>
      </w:r>
    </w:p>
    <w:p w14:paraId="6091AF0A" w14:textId="77777777" w:rsidR="00293020" w:rsidRPr="00F23E39" w:rsidRDefault="00293020" w:rsidP="00293020">
      <w:pPr>
        <w:pStyle w:val="BodyText"/>
        <w:rPr>
          <w:lang w:val="en-GB"/>
        </w:rPr>
      </w:pPr>
    </w:p>
    <w:p w14:paraId="4FF4EBDF" w14:textId="77777777" w:rsidR="00293020" w:rsidRPr="00F23E39" w:rsidRDefault="00293020" w:rsidP="00293020">
      <w:pPr>
        <w:pStyle w:val="BodyText"/>
        <w:numPr>
          <w:ilvl w:val="0"/>
          <w:numId w:val="3"/>
        </w:numPr>
        <w:rPr>
          <w:b/>
          <w:lang w:val="en-GB"/>
        </w:rPr>
      </w:pPr>
      <w:r w:rsidRPr="00F23E39">
        <w:rPr>
          <w:b/>
          <w:lang w:val="en-GB"/>
        </w:rPr>
        <w:t>Fraud</w:t>
      </w:r>
    </w:p>
    <w:p w14:paraId="0209B0AB" w14:textId="77777777" w:rsidR="00293020" w:rsidRPr="00F23E39" w:rsidRDefault="00293020" w:rsidP="00293020">
      <w:pPr>
        <w:pStyle w:val="BodyText"/>
        <w:rPr>
          <w:lang w:val="en-GB"/>
        </w:rPr>
      </w:pPr>
    </w:p>
    <w:p w14:paraId="48CB3DC1" w14:textId="77777777" w:rsidR="00293020" w:rsidRPr="00F23E39" w:rsidRDefault="00293020" w:rsidP="00293020">
      <w:pPr>
        <w:pStyle w:val="BodyText"/>
        <w:rPr>
          <w:lang w:val="en-GB"/>
        </w:rPr>
      </w:pPr>
      <w:r w:rsidRPr="00F23E39">
        <w:rPr>
          <w:lang w:val="en-GB"/>
        </w:rPr>
        <w:t>Suppliers must not act, or attempt to act, fraudulently or deceptively or make any false claims.</w:t>
      </w:r>
    </w:p>
    <w:p w14:paraId="380CE058" w14:textId="77777777" w:rsidR="00293020" w:rsidRPr="00F23E39" w:rsidRDefault="00293020" w:rsidP="00293020">
      <w:pPr>
        <w:pStyle w:val="TableParagraph"/>
        <w:tabs>
          <w:tab w:val="left" w:pos="813"/>
        </w:tabs>
        <w:spacing w:before="0"/>
        <w:ind w:left="0" w:right="96" w:firstLine="0"/>
        <w:rPr>
          <w:sz w:val="24"/>
          <w:lang w:val="en-GB"/>
        </w:rPr>
      </w:pPr>
      <w:r w:rsidRPr="00F23E39">
        <w:rPr>
          <w:sz w:val="24"/>
          <w:lang w:val="en-GB"/>
        </w:rPr>
        <w:t xml:space="preserve">We have a counter fraud framework which suppliers also conform with that is available on </w:t>
      </w:r>
      <w:r>
        <w:rPr>
          <w:sz w:val="24"/>
          <w:lang w:val="en-GB"/>
        </w:rPr>
        <w:t>request.</w:t>
      </w:r>
    </w:p>
    <w:p w14:paraId="61076888" w14:textId="77777777" w:rsidR="00293020" w:rsidRDefault="00293020" w:rsidP="00293020">
      <w:pPr>
        <w:pStyle w:val="BodyText"/>
        <w:rPr>
          <w:lang w:val="en-GB"/>
        </w:rPr>
      </w:pPr>
      <w:r w:rsidRPr="00F23E39">
        <w:rPr>
          <w:lang w:val="en-GB"/>
        </w:rPr>
        <w:t xml:space="preserve">            </w:t>
      </w:r>
    </w:p>
    <w:p w14:paraId="74421E11" w14:textId="77777777" w:rsidR="00293020" w:rsidRPr="00F23E39" w:rsidRDefault="00293020" w:rsidP="00293020">
      <w:pPr>
        <w:pStyle w:val="BodyText"/>
        <w:rPr>
          <w:lang w:val="en-GB"/>
        </w:rPr>
      </w:pPr>
    </w:p>
    <w:p w14:paraId="27886B43" w14:textId="77777777" w:rsidR="00293020" w:rsidRPr="00F23E39" w:rsidRDefault="00293020" w:rsidP="00293020">
      <w:pPr>
        <w:pStyle w:val="BodyText"/>
        <w:numPr>
          <w:ilvl w:val="0"/>
          <w:numId w:val="3"/>
        </w:numPr>
        <w:rPr>
          <w:b/>
          <w:lang w:val="en-GB"/>
        </w:rPr>
      </w:pPr>
      <w:r>
        <w:rPr>
          <w:b/>
          <w:lang w:val="en-GB"/>
        </w:rPr>
        <w:t>Equality and Diversity</w:t>
      </w:r>
    </w:p>
    <w:p w14:paraId="3787B132" w14:textId="77777777" w:rsidR="00293020" w:rsidRDefault="00293020" w:rsidP="00293020">
      <w:pPr>
        <w:pStyle w:val="ListParagraph"/>
        <w:tabs>
          <w:tab w:val="left" w:pos="830"/>
        </w:tabs>
        <w:ind w:left="567" w:firstLine="0"/>
        <w:rPr>
          <w:sz w:val="24"/>
          <w:szCs w:val="24"/>
          <w:lang w:val="en-GB"/>
        </w:rPr>
      </w:pPr>
    </w:p>
    <w:p w14:paraId="6BA5AC6B" w14:textId="77777777" w:rsidR="00293020" w:rsidRDefault="00293020" w:rsidP="00293020">
      <w:pPr>
        <w:pStyle w:val="ListParagraph"/>
        <w:tabs>
          <w:tab w:val="left" w:pos="1134"/>
        </w:tabs>
        <w:ind w:left="0" w:firstLine="0"/>
        <w:rPr>
          <w:sz w:val="24"/>
          <w:szCs w:val="24"/>
          <w:lang w:val="en-GB"/>
        </w:rPr>
      </w:pPr>
      <w:r w:rsidRPr="00714FC5">
        <w:rPr>
          <w:sz w:val="24"/>
          <w:szCs w:val="24"/>
          <w:lang w:val="en-GB"/>
        </w:rPr>
        <w:t xml:space="preserve">The </w:t>
      </w:r>
      <w:hyperlink r:id="rId9" w:history="1">
        <w:r w:rsidRPr="00714FC5">
          <w:rPr>
            <w:rStyle w:val="Hyperlink"/>
            <w:sz w:val="24"/>
            <w:szCs w:val="24"/>
            <w:lang w:val="en-GB"/>
          </w:rPr>
          <w:t>Equality Act 2010</w:t>
        </w:r>
      </w:hyperlink>
      <w:r w:rsidRPr="00714FC5">
        <w:rPr>
          <w:sz w:val="24"/>
          <w:szCs w:val="24"/>
          <w:lang w:val="en-GB"/>
        </w:rPr>
        <w:t xml:space="preserve"> </w:t>
      </w:r>
      <w:r w:rsidRPr="006D337B">
        <w:rPr>
          <w:sz w:val="24"/>
          <w:szCs w:val="24"/>
          <w:lang w:val="en-GB"/>
        </w:rPr>
        <w:t>legally protects people from discrimination in the workplace and in wider society</w:t>
      </w:r>
      <w:r w:rsidRPr="00714FC5">
        <w:rPr>
          <w:sz w:val="24"/>
          <w:szCs w:val="24"/>
          <w:lang w:val="en-GB"/>
        </w:rPr>
        <w:t>.</w:t>
      </w:r>
    </w:p>
    <w:p w14:paraId="4DD47C3B" w14:textId="77777777" w:rsidR="00293020" w:rsidRPr="00714FC5" w:rsidRDefault="00293020" w:rsidP="00293020">
      <w:pPr>
        <w:pStyle w:val="ListParagraph"/>
        <w:tabs>
          <w:tab w:val="left" w:pos="567"/>
        </w:tabs>
        <w:ind w:left="567" w:hanging="567"/>
        <w:rPr>
          <w:sz w:val="24"/>
          <w:szCs w:val="24"/>
          <w:lang w:val="en-GB"/>
        </w:rPr>
      </w:pPr>
    </w:p>
    <w:p w14:paraId="6BAECAE8" w14:textId="77777777" w:rsidR="00293020" w:rsidRDefault="00293020" w:rsidP="00293020">
      <w:pPr>
        <w:tabs>
          <w:tab w:val="left" w:pos="830"/>
        </w:tabs>
        <w:rPr>
          <w:sz w:val="24"/>
          <w:szCs w:val="24"/>
          <w:lang w:val="en-GB"/>
        </w:rPr>
      </w:pPr>
      <w:r>
        <w:rPr>
          <w:sz w:val="24"/>
          <w:szCs w:val="24"/>
          <w:lang w:val="en-GB"/>
        </w:rPr>
        <w:t>We expect that our</w:t>
      </w:r>
      <w:r w:rsidRPr="0080118D">
        <w:rPr>
          <w:sz w:val="24"/>
          <w:szCs w:val="24"/>
          <w:lang w:val="en-GB"/>
        </w:rPr>
        <w:t xml:space="preserve"> employees, </w:t>
      </w:r>
      <w:r>
        <w:rPr>
          <w:sz w:val="24"/>
          <w:szCs w:val="24"/>
          <w:lang w:val="en-GB"/>
        </w:rPr>
        <w:t xml:space="preserve">customers </w:t>
      </w:r>
      <w:r w:rsidRPr="0080118D">
        <w:rPr>
          <w:sz w:val="24"/>
          <w:szCs w:val="24"/>
          <w:lang w:val="en-GB"/>
        </w:rPr>
        <w:t xml:space="preserve">and service users </w:t>
      </w:r>
      <w:r>
        <w:rPr>
          <w:sz w:val="24"/>
          <w:szCs w:val="24"/>
          <w:lang w:val="en-GB"/>
        </w:rPr>
        <w:t>are treated</w:t>
      </w:r>
      <w:r w:rsidRPr="0080118D">
        <w:rPr>
          <w:sz w:val="24"/>
          <w:szCs w:val="24"/>
          <w:lang w:val="en-GB"/>
        </w:rPr>
        <w:t xml:space="preserve"> respectful</w:t>
      </w:r>
      <w:r>
        <w:rPr>
          <w:sz w:val="24"/>
          <w:szCs w:val="24"/>
          <w:lang w:val="en-GB"/>
        </w:rPr>
        <w:t>ly</w:t>
      </w:r>
      <w:r w:rsidRPr="0080118D">
        <w:rPr>
          <w:sz w:val="24"/>
          <w:szCs w:val="24"/>
          <w:lang w:val="en-GB"/>
        </w:rPr>
        <w:t xml:space="preserve">. We will not tolerate discrimination, harassment or victimisation in the workplace or in connection with any </w:t>
      </w:r>
      <w:r>
        <w:rPr>
          <w:sz w:val="24"/>
          <w:szCs w:val="24"/>
          <w:lang w:val="en-GB"/>
        </w:rPr>
        <w:t>Council</w:t>
      </w:r>
      <w:r w:rsidRPr="0080118D">
        <w:rPr>
          <w:sz w:val="24"/>
          <w:szCs w:val="24"/>
          <w:lang w:val="en-GB"/>
        </w:rPr>
        <w:t xml:space="preserve"> service. </w:t>
      </w:r>
      <w:proofErr w:type="gramStart"/>
      <w:r>
        <w:rPr>
          <w:sz w:val="24"/>
          <w:szCs w:val="24"/>
          <w:lang w:val="en-GB"/>
        </w:rPr>
        <w:t>All</w:t>
      </w:r>
      <w:r w:rsidRPr="0080118D">
        <w:rPr>
          <w:sz w:val="24"/>
          <w:szCs w:val="24"/>
          <w:lang w:val="en-GB"/>
        </w:rPr>
        <w:t xml:space="preserve"> </w:t>
      </w:r>
      <w:r>
        <w:rPr>
          <w:sz w:val="24"/>
          <w:szCs w:val="24"/>
          <w:lang w:val="en-GB"/>
        </w:rPr>
        <w:t>of</w:t>
      </w:r>
      <w:proofErr w:type="gramEnd"/>
      <w:r>
        <w:rPr>
          <w:sz w:val="24"/>
          <w:szCs w:val="24"/>
          <w:lang w:val="en-GB"/>
        </w:rPr>
        <w:t xml:space="preserve"> </w:t>
      </w:r>
      <w:r w:rsidRPr="0080118D">
        <w:rPr>
          <w:sz w:val="24"/>
          <w:szCs w:val="24"/>
          <w:lang w:val="en-GB"/>
        </w:rPr>
        <w:t>our suppliers</w:t>
      </w:r>
      <w:r>
        <w:rPr>
          <w:sz w:val="24"/>
          <w:szCs w:val="24"/>
          <w:lang w:val="en-GB"/>
        </w:rPr>
        <w:t xml:space="preserve"> are expected</w:t>
      </w:r>
      <w:r w:rsidRPr="0080118D">
        <w:rPr>
          <w:sz w:val="24"/>
          <w:szCs w:val="24"/>
          <w:lang w:val="en-GB"/>
        </w:rPr>
        <w:t xml:space="preserve"> to provide the same commitment, including to their own employees. </w:t>
      </w:r>
    </w:p>
    <w:p w14:paraId="2BAB2091" w14:textId="77777777" w:rsidR="00293020" w:rsidRPr="00F23E39" w:rsidRDefault="00293020" w:rsidP="00293020">
      <w:pPr>
        <w:pStyle w:val="BodyText"/>
        <w:rPr>
          <w:lang w:val="en-GB"/>
        </w:rPr>
      </w:pPr>
    </w:p>
    <w:p w14:paraId="5F0D1EEF" w14:textId="77777777" w:rsidR="00293020" w:rsidRDefault="00293020" w:rsidP="00293020">
      <w:pPr>
        <w:pStyle w:val="BodyText"/>
        <w:rPr>
          <w:lang w:val="en-GB"/>
        </w:rPr>
      </w:pPr>
      <w:r w:rsidRPr="00F23E39">
        <w:rPr>
          <w:lang w:val="en-GB"/>
        </w:rPr>
        <w:t>Suppliers must always consider the requirements of the Equality Act 2010 in their supply of goods or services to customers and service users. Goods and services must be supplied without discrimination according to the law. Suppliers should ensure their staff are trained in/aware of these requirements and act accordingly.</w:t>
      </w:r>
    </w:p>
    <w:p w14:paraId="1568A2E0" w14:textId="77777777" w:rsidR="00293020" w:rsidRDefault="00293020" w:rsidP="00293020">
      <w:pPr>
        <w:tabs>
          <w:tab w:val="left" w:pos="830"/>
        </w:tabs>
        <w:rPr>
          <w:sz w:val="24"/>
          <w:szCs w:val="24"/>
          <w:lang w:val="en-GB"/>
        </w:rPr>
      </w:pPr>
    </w:p>
    <w:p w14:paraId="6A3D1C00" w14:textId="77777777" w:rsidR="00293020" w:rsidRPr="00F23E39" w:rsidRDefault="00293020" w:rsidP="00293020">
      <w:pPr>
        <w:pStyle w:val="BodyText"/>
        <w:rPr>
          <w:lang w:val="en-GB"/>
        </w:rPr>
      </w:pPr>
    </w:p>
    <w:p w14:paraId="456827C8" w14:textId="77777777" w:rsidR="00293020" w:rsidRPr="00F23E39" w:rsidRDefault="00293020" w:rsidP="00293020">
      <w:pPr>
        <w:pStyle w:val="BodyText"/>
        <w:rPr>
          <w:lang w:val="en-GB"/>
        </w:rPr>
      </w:pPr>
    </w:p>
    <w:p w14:paraId="47CB0031" w14:textId="77777777" w:rsidR="00293020" w:rsidRPr="00F23E39" w:rsidRDefault="00293020" w:rsidP="00293020">
      <w:pPr>
        <w:pStyle w:val="BodyText"/>
        <w:numPr>
          <w:ilvl w:val="0"/>
          <w:numId w:val="3"/>
        </w:numPr>
        <w:rPr>
          <w:b/>
          <w:lang w:val="en-GB"/>
        </w:rPr>
      </w:pPr>
      <w:r w:rsidRPr="00F23E39">
        <w:rPr>
          <w:b/>
          <w:lang w:val="en-GB"/>
        </w:rPr>
        <w:t xml:space="preserve">Employment and Welfare </w:t>
      </w:r>
    </w:p>
    <w:p w14:paraId="51D33E27" w14:textId="77777777" w:rsidR="00293020" w:rsidRPr="00F23E39" w:rsidRDefault="00293020" w:rsidP="00293020">
      <w:pPr>
        <w:pStyle w:val="BodyText"/>
        <w:rPr>
          <w:b/>
          <w:lang w:val="en-GB"/>
        </w:rPr>
      </w:pPr>
    </w:p>
    <w:p w14:paraId="30043CA7" w14:textId="77777777" w:rsidR="00293020" w:rsidRPr="00F23E39" w:rsidRDefault="00293020" w:rsidP="00293020">
      <w:pPr>
        <w:pStyle w:val="BodyText"/>
        <w:rPr>
          <w:lang w:val="en-GB"/>
        </w:rPr>
      </w:pPr>
      <w:r w:rsidRPr="00F23E39">
        <w:rPr>
          <w:lang w:val="en-GB"/>
        </w:rPr>
        <w:t xml:space="preserve">We believe that Suppliers should protect the human rights of their employees and treat them with dignity and respect. </w:t>
      </w:r>
    </w:p>
    <w:p w14:paraId="2D97AE62" w14:textId="77777777" w:rsidR="00293020" w:rsidRPr="00F23E39" w:rsidRDefault="00293020" w:rsidP="00293020">
      <w:pPr>
        <w:pStyle w:val="BodyText"/>
        <w:rPr>
          <w:lang w:val="en-GB"/>
        </w:rPr>
      </w:pPr>
    </w:p>
    <w:p w14:paraId="2F09A5AB" w14:textId="77777777" w:rsidR="00293020" w:rsidRPr="00F23E39" w:rsidRDefault="00293020" w:rsidP="00293020">
      <w:pPr>
        <w:pStyle w:val="BodyText"/>
        <w:rPr>
          <w:lang w:val="en-GB"/>
        </w:rPr>
      </w:pPr>
      <w:r w:rsidRPr="00F23E39">
        <w:rPr>
          <w:lang w:val="en-GB"/>
        </w:rPr>
        <w:t>Suppliers are expected to provide a fair and ethical workplace which integrates appropriate employment and welfare standards practice into their business (including relevant health and safety legislation).</w:t>
      </w:r>
    </w:p>
    <w:p w14:paraId="20255037" w14:textId="77777777" w:rsidR="00293020" w:rsidRPr="00F23E39" w:rsidRDefault="00293020" w:rsidP="00293020">
      <w:pPr>
        <w:pStyle w:val="BodyText"/>
        <w:rPr>
          <w:lang w:val="en-GB"/>
        </w:rPr>
      </w:pPr>
    </w:p>
    <w:p w14:paraId="5282FF35" w14:textId="77777777" w:rsidR="00293020" w:rsidRPr="00F23E39" w:rsidRDefault="00293020" w:rsidP="00293020">
      <w:pPr>
        <w:pStyle w:val="BodyText"/>
        <w:rPr>
          <w:lang w:val="en-GB"/>
        </w:rPr>
      </w:pPr>
      <w:r w:rsidRPr="00F23E39">
        <w:rPr>
          <w:lang w:val="en-GB"/>
        </w:rPr>
        <w:t xml:space="preserve">Suppliers must act in accordance with the Modern Slavery Act and minimum wage legislation. </w:t>
      </w:r>
    </w:p>
    <w:p w14:paraId="06857B0F" w14:textId="77777777" w:rsidR="00293020" w:rsidRPr="00F23E39" w:rsidRDefault="00293020" w:rsidP="00293020">
      <w:pPr>
        <w:pStyle w:val="BodyText"/>
        <w:rPr>
          <w:lang w:val="en-GB"/>
        </w:rPr>
      </w:pPr>
    </w:p>
    <w:p w14:paraId="49CEAA04" w14:textId="77777777" w:rsidR="00293020" w:rsidRPr="00F23E39" w:rsidRDefault="00293020" w:rsidP="00293020">
      <w:pPr>
        <w:pStyle w:val="BodyText"/>
        <w:rPr>
          <w:lang w:val="en-GB"/>
        </w:rPr>
      </w:pPr>
      <w:r w:rsidRPr="00F23E39">
        <w:rPr>
          <w:lang w:val="en-GB"/>
        </w:rPr>
        <w:t>There shall be no discrimination in hiring, compensation, access to training, promotion, termination or retirement based on age, disability, gender reassignment, marriage &amp; civil partnership, pregnancy &amp; maternity, race, religion or belief, sex, sexual orientation, union membership or political</w:t>
      </w:r>
      <w:r w:rsidRPr="00F23E39">
        <w:rPr>
          <w:spacing w:val="-4"/>
          <w:lang w:val="en-GB"/>
        </w:rPr>
        <w:t xml:space="preserve"> </w:t>
      </w:r>
      <w:r w:rsidRPr="00F23E39">
        <w:rPr>
          <w:lang w:val="en-GB"/>
        </w:rPr>
        <w:t>affiliation.</w:t>
      </w:r>
    </w:p>
    <w:p w14:paraId="185D44CE" w14:textId="77777777" w:rsidR="00293020" w:rsidRPr="00F23E39" w:rsidRDefault="00293020" w:rsidP="00293020">
      <w:pPr>
        <w:rPr>
          <w:b/>
          <w:i/>
          <w:sz w:val="24"/>
          <w:szCs w:val="24"/>
          <w:lang w:val="en-GB"/>
        </w:rPr>
      </w:pPr>
    </w:p>
    <w:p w14:paraId="4D255526" w14:textId="77777777" w:rsidR="00293020" w:rsidRPr="00F23E39" w:rsidRDefault="00293020" w:rsidP="00293020">
      <w:pPr>
        <w:pStyle w:val="ListParagraph"/>
        <w:numPr>
          <w:ilvl w:val="0"/>
          <w:numId w:val="3"/>
        </w:numPr>
        <w:tabs>
          <w:tab w:val="left" w:pos="830"/>
        </w:tabs>
        <w:rPr>
          <w:b/>
          <w:sz w:val="24"/>
          <w:szCs w:val="24"/>
          <w:lang w:val="en-GB"/>
        </w:rPr>
      </w:pPr>
      <w:r w:rsidRPr="00F23E39">
        <w:rPr>
          <w:b/>
          <w:sz w:val="24"/>
          <w:szCs w:val="24"/>
          <w:lang w:val="en-GB"/>
        </w:rPr>
        <w:t>Safeguarding</w:t>
      </w:r>
    </w:p>
    <w:p w14:paraId="2C406321" w14:textId="77777777" w:rsidR="00293020" w:rsidRPr="00F23E39" w:rsidRDefault="00293020" w:rsidP="00293020">
      <w:pPr>
        <w:pStyle w:val="ListParagraph"/>
        <w:tabs>
          <w:tab w:val="left" w:pos="830"/>
        </w:tabs>
        <w:ind w:left="0" w:firstLine="0"/>
        <w:rPr>
          <w:b/>
          <w:sz w:val="24"/>
          <w:szCs w:val="24"/>
          <w:lang w:val="en-GB"/>
        </w:rPr>
      </w:pPr>
    </w:p>
    <w:p w14:paraId="3D27B80A" w14:textId="77777777" w:rsidR="00293020" w:rsidRDefault="00293020" w:rsidP="00293020">
      <w:pPr>
        <w:pStyle w:val="ListParagraph"/>
        <w:tabs>
          <w:tab w:val="left" w:pos="830"/>
        </w:tabs>
        <w:ind w:left="0" w:firstLine="0"/>
        <w:rPr>
          <w:sz w:val="24"/>
          <w:szCs w:val="24"/>
          <w:lang w:val="en-GB"/>
        </w:rPr>
      </w:pPr>
      <w:r w:rsidRPr="00F23E39">
        <w:rPr>
          <w:sz w:val="24"/>
          <w:szCs w:val="24"/>
          <w:lang w:val="en-GB"/>
        </w:rPr>
        <w:t xml:space="preserve">We take our responsibilities in related to Safeguarding seriously and expects our Suppliers to do the same. Safeguarding is about protecting children and adults at risk from ill-treatment and harm. </w:t>
      </w:r>
    </w:p>
    <w:p w14:paraId="37CC2350" w14:textId="77777777" w:rsidR="00293020" w:rsidRPr="00F23E39" w:rsidRDefault="00293020" w:rsidP="00293020">
      <w:pPr>
        <w:pStyle w:val="ListParagraph"/>
        <w:tabs>
          <w:tab w:val="left" w:pos="830"/>
        </w:tabs>
        <w:ind w:left="0" w:firstLine="0"/>
        <w:rPr>
          <w:sz w:val="24"/>
          <w:szCs w:val="24"/>
          <w:lang w:val="en-GB"/>
        </w:rPr>
      </w:pPr>
    </w:p>
    <w:p w14:paraId="2D737913" w14:textId="77777777" w:rsidR="00293020" w:rsidRPr="00F23E39" w:rsidRDefault="00293020" w:rsidP="00293020">
      <w:pPr>
        <w:pStyle w:val="ListParagraph"/>
        <w:tabs>
          <w:tab w:val="left" w:pos="830"/>
        </w:tabs>
        <w:ind w:left="0" w:firstLine="0"/>
        <w:rPr>
          <w:sz w:val="24"/>
          <w:szCs w:val="24"/>
          <w:lang w:val="en-GB"/>
        </w:rPr>
      </w:pPr>
      <w:r w:rsidRPr="00F23E39">
        <w:rPr>
          <w:sz w:val="24"/>
          <w:szCs w:val="24"/>
          <w:lang w:val="en-GB"/>
        </w:rPr>
        <w:t xml:space="preserve">Our policy and procedure can be found on our website </w:t>
      </w:r>
      <w:hyperlink r:id="rId10" w:history="1">
        <w:r w:rsidRPr="00F23E39">
          <w:rPr>
            <w:rStyle w:val="Hyperlink"/>
            <w:sz w:val="24"/>
            <w:szCs w:val="24"/>
            <w:lang w:val="en-GB"/>
          </w:rPr>
          <w:t>here</w:t>
        </w:r>
      </w:hyperlink>
      <w:r w:rsidRPr="00F23E39">
        <w:rPr>
          <w:rStyle w:val="FootnoteReference"/>
          <w:sz w:val="24"/>
          <w:szCs w:val="24"/>
          <w:lang w:val="en-GB"/>
        </w:rPr>
        <w:footnoteReference w:id="3"/>
      </w:r>
      <w:r w:rsidRPr="00F23E39">
        <w:rPr>
          <w:sz w:val="24"/>
          <w:szCs w:val="24"/>
          <w:lang w:val="en-GB"/>
        </w:rPr>
        <w:t>. Appendix B of the procedure refers specifically to Suppliers and covers when a supplier needs its own Safeguarding Policy &amp; Procedure, to follow a safer recruitment selection practices and our contracting actions.</w:t>
      </w:r>
    </w:p>
    <w:p w14:paraId="41F88C8B" w14:textId="77777777" w:rsidR="00293020" w:rsidRPr="00F23E39" w:rsidRDefault="00293020" w:rsidP="00293020">
      <w:pPr>
        <w:pStyle w:val="ListParagraph"/>
        <w:tabs>
          <w:tab w:val="left" w:pos="809"/>
          <w:tab w:val="left" w:pos="810"/>
        </w:tabs>
        <w:ind w:left="0" w:firstLine="0"/>
        <w:rPr>
          <w:b/>
          <w:sz w:val="24"/>
          <w:szCs w:val="24"/>
          <w:lang w:val="en-GB"/>
        </w:rPr>
      </w:pPr>
    </w:p>
    <w:p w14:paraId="773484A3" w14:textId="77777777" w:rsidR="00293020" w:rsidRDefault="00293020" w:rsidP="00293020">
      <w:pPr>
        <w:pStyle w:val="ListParagraph"/>
        <w:numPr>
          <w:ilvl w:val="0"/>
          <w:numId w:val="3"/>
        </w:numPr>
        <w:tabs>
          <w:tab w:val="left" w:pos="809"/>
          <w:tab w:val="left" w:pos="810"/>
        </w:tabs>
        <w:rPr>
          <w:b/>
          <w:sz w:val="24"/>
          <w:szCs w:val="24"/>
          <w:lang w:val="en-GB"/>
        </w:rPr>
      </w:pPr>
      <w:r>
        <w:rPr>
          <w:b/>
          <w:sz w:val="24"/>
          <w:szCs w:val="24"/>
          <w:lang w:val="en-GB"/>
        </w:rPr>
        <w:t>Health &amp; Safety</w:t>
      </w:r>
    </w:p>
    <w:p w14:paraId="34D160BE" w14:textId="77777777" w:rsidR="00293020" w:rsidRPr="006D112B" w:rsidRDefault="00293020" w:rsidP="00293020">
      <w:pPr>
        <w:tabs>
          <w:tab w:val="left" w:pos="809"/>
          <w:tab w:val="left" w:pos="810"/>
        </w:tabs>
        <w:rPr>
          <w:sz w:val="24"/>
          <w:szCs w:val="24"/>
          <w:lang w:val="en-GB"/>
        </w:rPr>
      </w:pPr>
    </w:p>
    <w:p w14:paraId="5F7938DB" w14:textId="77777777" w:rsidR="00293020" w:rsidRDefault="00293020" w:rsidP="00293020">
      <w:pPr>
        <w:tabs>
          <w:tab w:val="left" w:pos="809"/>
          <w:tab w:val="left" w:pos="810"/>
        </w:tabs>
        <w:rPr>
          <w:sz w:val="24"/>
          <w:szCs w:val="24"/>
          <w:lang w:val="en-GB"/>
        </w:rPr>
      </w:pPr>
      <w:r>
        <w:rPr>
          <w:sz w:val="24"/>
          <w:szCs w:val="24"/>
          <w:lang w:val="en-GB"/>
        </w:rPr>
        <w:lastRenderedPageBreak/>
        <w:t>W</w:t>
      </w:r>
      <w:r w:rsidRPr="004254DD">
        <w:rPr>
          <w:sz w:val="24"/>
          <w:szCs w:val="24"/>
          <w:lang w:val="en-GB"/>
        </w:rPr>
        <w:t>e are committed to successful management of health and safety, it follows that minimising risk to people, property, service continuity and our reputation is inseparable from all our other priorities.</w:t>
      </w:r>
    </w:p>
    <w:p w14:paraId="48870F9C" w14:textId="77777777" w:rsidR="00293020" w:rsidRPr="006D112B" w:rsidRDefault="00293020" w:rsidP="00293020">
      <w:pPr>
        <w:tabs>
          <w:tab w:val="left" w:pos="809"/>
          <w:tab w:val="left" w:pos="810"/>
        </w:tabs>
        <w:rPr>
          <w:sz w:val="24"/>
          <w:szCs w:val="24"/>
          <w:lang w:val="en-GB"/>
        </w:rPr>
      </w:pPr>
    </w:p>
    <w:p w14:paraId="006EBCA7" w14:textId="77777777" w:rsidR="00293020" w:rsidRPr="006D112B" w:rsidRDefault="00293020" w:rsidP="00293020">
      <w:pPr>
        <w:tabs>
          <w:tab w:val="left" w:pos="809"/>
          <w:tab w:val="left" w:pos="810"/>
        </w:tabs>
        <w:rPr>
          <w:sz w:val="24"/>
          <w:szCs w:val="24"/>
          <w:lang w:val="en-GB"/>
        </w:rPr>
      </w:pPr>
      <w:r>
        <w:rPr>
          <w:sz w:val="24"/>
          <w:szCs w:val="24"/>
          <w:lang w:val="en-GB"/>
        </w:rPr>
        <w:t xml:space="preserve">All suppliers including </w:t>
      </w:r>
      <w:r w:rsidRPr="004254DD">
        <w:rPr>
          <w:sz w:val="24"/>
          <w:szCs w:val="24"/>
          <w:lang w:val="en-GB"/>
        </w:rPr>
        <w:t xml:space="preserve">contractors and their subcontractors must co-operate with us to enable </w:t>
      </w:r>
      <w:r>
        <w:rPr>
          <w:sz w:val="24"/>
          <w:szCs w:val="24"/>
          <w:lang w:val="en-GB"/>
        </w:rPr>
        <w:t>compliance with</w:t>
      </w:r>
      <w:r w:rsidRPr="004254DD">
        <w:rPr>
          <w:sz w:val="24"/>
          <w:szCs w:val="24"/>
          <w:lang w:val="en-GB"/>
        </w:rPr>
        <w:t xml:space="preserve"> th</w:t>
      </w:r>
      <w:r>
        <w:rPr>
          <w:sz w:val="24"/>
          <w:szCs w:val="24"/>
          <w:lang w:val="en-GB"/>
        </w:rPr>
        <w:t xml:space="preserve">e Councils health and safety </w:t>
      </w:r>
      <w:r w:rsidRPr="004254DD">
        <w:rPr>
          <w:sz w:val="24"/>
          <w:szCs w:val="24"/>
          <w:lang w:val="en-GB"/>
        </w:rPr>
        <w:t>pol</w:t>
      </w:r>
      <w:r>
        <w:rPr>
          <w:sz w:val="24"/>
          <w:szCs w:val="24"/>
          <w:lang w:val="en-GB"/>
        </w:rPr>
        <w:t>icy and all statutory duties are achieved</w:t>
      </w:r>
      <w:r w:rsidRPr="004254DD">
        <w:rPr>
          <w:sz w:val="24"/>
          <w:szCs w:val="24"/>
          <w:lang w:val="en-GB"/>
        </w:rPr>
        <w:t xml:space="preserve">. </w:t>
      </w:r>
      <w:r>
        <w:rPr>
          <w:sz w:val="24"/>
          <w:szCs w:val="24"/>
          <w:lang w:val="en-GB"/>
        </w:rPr>
        <w:t xml:space="preserve">Suppliers must be </w:t>
      </w:r>
      <w:r w:rsidRPr="004254DD">
        <w:rPr>
          <w:sz w:val="24"/>
          <w:szCs w:val="24"/>
          <w:lang w:val="en-GB"/>
        </w:rPr>
        <w:t xml:space="preserve">competent to manage the safe execution of the work, and </w:t>
      </w:r>
      <w:r>
        <w:rPr>
          <w:sz w:val="24"/>
          <w:szCs w:val="24"/>
          <w:lang w:val="en-GB"/>
        </w:rPr>
        <w:t>they must</w:t>
      </w:r>
      <w:r w:rsidRPr="004254DD">
        <w:rPr>
          <w:sz w:val="24"/>
          <w:szCs w:val="24"/>
          <w:lang w:val="en-GB"/>
        </w:rPr>
        <w:t xml:space="preserve"> have systems in place to ensure that risk control measures are identified before work commences and that their activities are mon</w:t>
      </w:r>
      <w:r>
        <w:rPr>
          <w:sz w:val="24"/>
          <w:szCs w:val="24"/>
          <w:lang w:val="en-GB"/>
        </w:rPr>
        <w:t>itored appropriately during supply or delivery of their work</w:t>
      </w:r>
      <w:r w:rsidRPr="004254DD">
        <w:rPr>
          <w:sz w:val="24"/>
          <w:szCs w:val="24"/>
          <w:lang w:val="en-GB"/>
        </w:rPr>
        <w:t>.</w:t>
      </w:r>
    </w:p>
    <w:p w14:paraId="3347F224" w14:textId="77777777" w:rsidR="00293020" w:rsidRPr="006D112B" w:rsidRDefault="00293020" w:rsidP="00293020">
      <w:pPr>
        <w:tabs>
          <w:tab w:val="left" w:pos="809"/>
          <w:tab w:val="left" w:pos="810"/>
        </w:tabs>
        <w:rPr>
          <w:sz w:val="24"/>
          <w:szCs w:val="24"/>
          <w:lang w:val="en-GB"/>
        </w:rPr>
      </w:pPr>
    </w:p>
    <w:p w14:paraId="6A210DA4" w14:textId="77777777" w:rsidR="00293020" w:rsidRPr="00F23E39" w:rsidRDefault="00293020" w:rsidP="00293020">
      <w:pPr>
        <w:pStyle w:val="ListParagraph"/>
        <w:numPr>
          <w:ilvl w:val="0"/>
          <w:numId w:val="3"/>
        </w:numPr>
        <w:tabs>
          <w:tab w:val="left" w:pos="809"/>
          <w:tab w:val="left" w:pos="810"/>
        </w:tabs>
        <w:rPr>
          <w:b/>
          <w:sz w:val="24"/>
          <w:szCs w:val="24"/>
          <w:lang w:val="en-GB"/>
        </w:rPr>
      </w:pPr>
      <w:r w:rsidRPr="00F23E39">
        <w:rPr>
          <w:b/>
          <w:sz w:val="24"/>
          <w:szCs w:val="24"/>
          <w:lang w:val="en-GB"/>
        </w:rPr>
        <w:t>Modern</w:t>
      </w:r>
      <w:r w:rsidRPr="00F23E39">
        <w:rPr>
          <w:b/>
          <w:spacing w:val="-1"/>
          <w:sz w:val="24"/>
          <w:szCs w:val="24"/>
          <w:lang w:val="en-GB"/>
        </w:rPr>
        <w:t xml:space="preserve"> </w:t>
      </w:r>
      <w:r w:rsidRPr="00F23E39">
        <w:rPr>
          <w:b/>
          <w:sz w:val="24"/>
          <w:szCs w:val="24"/>
          <w:lang w:val="en-GB"/>
        </w:rPr>
        <w:t>Slavery</w:t>
      </w:r>
    </w:p>
    <w:p w14:paraId="11154B9F" w14:textId="77777777" w:rsidR="00293020" w:rsidRPr="00F23E39" w:rsidRDefault="00293020" w:rsidP="00293020">
      <w:pPr>
        <w:pStyle w:val="BodyText"/>
        <w:rPr>
          <w:b/>
          <w:lang w:val="en-GB"/>
        </w:rPr>
      </w:pPr>
    </w:p>
    <w:p w14:paraId="7902D84B" w14:textId="77777777" w:rsidR="00293020" w:rsidRPr="00F23E39" w:rsidRDefault="00293020" w:rsidP="00293020">
      <w:pPr>
        <w:pStyle w:val="BodyText"/>
        <w:ind w:right="463"/>
        <w:rPr>
          <w:lang w:val="en-GB"/>
        </w:rPr>
      </w:pPr>
      <w:r w:rsidRPr="00F23E39">
        <w:rPr>
          <w:lang w:val="en-GB"/>
        </w:rPr>
        <w:t xml:space="preserve">We have committed to better understanding our supply chains and working towards greater transparency and responsibility towards people working in them in accordance with our </w:t>
      </w:r>
      <w:hyperlink r:id="rId11" w:history="1">
        <w:r w:rsidRPr="00F23E39">
          <w:rPr>
            <w:rStyle w:val="Hyperlink"/>
            <w:lang w:val="en-GB"/>
          </w:rPr>
          <w:t>Slavery &amp; Human Trafficking Statement</w:t>
        </w:r>
      </w:hyperlink>
      <w:r w:rsidRPr="00F23E39">
        <w:rPr>
          <w:rStyle w:val="FootnoteReference"/>
          <w:lang w:val="en-GB"/>
        </w:rPr>
        <w:footnoteReference w:id="4"/>
      </w:r>
      <w:r w:rsidRPr="00F23E39">
        <w:rPr>
          <w:lang w:val="en-GB"/>
        </w:rPr>
        <w:t xml:space="preserve">. </w:t>
      </w:r>
    </w:p>
    <w:p w14:paraId="7D30A4A9" w14:textId="77777777" w:rsidR="00293020" w:rsidRPr="00F23E39" w:rsidRDefault="00293020" w:rsidP="00293020">
      <w:pPr>
        <w:pStyle w:val="BodyText"/>
        <w:ind w:right="463"/>
        <w:rPr>
          <w:lang w:val="en-GB"/>
        </w:rPr>
      </w:pPr>
    </w:p>
    <w:p w14:paraId="4E29EB7E" w14:textId="77777777" w:rsidR="00293020" w:rsidRPr="00F23E39" w:rsidRDefault="00293020" w:rsidP="00293020">
      <w:pPr>
        <w:pStyle w:val="BodyText"/>
        <w:ind w:right="463"/>
        <w:rPr>
          <w:lang w:val="en-GB"/>
        </w:rPr>
      </w:pPr>
      <w:r w:rsidRPr="00F23E39">
        <w:rPr>
          <w:lang w:val="en-GB"/>
        </w:rPr>
        <w:t>Regardless of size or turnover, we expect our Suppliers to support this approach and ensure that they are not engaged in slavery, servitude, forced or compulsory labour or human</w:t>
      </w:r>
      <w:r w:rsidRPr="00F23E39">
        <w:rPr>
          <w:spacing w:val="-25"/>
          <w:lang w:val="en-GB"/>
        </w:rPr>
        <w:t xml:space="preserve"> </w:t>
      </w:r>
      <w:r w:rsidRPr="00F23E39">
        <w:rPr>
          <w:lang w:val="en-GB"/>
        </w:rPr>
        <w:t>trafficking.</w:t>
      </w:r>
    </w:p>
    <w:p w14:paraId="393C239B" w14:textId="77777777" w:rsidR="00293020" w:rsidRPr="00F23E39" w:rsidRDefault="00293020" w:rsidP="00293020">
      <w:pPr>
        <w:pStyle w:val="BodyText"/>
        <w:ind w:right="463"/>
        <w:rPr>
          <w:lang w:val="en-GB"/>
        </w:rPr>
      </w:pPr>
    </w:p>
    <w:p w14:paraId="532EBB30" w14:textId="5DCE0FDD" w:rsidR="00293020" w:rsidRPr="00F23E39" w:rsidRDefault="00293020" w:rsidP="00293020">
      <w:pPr>
        <w:pStyle w:val="BodyText"/>
        <w:ind w:right="463"/>
        <w:rPr>
          <w:lang w:val="en-GB"/>
        </w:rPr>
      </w:pPr>
      <w:r w:rsidRPr="00F23E39">
        <w:rPr>
          <w:lang w:val="en-GB"/>
        </w:rPr>
        <w:t>Where we are engaged in a market at high risk of slavery, servitude, forced labour or other related activities we will ask Suppliers to share with us their policies, procedures and audits in order to evidence the steps being taken to avoid prohibited activities occurring within their own organi</w:t>
      </w:r>
      <w:r w:rsidR="003770D9">
        <w:rPr>
          <w:lang w:val="en-GB"/>
        </w:rPr>
        <w:t>s</w:t>
      </w:r>
      <w:r w:rsidRPr="00F23E39">
        <w:rPr>
          <w:lang w:val="en-GB"/>
        </w:rPr>
        <w:t>ation and their supply chains.</w:t>
      </w:r>
    </w:p>
    <w:p w14:paraId="42CFFE06" w14:textId="77777777" w:rsidR="00293020" w:rsidRPr="00F23E39" w:rsidRDefault="00293020" w:rsidP="00293020">
      <w:pPr>
        <w:pStyle w:val="BodyText"/>
        <w:rPr>
          <w:b/>
          <w:i/>
          <w:lang w:val="en-GB"/>
        </w:rPr>
      </w:pPr>
    </w:p>
    <w:p w14:paraId="40510100" w14:textId="77777777" w:rsidR="00293020" w:rsidRPr="00F23E39" w:rsidRDefault="00293020" w:rsidP="00293020">
      <w:pPr>
        <w:pStyle w:val="ListParagraph"/>
        <w:numPr>
          <w:ilvl w:val="0"/>
          <w:numId w:val="3"/>
        </w:numPr>
        <w:tabs>
          <w:tab w:val="left" w:pos="809"/>
          <w:tab w:val="left" w:pos="810"/>
        </w:tabs>
        <w:rPr>
          <w:b/>
          <w:sz w:val="24"/>
          <w:szCs w:val="24"/>
          <w:lang w:val="en-GB"/>
        </w:rPr>
      </w:pPr>
      <w:r w:rsidRPr="00F23E39">
        <w:rPr>
          <w:b/>
          <w:sz w:val="24"/>
          <w:szCs w:val="24"/>
          <w:lang w:val="en-GB"/>
        </w:rPr>
        <w:t>Sustainability, Environment &amp; Social</w:t>
      </w:r>
      <w:r w:rsidRPr="00F23E39">
        <w:rPr>
          <w:b/>
          <w:spacing w:val="-22"/>
          <w:sz w:val="24"/>
          <w:szCs w:val="24"/>
          <w:lang w:val="en-GB"/>
        </w:rPr>
        <w:t xml:space="preserve"> </w:t>
      </w:r>
      <w:r w:rsidRPr="00F23E39">
        <w:rPr>
          <w:b/>
          <w:sz w:val="24"/>
          <w:szCs w:val="24"/>
          <w:lang w:val="en-GB"/>
        </w:rPr>
        <w:t>Responsibility</w:t>
      </w:r>
    </w:p>
    <w:p w14:paraId="7EA02826" w14:textId="77777777" w:rsidR="00293020" w:rsidRPr="00F23E39" w:rsidRDefault="00293020" w:rsidP="00293020">
      <w:pPr>
        <w:pStyle w:val="BodyText"/>
        <w:rPr>
          <w:b/>
          <w:lang w:val="en-GB"/>
        </w:rPr>
      </w:pPr>
    </w:p>
    <w:p w14:paraId="61314120" w14:textId="77777777" w:rsidR="00293020" w:rsidRPr="00F23E39" w:rsidRDefault="00293020" w:rsidP="00293020">
      <w:pPr>
        <w:pStyle w:val="BodyText"/>
        <w:ind w:right="463"/>
        <w:rPr>
          <w:lang w:val="en-GB"/>
        </w:rPr>
      </w:pPr>
      <w:r w:rsidRPr="00F23E39">
        <w:rPr>
          <w:lang w:val="en-GB"/>
        </w:rPr>
        <w:t xml:space="preserve">We are committed to reducing our environmental impact and we expect our Suppliers do the same. We must all take actions to minimise negative impacts on the environment, community and natural resources. </w:t>
      </w:r>
    </w:p>
    <w:p w14:paraId="399C4443" w14:textId="77777777" w:rsidR="00293020" w:rsidRPr="00F23E39" w:rsidRDefault="00293020" w:rsidP="00293020">
      <w:pPr>
        <w:pStyle w:val="BodyText"/>
        <w:ind w:right="463"/>
        <w:rPr>
          <w:lang w:val="en-GB"/>
        </w:rPr>
      </w:pPr>
    </w:p>
    <w:p w14:paraId="3AF39DCD" w14:textId="77777777" w:rsidR="00293020" w:rsidRDefault="00293020" w:rsidP="00293020">
      <w:pPr>
        <w:tabs>
          <w:tab w:val="left" w:pos="416"/>
        </w:tabs>
        <w:ind w:right="100"/>
        <w:jc w:val="both"/>
        <w:rPr>
          <w:sz w:val="24"/>
          <w:lang w:val="en-GB"/>
        </w:rPr>
      </w:pPr>
      <w:r w:rsidRPr="00F23E39">
        <w:rPr>
          <w:sz w:val="24"/>
          <w:lang w:val="en-GB"/>
        </w:rPr>
        <w:t>Suppliers should aim to reduce waste to Landfill and work in a way that reduces their need to dispose of materials – an example hierarchy is provided below.</w:t>
      </w:r>
    </w:p>
    <w:p w14:paraId="2EF984AF" w14:textId="77777777" w:rsidR="00293020" w:rsidRDefault="00293020" w:rsidP="00293020">
      <w:pPr>
        <w:tabs>
          <w:tab w:val="left" w:pos="416"/>
        </w:tabs>
        <w:ind w:right="100"/>
        <w:jc w:val="both"/>
        <w:rPr>
          <w:sz w:val="24"/>
          <w:lang w:val="en-GB"/>
        </w:rPr>
      </w:pPr>
    </w:p>
    <w:p w14:paraId="356404CB" w14:textId="77777777" w:rsidR="00293020" w:rsidRDefault="00293020" w:rsidP="00293020">
      <w:pPr>
        <w:tabs>
          <w:tab w:val="left" w:pos="416"/>
        </w:tabs>
        <w:ind w:right="100"/>
        <w:jc w:val="center"/>
        <w:rPr>
          <w:b/>
          <w:bCs/>
          <w:sz w:val="24"/>
          <w:lang w:val="en-GB"/>
        </w:rPr>
      </w:pPr>
      <w:r>
        <w:rPr>
          <w:b/>
          <w:bCs/>
          <w:sz w:val="24"/>
          <w:lang w:val="en-GB"/>
        </w:rPr>
        <w:t xml:space="preserve">    </w:t>
      </w:r>
      <w:r w:rsidRPr="007C3FC7">
        <w:rPr>
          <w:b/>
          <w:bCs/>
          <w:sz w:val="24"/>
          <w:lang w:val="en-GB"/>
        </w:rPr>
        <w:t>Most preferred</w:t>
      </w:r>
    </w:p>
    <w:p w14:paraId="5918A3B4" w14:textId="77777777" w:rsidR="00293020" w:rsidRDefault="00293020" w:rsidP="00293020">
      <w:pPr>
        <w:tabs>
          <w:tab w:val="left" w:pos="416"/>
        </w:tabs>
        <w:ind w:right="100"/>
        <w:jc w:val="center"/>
        <w:rPr>
          <w:b/>
          <w:bCs/>
          <w:sz w:val="24"/>
          <w:lang w:val="en-GB"/>
        </w:rPr>
      </w:pPr>
      <w:r>
        <w:rPr>
          <w:noProof/>
        </w:rPr>
        <w:drawing>
          <wp:anchor distT="0" distB="0" distL="114300" distR="114300" simplePos="0" relativeHeight="251659264" behindDoc="1" locked="0" layoutInCell="1" allowOverlap="1" wp14:anchorId="0879D44C" wp14:editId="44D21D2F">
            <wp:simplePos x="0" y="0"/>
            <wp:positionH relativeFrom="margin">
              <wp:align>center</wp:align>
            </wp:positionH>
            <wp:positionV relativeFrom="page">
              <wp:posOffset>7058660</wp:posOffset>
            </wp:positionV>
            <wp:extent cx="2735249" cy="1917921"/>
            <wp:effectExtent l="19050" t="0" r="46355" b="2540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214D26EE" w14:textId="77777777" w:rsidR="00293020" w:rsidRDefault="00293020" w:rsidP="00293020">
      <w:pPr>
        <w:tabs>
          <w:tab w:val="left" w:pos="416"/>
        </w:tabs>
        <w:ind w:right="100"/>
        <w:jc w:val="center"/>
        <w:rPr>
          <w:b/>
          <w:bCs/>
          <w:sz w:val="24"/>
          <w:lang w:val="en-GB"/>
        </w:rPr>
      </w:pPr>
    </w:p>
    <w:p w14:paraId="27DB3993" w14:textId="77777777" w:rsidR="00293020" w:rsidRDefault="00293020" w:rsidP="00293020">
      <w:pPr>
        <w:tabs>
          <w:tab w:val="left" w:pos="416"/>
        </w:tabs>
        <w:ind w:right="100"/>
        <w:jc w:val="center"/>
        <w:rPr>
          <w:b/>
          <w:bCs/>
          <w:sz w:val="24"/>
          <w:lang w:val="en-GB"/>
        </w:rPr>
      </w:pPr>
    </w:p>
    <w:p w14:paraId="203C9053" w14:textId="77777777" w:rsidR="00293020" w:rsidRDefault="00293020" w:rsidP="00293020">
      <w:pPr>
        <w:tabs>
          <w:tab w:val="left" w:pos="416"/>
        </w:tabs>
        <w:ind w:right="100"/>
        <w:jc w:val="center"/>
        <w:rPr>
          <w:b/>
          <w:bCs/>
          <w:sz w:val="24"/>
          <w:lang w:val="en-GB"/>
        </w:rPr>
      </w:pPr>
    </w:p>
    <w:p w14:paraId="4E798469" w14:textId="77777777" w:rsidR="00293020" w:rsidRDefault="00293020" w:rsidP="00293020">
      <w:pPr>
        <w:tabs>
          <w:tab w:val="left" w:pos="416"/>
        </w:tabs>
        <w:ind w:right="100"/>
        <w:jc w:val="center"/>
        <w:rPr>
          <w:b/>
          <w:bCs/>
          <w:sz w:val="24"/>
          <w:lang w:val="en-GB"/>
        </w:rPr>
      </w:pPr>
    </w:p>
    <w:p w14:paraId="26D99C31" w14:textId="77777777" w:rsidR="00293020" w:rsidRPr="007C3FC7" w:rsidRDefault="00293020" w:rsidP="00293020">
      <w:pPr>
        <w:tabs>
          <w:tab w:val="left" w:pos="416"/>
        </w:tabs>
        <w:ind w:right="100"/>
        <w:jc w:val="center"/>
        <w:rPr>
          <w:b/>
          <w:bCs/>
          <w:sz w:val="24"/>
          <w:lang w:val="en-GB"/>
        </w:rPr>
      </w:pPr>
    </w:p>
    <w:p w14:paraId="0549DACC" w14:textId="77777777" w:rsidR="00293020" w:rsidRDefault="00293020" w:rsidP="00293020">
      <w:pPr>
        <w:tabs>
          <w:tab w:val="left" w:pos="416"/>
        </w:tabs>
        <w:ind w:right="100"/>
        <w:jc w:val="both"/>
        <w:rPr>
          <w:sz w:val="24"/>
          <w:lang w:val="en-GB"/>
        </w:rPr>
      </w:pPr>
    </w:p>
    <w:p w14:paraId="7D5B7329" w14:textId="77777777" w:rsidR="00293020" w:rsidRDefault="00293020" w:rsidP="00293020">
      <w:pPr>
        <w:tabs>
          <w:tab w:val="left" w:pos="416"/>
        </w:tabs>
        <w:ind w:right="100"/>
        <w:jc w:val="both"/>
        <w:rPr>
          <w:sz w:val="24"/>
          <w:lang w:val="en-GB"/>
        </w:rPr>
      </w:pPr>
    </w:p>
    <w:p w14:paraId="385DEECC" w14:textId="77777777" w:rsidR="00293020" w:rsidRDefault="00293020" w:rsidP="00293020">
      <w:pPr>
        <w:tabs>
          <w:tab w:val="left" w:pos="416"/>
        </w:tabs>
        <w:ind w:right="100"/>
        <w:jc w:val="both"/>
        <w:rPr>
          <w:sz w:val="24"/>
          <w:lang w:val="en-GB"/>
        </w:rPr>
      </w:pPr>
    </w:p>
    <w:p w14:paraId="069EC82D" w14:textId="77777777" w:rsidR="00293020" w:rsidRDefault="00293020" w:rsidP="00293020">
      <w:pPr>
        <w:tabs>
          <w:tab w:val="left" w:pos="416"/>
        </w:tabs>
        <w:ind w:right="100"/>
        <w:jc w:val="both"/>
        <w:rPr>
          <w:sz w:val="24"/>
          <w:lang w:val="en-GB"/>
        </w:rPr>
      </w:pPr>
    </w:p>
    <w:p w14:paraId="14722571" w14:textId="77777777" w:rsidR="00293020" w:rsidRDefault="00293020" w:rsidP="00293020">
      <w:pPr>
        <w:tabs>
          <w:tab w:val="left" w:pos="416"/>
        </w:tabs>
        <w:ind w:right="100"/>
        <w:jc w:val="both"/>
        <w:rPr>
          <w:sz w:val="24"/>
          <w:lang w:val="en-GB"/>
        </w:rPr>
      </w:pPr>
    </w:p>
    <w:p w14:paraId="7A131147" w14:textId="77777777" w:rsidR="00293020" w:rsidRPr="00714FC5" w:rsidRDefault="00293020" w:rsidP="00293020">
      <w:pPr>
        <w:tabs>
          <w:tab w:val="left" w:pos="416"/>
        </w:tabs>
        <w:ind w:right="100"/>
        <w:jc w:val="both"/>
        <w:rPr>
          <w:b/>
          <w:bCs/>
          <w:sz w:val="24"/>
          <w:lang w:val="en-GB"/>
        </w:rPr>
      </w:pPr>
      <w:r>
        <w:rPr>
          <w:sz w:val="24"/>
          <w:lang w:val="en-GB"/>
        </w:rPr>
        <w:tab/>
      </w:r>
      <w:r>
        <w:rPr>
          <w:sz w:val="24"/>
          <w:lang w:val="en-GB"/>
        </w:rPr>
        <w:tab/>
      </w:r>
      <w:r>
        <w:rPr>
          <w:sz w:val="24"/>
          <w:lang w:val="en-GB"/>
        </w:rPr>
        <w:tab/>
      </w:r>
      <w:r>
        <w:rPr>
          <w:sz w:val="24"/>
          <w:lang w:val="en-GB"/>
        </w:rPr>
        <w:tab/>
      </w:r>
      <w:r>
        <w:rPr>
          <w:sz w:val="24"/>
          <w:lang w:val="en-GB"/>
        </w:rPr>
        <w:tab/>
      </w:r>
      <w:r>
        <w:rPr>
          <w:sz w:val="24"/>
          <w:lang w:val="en-GB"/>
        </w:rPr>
        <w:tab/>
        <w:t xml:space="preserve">       </w:t>
      </w:r>
      <w:r w:rsidRPr="00714FC5">
        <w:rPr>
          <w:b/>
          <w:bCs/>
          <w:sz w:val="24"/>
          <w:lang w:val="en-GB"/>
        </w:rPr>
        <w:t xml:space="preserve">Least </w:t>
      </w:r>
      <w:r>
        <w:rPr>
          <w:b/>
          <w:bCs/>
          <w:sz w:val="24"/>
          <w:lang w:val="en-GB"/>
        </w:rPr>
        <w:t>p</w:t>
      </w:r>
      <w:r w:rsidRPr="00714FC5">
        <w:rPr>
          <w:b/>
          <w:bCs/>
          <w:sz w:val="24"/>
          <w:lang w:val="en-GB"/>
        </w:rPr>
        <w:t>referred</w:t>
      </w:r>
    </w:p>
    <w:p w14:paraId="488AB798" w14:textId="77777777" w:rsidR="00293020" w:rsidRDefault="00293020" w:rsidP="00293020">
      <w:pPr>
        <w:tabs>
          <w:tab w:val="left" w:pos="416"/>
        </w:tabs>
        <w:ind w:right="100"/>
        <w:jc w:val="both"/>
        <w:rPr>
          <w:sz w:val="24"/>
          <w:lang w:val="en-GB"/>
        </w:rPr>
      </w:pPr>
    </w:p>
    <w:p w14:paraId="0CB22427" w14:textId="77777777" w:rsidR="00293020" w:rsidRDefault="00293020" w:rsidP="00293020">
      <w:pPr>
        <w:tabs>
          <w:tab w:val="left" w:pos="416"/>
        </w:tabs>
        <w:ind w:right="100"/>
        <w:jc w:val="both"/>
        <w:rPr>
          <w:sz w:val="24"/>
          <w:lang w:val="en-GB"/>
        </w:rPr>
      </w:pPr>
    </w:p>
    <w:p w14:paraId="2921AF28" w14:textId="77777777" w:rsidR="00293020" w:rsidRPr="007C3FC7" w:rsidRDefault="00293020" w:rsidP="00293020">
      <w:pPr>
        <w:pStyle w:val="BodyText"/>
        <w:ind w:right="463"/>
        <w:rPr>
          <w:b/>
          <w:bCs/>
          <w:lang w:val="en-GB"/>
        </w:rPr>
      </w:pPr>
      <w:r>
        <w:rPr>
          <w:b/>
          <w:bCs/>
          <w:lang w:val="en-GB"/>
        </w:rPr>
        <w:t xml:space="preserve">  </w:t>
      </w:r>
    </w:p>
    <w:p w14:paraId="0C4953D9" w14:textId="77777777" w:rsidR="00293020" w:rsidRDefault="00293020" w:rsidP="00293020">
      <w:pPr>
        <w:pStyle w:val="BodyText"/>
        <w:ind w:right="463"/>
        <w:rPr>
          <w:lang w:val="en-GB"/>
        </w:rPr>
      </w:pPr>
    </w:p>
    <w:p w14:paraId="742255CA" w14:textId="297CE0D0" w:rsidR="00293020" w:rsidRPr="00F23E39" w:rsidRDefault="00293020" w:rsidP="00293020">
      <w:pPr>
        <w:pStyle w:val="BodyText"/>
        <w:ind w:right="463"/>
        <w:rPr>
          <w:lang w:val="en-GB"/>
        </w:rPr>
      </w:pPr>
      <w:r w:rsidRPr="00F23E39">
        <w:rPr>
          <w:lang w:val="en-GB"/>
        </w:rPr>
        <w:t xml:space="preserve">We will work together with our Suppliers to increase the positive social value that can be delivered as part of projects, works and contracts from </w:t>
      </w:r>
      <w:proofErr w:type="gramStart"/>
      <w:r w:rsidRPr="00F23E39">
        <w:rPr>
          <w:lang w:val="en-GB"/>
        </w:rPr>
        <w:t>opening up</w:t>
      </w:r>
      <w:proofErr w:type="gramEnd"/>
      <w:r w:rsidRPr="00F23E39">
        <w:rPr>
          <w:lang w:val="en-GB"/>
        </w:rPr>
        <w:t xml:space="preserve"> work experience and training opportunities, to working with local supply chains and supporting apprenticeships.</w:t>
      </w:r>
      <w:r w:rsidR="00B4252C">
        <w:rPr>
          <w:lang w:val="en-GB"/>
        </w:rPr>
        <w:t xml:space="preserve"> </w:t>
      </w:r>
      <w:r w:rsidR="00B4252C" w:rsidRPr="0017115C">
        <w:rPr>
          <w:lang w:val="en-GB"/>
        </w:rPr>
        <w:t>Social Value will be recorded and measured throughout the Contract by capturing inputs and outcomes. Where necessary, contractual remedies for non-compliance may be applied.</w:t>
      </w:r>
    </w:p>
    <w:p w14:paraId="64421BCB" w14:textId="77777777" w:rsidR="00293020" w:rsidRPr="00F23E39" w:rsidRDefault="00293020" w:rsidP="00293020">
      <w:pPr>
        <w:pStyle w:val="BodyText"/>
        <w:ind w:right="463"/>
        <w:rPr>
          <w:lang w:val="en-GB"/>
        </w:rPr>
      </w:pPr>
    </w:p>
    <w:p w14:paraId="57312CDC" w14:textId="77777777" w:rsidR="00293020" w:rsidRPr="00F23E39" w:rsidRDefault="00293020" w:rsidP="00293020">
      <w:pPr>
        <w:pStyle w:val="ListParagraph"/>
        <w:numPr>
          <w:ilvl w:val="0"/>
          <w:numId w:val="3"/>
        </w:numPr>
        <w:tabs>
          <w:tab w:val="left" w:pos="830"/>
        </w:tabs>
        <w:rPr>
          <w:b/>
          <w:sz w:val="24"/>
          <w:szCs w:val="24"/>
          <w:lang w:val="en-GB"/>
        </w:rPr>
      </w:pPr>
      <w:r w:rsidRPr="00F23E39">
        <w:rPr>
          <w:b/>
          <w:sz w:val="24"/>
          <w:szCs w:val="24"/>
          <w:lang w:val="en-GB"/>
        </w:rPr>
        <w:t xml:space="preserve">Invoices </w:t>
      </w:r>
    </w:p>
    <w:p w14:paraId="1492E644" w14:textId="77777777" w:rsidR="00293020" w:rsidRPr="00F23E39" w:rsidRDefault="00293020" w:rsidP="00293020">
      <w:pPr>
        <w:pStyle w:val="ListParagraph"/>
        <w:tabs>
          <w:tab w:val="left" w:pos="830"/>
        </w:tabs>
        <w:ind w:left="0" w:firstLine="0"/>
        <w:rPr>
          <w:b/>
          <w:color w:val="A67EB1"/>
          <w:sz w:val="24"/>
          <w:szCs w:val="24"/>
          <w:highlight w:val="yellow"/>
          <w:lang w:val="en-GB"/>
        </w:rPr>
      </w:pPr>
    </w:p>
    <w:p w14:paraId="62987938" w14:textId="77777777" w:rsidR="00293020" w:rsidRPr="00F23E39" w:rsidRDefault="00293020" w:rsidP="00293020">
      <w:pPr>
        <w:pStyle w:val="BodyText"/>
        <w:rPr>
          <w:lang w:val="en-GB"/>
        </w:rPr>
      </w:pPr>
      <w:r w:rsidRPr="00F23E39">
        <w:rPr>
          <w:lang w:val="en-GB"/>
        </w:rPr>
        <w:t xml:space="preserve">We follow a </w:t>
      </w:r>
      <w:r w:rsidRPr="00F23E39">
        <w:rPr>
          <w:i/>
          <w:lang w:val="en-GB"/>
        </w:rPr>
        <w:t>'No Purchase Order, No Pay Policy'</w:t>
      </w:r>
      <w:r w:rsidRPr="00F23E39">
        <w:rPr>
          <w:lang w:val="en-GB"/>
        </w:rPr>
        <w:t xml:space="preserve"> in order to reduce processing times and streamline the process for payment of invoices. </w:t>
      </w:r>
    </w:p>
    <w:p w14:paraId="0E6F543B" w14:textId="77777777" w:rsidR="00293020" w:rsidRPr="00F23E39" w:rsidRDefault="00293020" w:rsidP="00293020">
      <w:pPr>
        <w:pStyle w:val="BodyText"/>
        <w:rPr>
          <w:lang w:val="en-GB"/>
        </w:rPr>
      </w:pPr>
    </w:p>
    <w:p w14:paraId="5FFF0AB6" w14:textId="77777777" w:rsidR="00293020" w:rsidRPr="00F23E39" w:rsidRDefault="00293020" w:rsidP="00293020">
      <w:pPr>
        <w:pStyle w:val="BodyText"/>
        <w:rPr>
          <w:lang w:val="en-GB"/>
        </w:rPr>
      </w:pPr>
      <w:r w:rsidRPr="00F23E39">
        <w:rPr>
          <w:lang w:val="en-GB"/>
        </w:rPr>
        <w:t xml:space="preserve">Invoices should be submitted immediately by email to </w:t>
      </w:r>
      <w:hyperlink r:id="rId17" w:history="1">
        <w:r w:rsidRPr="00F23E39">
          <w:rPr>
            <w:rStyle w:val="Hyperlink"/>
            <w:lang w:val="en-GB"/>
          </w:rPr>
          <w:t>invoices@lichfielddc.gov.uk</w:t>
        </w:r>
      </w:hyperlink>
      <w:r w:rsidRPr="00F23E39">
        <w:rPr>
          <w:lang w:val="en-GB"/>
        </w:rPr>
        <w:t xml:space="preserve"> </w:t>
      </w:r>
    </w:p>
    <w:p w14:paraId="564AD98F" w14:textId="77777777" w:rsidR="00293020" w:rsidRPr="00F23E39" w:rsidRDefault="00293020" w:rsidP="00293020">
      <w:pPr>
        <w:pStyle w:val="BodyText"/>
        <w:rPr>
          <w:lang w:val="en-GB"/>
        </w:rPr>
      </w:pPr>
    </w:p>
    <w:p w14:paraId="10891CF1" w14:textId="77777777" w:rsidR="00293020" w:rsidRPr="00F23E39" w:rsidRDefault="00293020" w:rsidP="00293020">
      <w:pPr>
        <w:pStyle w:val="BodyText"/>
        <w:rPr>
          <w:lang w:val="en-GB"/>
        </w:rPr>
      </w:pPr>
      <w:r w:rsidRPr="00F23E39">
        <w:rPr>
          <w:lang w:val="en-GB"/>
        </w:rPr>
        <w:t xml:space="preserve">A copy of the policy can be found one our website </w:t>
      </w:r>
      <w:hyperlink r:id="rId18" w:history="1">
        <w:r w:rsidRPr="00F23E39">
          <w:rPr>
            <w:rStyle w:val="Hyperlink"/>
            <w:lang w:val="en-GB"/>
          </w:rPr>
          <w:t>here</w:t>
        </w:r>
      </w:hyperlink>
      <w:r w:rsidRPr="00F23E39">
        <w:rPr>
          <w:rStyle w:val="FootnoteReference"/>
          <w:lang w:val="en-GB"/>
        </w:rPr>
        <w:footnoteReference w:id="5"/>
      </w:r>
      <w:r w:rsidRPr="00F23E39">
        <w:rPr>
          <w:lang w:val="en-GB"/>
        </w:rPr>
        <w:t xml:space="preserve">. </w:t>
      </w:r>
    </w:p>
    <w:p w14:paraId="772802CB" w14:textId="77777777" w:rsidR="00293020" w:rsidRPr="00F23E39" w:rsidRDefault="00293020" w:rsidP="00293020">
      <w:pPr>
        <w:pStyle w:val="ListParagraph"/>
        <w:tabs>
          <w:tab w:val="left" w:pos="830"/>
        </w:tabs>
        <w:ind w:left="0" w:firstLine="0"/>
        <w:rPr>
          <w:b/>
          <w:color w:val="A67EB1"/>
          <w:sz w:val="24"/>
          <w:szCs w:val="24"/>
          <w:highlight w:val="yellow"/>
          <w:lang w:val="en-GB"/>
        </w:rPr>
      </w:pPr>
    </w:p>
    <w:p w14:paraId="55001D41" w14:textId="77777777" w:rsidR="00293020" w:rsidRPr="00F23E39" w:rsidRDefault="00293020" w:rsidP="00293020">
      <w:pPr>
        <w:pStyle w:val="ListParagraph"/>
        <w:numPr>
          <w:ilvl w:val="0"/>
          <w:numId w:val="3"/>
        </w:numPr>
        <w:tabs>
          <w:tab w:val="left" w:pos="830"/>
        </w:tabs>
        <w:rPr>
          <w:b/>
          <w:sz w:val="24"/>
          <w:szCs w:val="24"/>
          <w:lang w:val="en-GB"/>
        </w:rPr>
      </w:pPr>
      <w:r w:rsidRPr="00F23E39">
        <w:rPr>
          <w:b/>
          <w:sz w:val="24"/>
          <w:szCs w:val="24"/>
          <w:lang w:val="en-GB"/>
        </w:rPr>
        <w:t>Insurance</w:t>
      </w:r>
    </w:p>
    <w:p w14:paraId="006F3C08" w14:textId="77777777" w:rsidR="00293020" w:rsidRPr="00F23E39" w:rsidRDefault="00293020" w:rsidP="00293020">
      <w:pPr>
        <w:pStyle w:val="ListParagraph"/>
        <w:tabs>
          <w:tab w:val="left" w:pos="830"/>
        </w:tabs>
        <w:ind w:left="567" w:firstLine="0"/>
        <w:rPr>
          <w:b/>
          <w:sz w:val="24"/>
          <w:szCs w:val="24"/>
          <w:lang w:val="en-GB"/>
        </w:rPr>
      </w:pPr>
    </w:p>
    <w:p w14:paraId="465EA438" w14:textId="77777777" w:rsidR="00293020" w:rsidRPr="00F23E39" w:rsidRDefault="00293020" w:rsidP="00293020">
      <w:pPr>
        <w:pStyle w:val="ListParagraph"/>
        <w:tabs>
          <w:tab w:val="left" w:pos="830"/>
        </w:tabs>
        <w:ind w:left="0" w:firstLine="0"/>
        <w:rPr>
          <w:sz w:val="24"/>
          <w:szCs w:val="24"/>
          <w:lang w:val="en-GB"/>
        </w:rPr>
      </w:pPr>
      <w:r w:rsidRPr="00F23E39">
        <w:rPr>
          <w:sz w:val="24"/>
          <w:szCs w:val="24"/>
          <w:lang w:val="en-GB"/>
        </w:rPr>
        <w:t xml:space="preserve">We have minimum levels of insurance which we require all Suppliers to have in place during, and in some cases after, any contract. </w:t>
      </w:r>
    </w:p>
    <w:p w14:paraId="37CEE3B8" w14:textId="77777777" w:rsidR="00293020" w:rsidRPr="00F23E39" w:rsidRDefault="00293020" w:rsidP="00293020">
      <w:pPr>
        <w:pStyle w:val="ListParagraph"/>
        <w:tabs>
          <w:tab w:val="left" w:pos="830"/>
        </w:tabs>
        <w:ind w:left="0" w:firstLine="0"/>
        <w:rPr>
          <w:sz w:val="24"/>
          <w:szCs w:val="24"/>
          <w:lang w:val="en-GB"/>
        </w:rPr>
      </w:pPr>
      <w:r w:rsidRPr="00F23E39">
        <w:rPr>
          <w:sz w:val="24"/>
          <w:szCs w:val="24"/>
          <w:lang w:val="en-GB"/>
        </w:rPr>
        <w:t>These are:</w:t>
      </w:r>
    </w:p>
    <w:p w14:paraId="1702D3F3" w14:textId="77777777" w:rsidR="00293020" w:rsidRPr="00F23E39" w:rsidRDefault="00293020" w:rsidP="00293020">
      <w:pPr>
        <w:pStyle w:val="ListParagraph"/>
        <w:numPr>
          <w:ilvl w:val="0"/>
          <w:numId w:val="2"/>
        </w:numPr>
        <w:tabs>
          <w:tab w:val="left" w:pos="830"/>
        </w:tabs>
        <w:rPr>
          <w:sz w:val="24"/>
          <w:szCs w:val="24"/>
          <w:lang w:val="en-GB"/>
        </w:rPr>
      </w:pPr>
      <w:r w:rsidRPr="00F23E39">
        <w:rPr>
          <w:sz w:val="24"/>
          <w:szCs w:val="24"/>
          <w:lang w:val="en-GB"/>
        </w:rPr>
        <w:t xml:space="preserve">Employer’s Liability </w:t>
      </w:r>
      <w:r w:rsidRPr="00F23E39">
        <w:rPr>
          <w:sz w:val="24"/>
          <w:szCs w:val="24"/>
          <w:lang w:val="en-GB"/>
        </w:rPr>
        <w:tab/>
        <w:t>- £5 million per claim</w:t>
      </w:r>
    </w:p>
    <w:p w14:paraId="6289DD67" w14:textId="77777777" w:rsidR="00293020" w:rsidRPr="00F23E39" w:rsidRDefault="00293020" w:rsidP="00293020">
      <w:pPr>
        <w:pStyle w:val="ListParagraph"/>
        <w:numPr>
          <w:ilvl w:val="0"/>
          <w:numId w:val="2"/>
        </w:numPr>
        <w:tabs>
          <w:tab w:val="left" w:pos="830"/>
        </w:tabs>
        <w:rPr>
          <w:sz w:val="24"/>
          <w:szCs w:val="24"/>
          <w:lang w:val="en-GB"/>
        </w:rPr>
      </w:pPr>
      <w:r w:rsidRPr="00F23E39">
        <w:rPr>
          <w:sz w:val="24"/>
          <w:szCs w:val="24"/>
          <w:lang w:val="en-GB"/>
        </w:rPr>
        <w:t xml:space="preserve">Public Liability - £5 million per claim </w:t>
      </w:r>
    </w:p>
    <w:p w14:paraId="5DFFA73C" w14:textId="77777777" w:rsidR="00293020" w:rsidRPr="00F23E39" w:rsidRDefault="00293020" w:rsidP="00293020">
      <w:pPr>
        <w:pStyle w:val="ListParagraph"/>
        <w:numPr>
          <w:ilvl w:val="0"/>
          <w:numId w:val="2"/>
        </w:numPr>
        <w:tabs>
          <w:tab w:val="left" w:pos="830"/>
        </w:tabs>
        <w:rPr>
          <w:sz w:val="24"/>
          <w:szCs w:val="24"/>
          <w:lang w:val="en-GB"/>
        </w:rPr>
      </w:pPr>
      <w:r w:rsidRPr="00F23E39">
        <w:rPr>
          <w:sz w:val="24"/>
          <w:szCs w:val="24"/>
          <w:lang w:val="en-GB"/>
        </w:rPr>
        <w:t>Public Liability (works related contracts) £25 million per claim</w:t>
      </w:r>
    </w:p>
    <w:p w14:paraId="33BF9B70" w14:textId="77777777" w:rsidR="00293020" w:rsidRPr="00F23E39" w:rsidRDefault="00293020" w:rsidP="00293020">
      <w:pPr>
        <w:pStyle w:val="ListParagraph"/>
        <w:numPr>
          <w:ilvl w:val="0"/>
          <w:numId w:val="2"/>
        </w:numPr>
        <w:tabs>
          <w:tab w:val="left" w:pos="830"/>
        </w:tabs>
        <w:rPr>
          <w:sz w:val="24"/>
          <w:szCs w:val="24"/>
          <w:lang w:val="en-GB"/>
        </w:rPr>
      </w:pPr>
      <w:r w:rsidRPr="00F23E39">
        <w:rPr>
          <w:sz w:val="24"/>
          <w:szCs w:val="24"/>
          <w:lang w:val="en-GB"/>
        </w:rPr>
        <w:t>Professional Indemnity - £2 million per claim (in place for a minimum of 6 years after the end of the contract, in some cases this will be 12 years)</w:t>
      </w:r>
    </w:p>
    <w:p w14:paraId="58BAEE14" w14:textId="77777777" w:rsidR="00293020" w:rsidRPr="00F23E39" w:rsidRDefault="00293020" w:rsidP="00293020">
      <w:pPr>
        <w:pStyle w:val="ListParagraph"/>
        <w:tabs>
          <w:tab w:val="left" w:pos="830"/>
        </w:tabs>
        <w:ind w:left="0" w:firstLine="0"/>
        <w:rPr>
          <w:sz w:val="24"/>
          <w:szCs w:val="24"/>
          <w:lang w:val="en-GB"/>
        </w:rPr>
      </w:pPr>
      <w:r w:rsidRPr="00F23E39">
        <w:rPr>
          <w:sz w:val="24"/>
          <w:szCs w:val="24"/>
          <w:lang w:val="en-GB"/>
        </w:rPr>
        <w:t>Levels may be different in your contract due to nature and scope of our requirement – please refer to it for details.</w:t>
      </w:r>
    </w:p>
    <w:p w14:paraId="164C5FAB" w14:textId="77777777" w:rsidR="00293020" w:rsidRPr="00F23E39" w:rsidRDefault="00293020" w:rsidP="00293020">
      <w:pPr>
        <w:pStyle w:val="ListParagraph"/>
        <w:tabs>
          <w:tab w:val="left" w:pos="830"/>
        </w:tabs>
        <w:ind w:left="0" w:firstLine="0"/>
        <w:rPr>
          <w:sz w:val="24"/>
          <w:szCs w:val="24"/>
          <w:lang w:val="en-GB"/>
        </w:rPr>
      </w:pPr>
    </w:p>
    <w:p w14:paraId="0AFED3E7" w14:textId="77777777" w:rsidR="00293020" w:rsidRDefault="00293020" w:rsidP="00293020">
      <w:pPr>
        <w:pStyle w:val="ListParagraph"/>
        <w:numPr>
          <w:ilvl w:val="0"/>
          <w:numId w:val="3"/>
        </w:numPr>
        <w:tabs>
          <w:tab w:val="left" w:pos="830"/>
        </w:tabs>
        <w:rPr>
          <w:b/>
          <w:sz w:val="24"/>
          <w:szCs w:val="24"/>
          <w:lang w:val="en-GB"/>
        </w:rPr>
      </w:pPr>
      <w:r w:rsidRPr="00F23E39">
        <w:rPr>
          <w:b/>
          <w:sz w:val="24"/>
          <w:szCs w:val="24"/>
          <w:lang w:val="en-GB"/>
        </w:rPr>
        <w:t>Data Protection</w:t>
      </w:r>
    </w:p>
    <w:p w14:paraId="6D1401E8" w14:textId="77777777" w:rsidR="00293020" w:rsidRPr="00F23E39" w:rsidRDefault="00293020" w:rsidP="00293020">
      <w:pPr>
        <w:pStyle w:val="ListParagraph"/>
        <w:tabs>
          <w:tab w:val="left" w:pos="830"/>
        </w:tabs>
        <w:ind w:left="567" w:firstLine="0"/>
        <w:rPr>
          <w:b/>
          <w:sz w:val="24"/>
          <w:szCs w:val="24"/>
          <w:lang w:val="en-GB"/>
        </w:rPr>
      </w:pPr>
    </w:p>
    <w:p w14:paraId="339A1BF1" w14:textId="77777777" w:rsidR="00293020" w:rsidRDefault="00293020" w:rsidP="00293020">
      <w:pPr>
        <w:pStyle w:val="ListParagraph"/>
        <w:tabs>
          <w:tab w:val="left" w:pos="830"/>
        </w:tabs>
        <w:ind w:left="0" w:firstLine="0"/>
        <w:rPr>
          <w:sz w:val="24"/>
          <w:szCs w:val="24"/>
          <w:lang w:val="en-GB"/>
        </w:rPr>
      </w:pPr>
      <w:proofErr w:type="gramStart"/>
      <w:r w:rsidRPr="00F23E39">
        <w:rPr>
          <w:sz w:val="24"/>
          <w:szCs w:val="24"/>
          <w:lang w:val="en-GB"/>
        </w:rPr>
        <w:t>The collection,</w:t>
      </w:r>
      <w:proofErr w:type="gramEnd"/>
      <w:r w:rsidRPr="00F23E39">
        <w:rPr>
          <w:sz w:val="24"/>
          <w:szCs w:val="24"/>
          <w:lang w:val="en-GB"/>
        </w:rPr>
        <w:t xml:space="preserve"> use and storage of personal and sensitive personal data must be carried out in line with the Data Protection Act 2018 and any other relevant regulations. Suppliers must ensure that they follow the law in general and when working with us that they maintain strict security and approved processes in relation to our data (and that of our customers or service users).</w:t>
      </w:r>
      <w:r>
        <w:rPr>
          <w:sz w:val="24"/>
          <w:szCs w:val="24"/>
          <w:lang w:val="en-GB"/>
        </w:rPr>
        <w:t xml:space="preserve"> Where applicable Data Processing Agreements and or Data Sharing Agreements will be used.</w:t>
      </w:r>
    </w:p>
    <w:p w14:paraId="3A2EAD5D" w14:textId="77777777" w:rsidR="00293020" w:rsidRDefault="00293020" w:rsidP="00293020">
      <w:pPr>
        <w:pStyle w:val="ListParagraph"/>
        <w:tabs>
          <w:tab w:val="left" w:pos="830"/>
        </w:tabs>
        <w:ind w:left="0" w:firstLine="0"/>
        <w:rPr>
          <w:sz w:val="24"/>
          <w:szCs w:val="24"/>
          <w:lang w:val="en-GB"/>
        </w:rPr>
      </w:pPr>
    </w:p>
    <w:p w14:paraId="2BBDA732" w14:textId="77777777" w:rsidR="00293020" w:rsidRDefault="00293020" w:rsidP="00293020">
      <w:pPr>
        <w:pStyle w:val="ListParagraph"/>
        <w:tabs>
          <w:tab w:val="left" w:pos="830"/>
        </w:tabs>
        <w:ind w:left="0" w:firstLine="0"/>
        <w:rPr>
          <w:sz w:val="24"/>
          <w:szCs w:val="24"/>
          <w:lang w:val="en-GB"/>
        </w:rPr>
      </w:pPr>
    </w:p>
    <w:p w14:paraId="25C3FDE9" w14:textId="77777777" w:rsidR="00293020" w:rsidRPr="00F23E39" w:rsidRDefault="00293020" w:rsidP="00293020">
      <w:pPr>
        <w:pStyle w:val="ListParagraph"/>
        <w:tabs>
          <w:tab w:val="left" w:pos="830"/>
        </w:tabs>
        <w:ind w:left="0" w:firstLine="0"/>
        <w:rPr>
          <w:sz w:val="24"/>
          <w:szCs w:val="24"/>
          <w:lang w:val="en-GB"/>
        </w:rPr>
      </w:pPr>
    </w:p>
    <w:p w14:paraId="6AF097D4" w14:textId="77777777" w:rsidR="00293020" w:rsidRPr="00F23E39" w:rsidRDefault="00293020" w:rsidP="00293020">
      <w:pPr>
        <w:pStyle w:val="ListParagraph"/>
        <w:tabs>
          <w:tab w:val="left" w:pos="830"/>
        </w:tabs>
        <w:ind w:left="0" w:firstLine="0"/>
        <w:jc w:val="center"/>
        <w:rPr>
          <w:sz w:val="24"/>
          <w:szCs w:val="24"/>
          <w:lang w:val="en-GB"/>
        </w:rPr>
      </w:pPr>
      <w:r>
        <w:rPr>
          <w:sz w:val="24"/>
          <w:szCs w:val="24"/>
          <w:lang w:val="en-GB"/>
        </w:rPr>
        <w:t xml:space="preserve">If you have any questions or queries about this Supplier Code of Conduct please contact our Procurement Team via email at </w:t>
      </w:r>
      <w:hyperlink r:id="rId19" w:history="1">
        <w:r w:rsidRPr="00B808C9">
          <w:rPr>
            <w:rStyle w:val="Hyperlink"/>
            <w:sz w:val="24"/>
            <w:szCs w:val="24"/>
            <w:lang w:val="en-GB"/>
          </w:rPr>
          <w:t>procurement@lichfielddc.gov.uk</w:t>
        </w:r>
      </w:hyperlink>
    </w:p>
    <w:p w14:paraId="2AFD8518" w14:textId="77777777" w:rsidR="00293020" w:rsidRPr="00F23E39" w:rsidRDefault="00293020" w:rsidP="00293020">
      <w:pPr>
        <w:tabs>
          <w:tab w:val="left" w:pos="830"/>
        </w:tabs>
        <w:rPr>
          <w:b/>
          <w:color w:val="A67EB1"/>
          <w:sz w:val="24"/>
          <w:szCs w:val="24"/>
          <w:lang w:val="en-GB"/>
        </w:rPr>
      </w:pPr>
    </w:p>
    <w:p w14:paraId="541DF7DC" w14:textId="6B743202" w:rsidR="00F76DC2" w:rsidRPr="00F76DC2" w:rsidRDefault="00F76DC2" w:rsidP="00F76DC2">
      <w:pPr>
        <w:pStyle w:val="BodyText"/>
        <w:jc w:val="center"/>
        <w:rPr>
          <w:b/>
          <w:bCs/>
          <w:lang w:val="en-GB"/>
        </w:rPr>
      </w:pPr>
      <w:r w:rsidRPr="00F76DC2">
        <w:rPr>
          <w:b/>
          <w:bCs/>
          <w:lang w:val="en-GB"/>
        </w:rPr>
        <w:lastRenderedPageBreak/>
        <w:t>Appendix B</w:t>
      </w:r>
    </w:p>
    <w:p w14:paraId="1CBA8618" w14:textId="77777777" w:rsidR="00F76DC2" w:rsidRPr="00F76DC2" w:rsidRDefault="00F76DC2" w:rsidP="00F76DC2">
      <w:pPr>
        <w:pStyle w:val="BodyText"/>
        <w:rPr>
          <w:lang w:val="en-GB"/>
        </w:rPr>
      </w:pPr>
      <w:r w:rsidRPr="00F76DC2">
        <w:rPr>
          <w:lang w:val="en-GB"/>
        </w:rPr>
        <w:t xml:space="preserve"> </w:t>
      </w:r>
    </w:p>
    <w:p w14:paraId="3AB71206" w14:textId="77777777" w:rsidR="00F76DC2" w:rsidRPr="00F76DC2" w:rsidRDefault="00F76DC2" w:rsidP="00F76DC2">
      <w:pPr>
        <w:pStyle w:val="BodyText"/>
        <w:rPr>
          <w:b/>
          <w:bCs/>
          <w:lang w:val="en-GB"/>
        </w:rPr>
      </w:pPr>
      <w:r w:rsidRPr="00F76DC2">
        <w:rPr>
          <w:b/>
          <w:bCs/>
          <w:lang w:val="en-GB"/>
        </w:rPr>
        <w:t xml:space="preserve">WORKING WITH CONTRACTORS AND VOLUNTARY ORGANISATIONS </w:t>
      </w:r>
    </w:p>
    <w:p w14:paraId="1C3B38B6" w14:textId="77777777" w:rsidR="00F76DC2" w:rsidRPr="00F76DC2" w:rsidRDefault="00F76DC2" w:rsidP="00F76DC2">
      <w:pPr>
        <w:pStyle w:val="BodyText"/>
        <w:rPr>
          <w:lang w:val="en-GB"/>
        </w:rPr>
      </w:pPr>
      <w:r w:rsidRPr="00F76DC2">
        <w:rPr>
          <w:lang w:val="en-GB"/>
        </w:rPr>
        <w:t xml:space="preserve"> </w:t>
      </w:r>
    </w:p>
    <w:p w14:paraId="26FB715D" w14:textId="77777777" w:rsidR="00F76DC2" w:rsidRPr="00F76DC2" w:rsidRDefault="00F76DC2" w:rsidP="00F76DC2">
      <w:pPr>
        <w:pStyle w:val="BodyText"/>
        <w:rPr>
          <w:lang w:val="en-GB"/>
        </w:rPr>
      </w:pPr>
      <w:r w:rsidRPr="00F76DC2">
        <w:rPr>
          <w:lang w:val="en-GB"/>
        </w:rPr>
        <w:t>Lichfield District Council’s Safeguarding Children and Adults at Risk of Abuse and Neglect Policy and Procedure covers all LDC functions and services and the operations of partners, contractors and voluntary organisations providing a service to Lichfield District Council. All such partners, contractors and voluntary organisations n</w:t>
      </w:r>
      <w:bookmarkStart w:id="0" w:name="_GoBack"/>
      <w:bookmarkEnd w:id="0"/>
      <w:r w:rsidRPr="00F76DC2">
        <w:rPr>
          <w:lang w:val="en-GB"/>
        </w:rPr>
        <w:t xml:space="preserve">eed to be made aware of the council’s Safeguarding Children and Adults at Risk of Abuse and Neglect Policy and Procedure and comply with the policy and procedures. Any contracts or Service Level Agreements or in place should therefore specify this requirement. </w:t>
      </w:r>
    </w:p>
    <w:p w14:paraId="1738CF0F" w14:textId="77777777" w:rsidR="00F76DC2" w:rsidRPr="00F76DC2" w:rsidRDefault="00F76DC2" w:rsidP="00F76DC2">
      <w:pPr>
        <w:pStyle w:val="BodyText"/>
        <w:rPr>
          <w:lang w:val="en-GB"/>
        </w:rPr>
      </w:pPr>
      <w:r w:rsidRPr="00F76DC2">
        <w:rPr>
          <w:lang w:val="en-GB"/>
        </w:rPr>
        <w:t xml:space="preserve"> </w:t>
      </w:r>
    </w:p>
    <w:p w14:paraId="796C36DB" w14:textId="77777777" w:rsidR="00F76DC2" w:rsidRPr="00F76DC2" w:rsidRDefault="00F76DC2" w:rsidP="00F76DC2">
      <w:pPr>
        <w:pStyle w:val="BodyText"/>
        <w:rPr>
          <w:b/>
          <w:bCs/>
          <w:lang w:val="en-GB"/>
        </w:rPr>
      </w:pPr>
      <w:r w:rsidRPr="00F76DC2">
        <w:rPr>
          <w:b/>
          <w:bCs/>
          <w:lang w:val="en-GB"/>
        </w:rPr>
        <w:t xml:space="preserve">Contractors and organisations working with Children and adults at risk </w:t>
      </w:r>
    </w:p>
    <w:p w14:paraId="4781698B" w14:textId="77777777" w:rsidR="00F76DC2" w:rsidRPr="00F76DC2" w:rsidRDefault="00F76DC2" w:rsidP="00F76DC2">
      <w:pPr>
        <w:pStyle w:val="BodyText"/>
        <w:rPr>
          <w:lang w:val="en-GB"/>
        </w:rPr>
      </w:pPr>
      <w:r w:rsidRPr="00F76DC2">
        <w:rPr>
          <w:lang w:val="en-GB"/>
        </w:rPr>
        <w:t xml:space="preserve"> </w:t>
      </w:r>
    </w:p>
    <w:p w14:paraId="4ABAC83F" w14:textId="77777777" w:rsidR="00F76DC2" w:rsidRPr="00F76DC2" w:rsidRDefault="00F76DC2" w:rsidP="00F76DC2">
      <w:pPr>
        <w:pStyle w:val="BodyText"/>
        <w:rPr>
          <w:lang w:val="en-GB"/>
        </w:rPr>
      </w:pPr>
      <w:r w:rsidRPr="00F76DC2">
        <w:rPr>
          <w:lang w:val="en-GB"/>
        </w:rPr>
        <w:t xml:space="preserve">Where the contractor or organisation will be working with children, young people and/or adults at risk, the contractor or organisation will be required to have approved their own Safeguarding Policy and Procedures, which have been reviewed by the officer responsible for the contract and agreed as fit for purpose. Advice may be sought from the Designated Safeguarding Officer. </w:t>
      </w:r>
    </w:p>
    <w:p w14:paraId="7AA0EF0D" w14:textId="77777777" w:rsidR="00F76DC2" w:rsidRPr="00F76DC2" w:rsidRDefault="00F76DC2" w:rsidP="00F76DC2">
      <w:pPr>
        <w:pStyle w:val="BodyText"/>
        <w:rPr>
          <w:lang w:val="en-GB"/>
        </w:rPr>
      </w:pPr>
      <w:r w:rsidRPr="00F76DC2">
        <w:rPr>
          <w:lang w:val="en-GB"/>
        </w:rPr>
        <w:t xml:space="preserve"> </w:t>
      </w:r>
    </w:p>
    <w:p w14:paraId="0AFFC195" w14:textId="77777777" w:rsidR="00F76DC2" w:rsidRPr="00F76DC2" w:rsidRDefault="00F76DC2" w:rsidP="00F76DC2">
      <w:pPr>
        <w:pStyle w:val="BodyText"/>
        <w:rPr>
          <w:lang w:val="en-GB"/>
        </w:rPr>
      </w:pPr>
      <w:r w:rsidRPr="00F76DC2">
        <w:rPr>
          <w:lang w:val="en-GB"/>
        </w:rPr>
        <w:t xml:space="preserve">Contractors and organisations must also follow safer recruitment selection policies and ensure these are implemented whenever a person is employed or volunteers to work with children, young people or adults at risk. This will also include a requirement that the provider will not sub-contract to any organisation that does not have safe recruitment processes. </w:t>
      </w:r>
    </w:p>
    <w:p w14:paraId="10B22E59" w14:textId="77777777" w:rsidR="00F76DC2" w:rsidRPr="00F76DC2" w:rsidRDefault="00F76DC2" w:rsidP="00F76DC2">
      <w:pPr>
        <w:pStyle w:val="BodyText"/>
        <w:rPr>
          <w:lang w:val="en-GB"/>
        </w:rPr>
      </w:pPr>
      <w:r w:rsidRPr="00F76DC2">
        <w:rPr>
          <w:lang w:val="en-GB"/>
        </w:rPr>
        <w:t xml:space="preserve"> </w:t>
      </w:r>
    </w:p>
    <w:p w14:paraId="1EA8CF2C" w14:textId="77777777" w:rsidR="00F76DC2" w:rsidRPr="00F76DC2" w:rsidRDefault="00F76DC2" w:rsidP="00F76DC2">
      <w:pPr>
        <w:pStyle w:val="BodyText"/>
        <w:rPr>
          <w:lang w:val="en-GB"/>
        </w:rPr>
      </w:pPr>
      <w:r w:rsidRPr="00F76DC2">
        <w:rPr>
          <w:lang w:val="en-GB"/>
        </w:rPr>
        <w:t xml:space="preserve">These requirements will be included in the terms of any contract drawn up between the council and contractors or organisations that provide council services for, or adults to work with, children and adults at risk. The specific terms of the application of this policy, to contractors and organisations delivering services on behalf of the council, will be specified, where appropriate, in contractual documents, including procurement standards, monitoring and quality assurance. </w:t>
      </w:r>
    </w:p>
    <w:p w14:paraId="4D207F5C" w14:textId="77777777" w:rsidR="00F76DC2" w:rsidRPr="00F76DC2" w:rsidRDefault="00F76DC2" w:rsidP="00F76DC2">
      <w:pPr>
        <w:pStyle w:val="BodyText"/>
        <w:rPr>
          <w:lang w:val="en-GB"/>
        </w:rPr>
      </w:pPr>
      <w:r w:rsidRPr="00F76DC2">
        <w:rPr>
          <w:lang w:val="en-GB"/>
        </w:rPr>
        <w:t xml:space="preserve"> </w:t>
      </w:r>
    </w:p>
    <w:p w14:paraId="72C2C4FC" w14:textId="77777777" w:rsidR="00F76DC2" w:rsidRPr="00F76DC2" w:rsidRDefault="00F76DC2" w:rsidP="00F76DC2">
      <w:pPr>
        <w:pStyle w:val="BodyText"/>
        <w:rPr>
          <w:lang w:val="en-GB"/>
        </w:rPr>
      </w:pPr>
      <w:r w:rsidRPr="00F76DC2">
        <w:rPr>
          <w:lang w:val="en-GB"/>
        </w:rPr>
        <w:t xml:space="preserve">It is the responsibility of the manager who is using the services of the contractor or organisation to check that any necessary Disclosure and Barring Service checks have been satisfactorily completed. The manager will monitor safeguarding compliance as part of the regular contract management monitoring. </w:t>
      </w:r>
    </w:p>
    <w:p w14:paraId="350BEC36" w14:textId="77777777" w:rsidR="00F76DC2" w:rsidRPr="00F76DC2" w:rsidRDefault="00F76DC2" w:rsidP="00F76DC2">
      <w:pPr>
        <w:pStyle w:val="BodyText"/>
        <w:rPr>
          <w:lang w:val="en-GB"/>
        </w:rPr>
      </w:pPr>
      <w:r w:rsidRPr="00F76DC2">
        <w:rPr>
          <w:lang w:val="en-GB"/>
        </w:rPr>
        <w:t xml:space="preserve"> </w:t>
      </w:r>
    </w:p>
    <w:p w14:paraId="2571A66A" w14:textId="77777777" w:rsidR="00F76DC2" w:rsidRPr="00F76DC2" w:rsidRDefault="00F76DC2" w:rsidP="00F76DC2">
      <w:pPr>
        <w:pStyle w:val="BodyText"/>
        <w:rPr>
          <w:lang w:val="en-GB"/>
        </w:rPr>
      </w:pPr>
      <w:r w:rsidRPr="00F76DC2">
        <w:rPr>
          <w:lang w:val="en-GB"/>
        </w:rPr>
        <w:t xml:space="preserve">The Designated Safeguarding Officer will use the Contracts Register to monitor compliance with overall Safeguarding requirements. </w:t>
      </w:r>
    </w:p>
    <w:p w14:paraId="1409FF56" w14:textId="77777777" w:rsidR="00F76DC2" w:rsidRPr="00F76DC2" w:rsidRDefault="00F76DC2" w:rsidP="00F76DC2">
      <w:pPr>
        <w:pStyle w:val="BodyText"/>
        <w:rPr>
          <w:lang w:val="en-GB"/>
        </w:rPr>
      </w:pPr>
      <w:r w:rsidRPr="00F76DC2">
        <w:rPr>
          <w:lang w:val="en-GB"/>
        </w:rPr>
        <w:t xml:space="preserve"> </w:t>
      </w:r>
    </w:p>
    <w:p w14:paraId="5E953D03" w14:textId="77777777" w:rsidR="00F76DC2" w:rsidRPr="00F76DC2" w:rsidRDefault="00F76DC2" w:rsidP="00F76DC2">
      <w:pPr>
        <w:pStyle w:val="BodyText"/>
        <w:rPr>
          <w:b/>
          <w:bCs/>
          <w:lang w:val="en-GB"/>
        </w:rPr>
      </w:pPr>
      <w:r w:rsidRPr="00F76DC2">
        <w:rPr>
          <w:b/>
          <w:bCs/>
          <w:lang w:val="en-GB"/>
        </w:rPr>
        <w:t xml:space="preserve">Partnership working and Grant aided organisations </w:t>
      </w:r>
    </w:p>
    <w:p w14:paraId="1E5293D4" w14:textId="77777777" w:rsidR="00F76DC2" w:rsidRPr="00F76DC2" w:rsidRDefault="00F76DC2" w:rsidP="00F76DC2">
      <w:pPr>
        <w:pStyle w:val="BodyText"/>
        <w:rPr>
          <w:lang w:val="en-GB"/>
        </w:rPr>
      </w:pPr>
      <w:r w:rsidRPr="00F76DC2">
        <w:rPr>
          <w:lang w:val="en-GB"/>
        </w:rPr>
        <w:t xml:space="preserve"> </w:t>
      </w:r>
    </w:p>
    <w:p w14:paraId="60FDE988" w14:textId="77777777" w:rsidR="00F76DC2" w:rsidRPr="00F76DC2" w:rsidRDefault="00F76DC2" w:rsidP="00F76DC2">
      <w:pPr>
        <w:pStyle w:val="BodyText"/>
        <w:rPr>
          <w:lang w:val="en-GB"/>
        </w:rPr>
      </w:pPr>
      <w:r w:rsidRPr="00F76DC2">
        <w:rPr>
          <w:lang w:val="en-GB"/>
        </w:rPr>
        <w:t xml:space="preserve">Voluntary organisations, private and community sector providers working in partnership with the council involving children and adults at risk will be made aware of the council’s Safeguarding Policy and Procedure requirements. </w:t>
      </w:r>
    </w:p>
    <w:p w14:paraId="07F4E51F" w14:textId="77777777" w:rsidR="00F76DC2" w:rsidRPr="00F76DC2" w:rsidRDefault="00F76DC2" w:rsidP="00F76DC2">
      <w:pPr>
        <w:pStyle w:val="BodyText"/>
        <w:rPr>
          <w:lang w:val="en-GB"/>
        </w:rPr>
      </w:pPr>
      <w:r w:rsidRPr="00F76DC2">
        <w:rPr>
          <w:lang w:val="en-GB"/>
        </w:rPr>
        <w:t xml:space="preserve"> </w:t>
      </w:r>
    </w:p>
    <w:p w14:paraId="5AE7C4E8" w14:textId="6889043B" w:rsidR="00293020" w:rsidRPr="00F23E39" w:rsidRDefault="00F76DC2" w:rsidP="00293020">
      <w:pPr>
        <w:pStyle w:val="BodyText"/>
        <w:rPr>
          <w:lang w:val="en-GB"/>
        </w:rPr>
      </w:pPr>
      <w:r w:rsidRPr="00F76DC2">
        <w:rPr>
          <w:lang w:val="en-GB"/>
        </w:rPr>
        <w:t xml:space="preserve">Grant aided organisations delivering services involving children and adults at risk will be required to demonstrate that they have in place an appropriate Safeguarding Policy and procedure as a condition of financial support. </w:t>
      </w:r>
    </w:p>
    <w:sectPr w:rsidR="00293020" w:rsidRPr="00F23E39" w:rsidSect="00A65535">
      <w:headerReference w:type="even" r:id="rId20"/>
      <w:headerReference w:type="default" r:id="rId21"/>
      <w:footerReference w:type="even" r:id="rId22"/>
      <w:footerReference w:type="default" r:id="rId23"/>
      <w:headerReference w:type="first" r:id="rId24"/>
      <w:footerReference w:type="first" r:id="rId25"/>
      <w:pgSz w:w="11910" w:h="16840"/>
      <w:pgMar w:top="1440" w:right="1080" w:bottom="1440" w:left="1080" w:header="716"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8F25D" w14:textId="77777777" w:rsidR="00293020" w:rsidRDefault="00293020" w:rsidP="00293020">
      <w:r>
        <w:separator/>
      </w:r>
    </w:p>
  </w:endnote>
  <w:endnote w:type="continuationSeparator" w:id="0">
    <w:p w14:paraId="06877187" w14:textId="77777777" w:rsidR="00293020" w:rsidRDefault="00293020" w:rsidP="0029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7B1B" w14:textId="77777777" w:rsidR="0080118D" w:rsidRDefault="00F76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107A" w14:textId="77777777" w:rsidR="00D54635" w:rsidRDefault="00293020">
    <w:pPr>
      <w:pStyle w:val="BodyText"/>
      <w:spacing w:line="14" w:lineRule="auto"/>
      <w:rPr>
        <w:sz w:val="20"/>
      </w:rPr>
    </w:pPr>
    <w:r>
      <w:rPr>
        <w:noProof/>
        <w:lang w:val="en-GB" w:eastAsia="en-GB"/>
      </w:rPr>
      <mc:AlternateContent>
        <mc:Choice Requires="wps">
          <w:drawing>
            <wp:anchor distT="0" distB="0" distL="114300" distR="114300" simplePos="0" relativeHeight="251657216" behindDoc="1" locked="0" layoutInCell="1" allowOverlap="1" wp14:anchorId="14348706" wp14:editId="3E2CA122">
              <wp:simplePos x="0" y="0"/>
              <wp:positionH relativeFrom="page">
                <wp:posOffset>6998335</wp:posOffset>
              </wp:positionH>
              <wp:positionV relativeFrom="page">
                <wp:posOffset>9981565</wp:posOffset>
              </wp:positionV>
              <wp:extent cx="142875" cy="209550"/>
              <wp:effectExtent l="0" t="0"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F1A0F" w14:textId="77777777" w:rsidR="00D54635" w:rsidRDefault="00293020">
                          <w:pPr>
                            <w:spacing w:before="10"/>
                            <w:ind w:left="40"/>
                            <w:rPr>
                              <w:sz w:val="26"/>
                            </w:rPr>
                          </w:pPr>
                          <w:r>
                            <w:fldChar w:fldCharType="begin"/>
                          </w:r>
                          <w:r>
                            <w:rPr>
                              <w:color w:val="0E233D"/>
                              <w:w w:val="99"/>
                              <w:sz w:val="26"/>
                            </w:rPr>
                            <w:instrText xml:space="preserve"> PAGE </w:instrText>
                          </w:r>
                          <w:r>
                            <w:fldChar w:fldCharType="separate"/>
                          </w:r>
                          <w:r>
                            <w:rPr>
                              <w:noProof/>
                              <w:color w:val="0E233D"/>
                              <w:w w:val="99"/>
                              <w:sz w:val="2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48706" id="_x0000_t202" coordsize="21600,21600" o:spt="202" path="m,l,21600r21600,l21600,xe">
              <v:stroke joinstyle="miter"/>
              <v:path gradientshapeok="t" o:connecttype="rect"/>
            </v:shapetype>
            <v:shape id="Text Box 1" o:spid="_x0000_s1026" type="#_x0000_t202" style="position:absolute;margin-left:551.05pt;margin-top:785.95pt;width:11.25pt;height: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w5gEAALUDAAAOAAAAZHJzL2Uyb0RvYy54bWysU1Fv0zAQfkfiP1h+p2krCiNqOo1NQ0iD&#10;IW38AMexE4vYZ85uk/LrOTtNGext4sW6nM/ffd93l+3laHt2UBgMuIqvFkvOlJPQGNdW/Pvj7ZsL&#10;zkIUrhE9OFXxowr8cvf61XbwpVpDB32jkBGIC+XgK97F6MuiCLJTVoQFeOXoUgNaEekT26JBMRC6&#10;7Yv1cvmuGAAbjyBVCJS9mS75LuNrrWS81zqoyPqKE7eYT8xnnc5itxVli8J3Rp5oiBewsMI4anqG&#10;uhFRsD2aZ1DWSIQAOi4k2AK0NlJlDaRmtfxHzUMnvMpayJzgzzaF/wcrvx6+ITMNzY4zJyyN6FGN&#10;kX2Eka2SO4MPJRU9eCqLI6VTZVIa/B3IH4E5uO6Ea9UVIgydEg2xyy+LJ08nnJBA6uELNNRG7CNk&#10;oFGjTYBkBiN0mtLxPJlERaaWb9cX7zecSbpaLz9sNnlyhSjnxx5D/KTAshRUHGnwGVwc7kIkGVQ6&#10;l6ReDm5N3+fh9+6vBBWmTCaf+E7M41iPJzNqaI4kA2HaJdp9CjrAX5wNtEcVDz/3AhVn/WdHVqSl&#10;mwOcg3oOhJP0tOKRsym8jtNy7j2atiPkyWwHV2SXNllK8nViceJJu5EVnvY4Ld/T71z152/b/QYA&#10;AP//AwBQSwMEFAAGAAgAAAAhAAQL6ZfiAAAADwEAAA8AAABkcnMvZG93bnJldi54bWxMj8FOwzAQ&#10;RO9I/IO1SNyonagEEuJUFYITEiINB45O7CZW43WI3Tb8PdsT3Ga0T7Mz5WZxIzuZOViPEpKVAGaw&#10;89piL+Gzeb17BBaiQq1Gj0bCjwmwqa6vSlVof8banHaxZxSCoVAShhingvPQDcapsPKTQbrt/exU&#10;JDv3XM/qTOFu5KkQGXfKIn0Y1GSeB9MddkcnYfuF9Yv9fm8/6n1tmyYX+JYdpLy9WbZPwKJZ4h8M&#10;l/pUHSrq1Poj6sBG8olIE2JJ3T8kObALk6TrDFhLKhPrHHhV8v87ql8AAAD//wMAUEsBAi0AFAAG&#10;AAgAAAAhALaDOJL+AAAA4QEAABMAAAAAAAAAAAAAAAAAAAAAAFtDb250ZW50X1R5cGVzXS54bWxQ&#10;SwECLQAUAAYACAAAACEAOP0h/9YAAACUAQAACwAAAAAAAAAAAAAAAAAvAQAAX3JlbHMvLnJlbHNQ&#10;SwECLQAUAAYACAAAACEArh/hsOYBAAC1AwAADgAAAAAAAAAAAAAAAAAuAgAAZHJzL2Uyb0RvYy54&#10;bWxQSwECLQAUAAYACAAAACEABAvpl+IAAAAPAQAADwAAAAAAAAAAAAAAAABABAAAZHJzL2Rvd25y&#10;ZXYueG1sUEsFBgAAAAAEAAQA8wAAAE8FAAAAAA==&#10;" filled="f" stroked="f">
              <v:textbox inset="0,0,0,0">
                <w:txbxContent>
                  <w:p w14:paraId="1C3F1A0F" w14:textId="77777777" w:rsidR="00D54635" w:rsidRDefault="00293020">
                    <w:pPr>
                      <w:spacing w:before="10"/>
                      <w:ind w:left="40"/>
                      <w:rPr>
                        <w:sz w:val="26"/>
                      </w:rPr>
                    </w:pPr>
                    <w:r>
                      <w:fldChar w:fldCharType="begin"/>
                    </w:r>
                    <w:r>
                      <w:rPr>
                        <w:color w:val="0E233D"/>
                        <w:w w:val="99"/>
                        <w:sz w:val="26"/>
                      </w:rPr>
                      <w:instrText xml:space="preserve"> PAGE </w:instrText>
                    </w:r>
                    <w:r>
                      <w:fldChar w:fldCharType="separate"/>
                    </w:r>
                    <w:r>
                      <w:rPr>
                        <w:noProof/>
                        <w:color w:val="0E233D"/>
                        <w:w w:val="99"/>
                        <w:sz w:val="26"/>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9055E" w14:textId="77777777" w:rsidR="0080118D" w:rsidRDefault="00F76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A4879" w14:textId="77777777" w:rsidR="00293020" w:rsidRDefault="00293020" w:rsidP="00293020">
      <w:r>
        <w:separator/>
      </w:r>
    </w:p>
  </w:footnote>
  <w:footnote w:type="continuationSeparator" w:id="0">
    <w:p w14:paraId="548966CE" w14:textId="77777777" w:rsidR="00293020" w:rsidRDefault="00293020" w:rsidP="00293020">
      <w:r>
        <w:continuationSeparator/>
      </w:r>
    </w:p>
  </w:footnote>
  <w:footnote w:id="1">
    <w:p w14:paraId="4BB6690B" w14:textId="77777777" w:rsidR="00293020" w:rsidRPr="00863701" w:rsidRDefault="00293020" w:rsidP="00293020">
      <w:pPr>
        <w:pStyle w:val="FootnoteText"/>
        <w:rPr>
          <w:lang w:val="en-GB"/>
        </w:rPr>
      </w:pPr>
      <w:r>
        <w:rPr>
          <w:rStyle w:val="FootnoteReference"/>
        </w:rPr>
        <w:footnoteRef/>
      </w:r>
      <w:r>
        <w:t xml:space="preserve"> </w:t>
      </w:r>
      <w:r>
        <w:rPr>
          <w:lang w:val="en-GB"/>
        </w:rPr>
        <w:t>Where a Supplier works abroad, we expect them (and their sub-contractors and suppliers) to adhere to the equivalent laws listed as in force in that country; where UK legislation is applicable abroad this must be followed.</w:t>
      </w:r>
    </w:p>
  </w:footnote>
  <w:footnote w:id="2">
    <w:p w14:paraId="2FE8A416" w14:textId="77777777" w:rsidR="00293020" w:rsidRPr="008A6494" w:rsidRDefault="00293020" w:rsidP="00293020">
      <w:pPr>
        <w:pStyle w:val="FootnoteText"/>
        <w:rPr>
          <w:lang w:val="en-GB"/>
        </w:rPr>
      </w:pPr>
      <w:r>
        <w:rPr>
          <w:rStyle w:val="FootnoteReference"/>
        </w:rPr>
        <w:footnoteRef/>
      </w:r>
      <w:r>
        <w:t xml:space="preserve"> </w:t>
      </w:r>
      <w:hyperlink r:id="rId1" w:history="1">
        <w:r>
          <w:rPr>
            <w:rStyle w:val="Hyperlink"/>
          </w:rPr>
          <w:t>https://www.gov.uk/government/publications/the-7-principles-of-public-life</w:t>
        </w:r>
      </w:hyperlink>
    </w:p>
  </w:footnote>
  <w:footnote w:id="3">
    <w:p w14:paraId="0AEBB8B6" w14:textId="77777777" w:rsidR="00293020" w:rsidRPr="00703064" w:rsidRDefault="00293020" w:rsidP="00293020">
      <w:pPr>
        <w:pStyle w:val="FootnoteText"/>
        <w:rPr>
          <w:lang w:val="en-GB"/>
        </w:rPr>
      </w:pPr>
      <w:r>
        <w:rPr>
          <w:rStyle w:val="FootnoteReference"/>
        </w:rPr>
        <w:footnoteRef/>
      </w:r>
      <w:r>
        <w:t xml:space="preserve"> </w:t>
      </w:r>
      <w:hyperlink r:id="rId2" w:history="1">
        <w:r>
          <w:rPr>
            <w:rStyle w:val="Hyperlink"/>
          </w:rPr>
          <w:t>https://www.lichfielddc.gov.uk/community-safety/safeguarding/1</w:t>
        </w:r>
      </w:hyperlink>
    </w:p>
  </w:footnote>
  <w:footnote w:id="4">
    <w:p w14:paraId="1019D3FE" w14:textId="77777777" w:rsidR="00293020" w:rsidRPr="00B55C9D" w:rsidRDefault="00293020" w:rsidP="00293020">
      <w:pPr>
        <w:pStyle w:val="FootnoteText"/>
        <w:rPr>
          <w:lang w:val="en-GB"/>
        </w:rPr>
      </w:pPr>
      <w:r>
        <w:rPr>
          <w:rStyle w:val="FootnoteReference"/>
        </w:rPr>
        <w:footnoteRef/>
      </w:r>
      <w:r>
        <w:t xml:space="preserve"> </w:t>
      </w:r>
      <w:hyperlink r:id="rId3" w:history="1">
        <w:r>
          <w:rPr>
            <w:rStyle w:val="Hyperlink"/>
          </w:rPr>
          <w:t>https://www.lichfielddc.gov.uk/council/modern-slavery-human-trafficking-statement</w:t>
        </w:r>
      </w:hyperlink>
    </w:p>
  </w:footnote>
  <w:footnote w:id="5">
    <w:p w14:paraId="49E681C0" w14:textId="33EDAF2C" w:rsidR="00293020" w:rsidRDefault="00293020" w:rsidP="00293020">
      <w:pPr>
        <w:pStyle w:val="FootnoteText"/>
        <w:rPr>
          <w:rStyle w:val="Hyperlink"/>
          <w:sz w:val="24"/>
          <w:szCs w:val="24"/>
          <w:lang w:val="en-GB"/>
        </w:rPr>
      </w:pPr>
      <w:r>
        <w:rPr>
          <w:rStyle w:val="FootnoteReference"/>
        </w:rPr>
        <w:footnoteRef/>
      </w:r>
      <w:r>
        <w:t xml:space="preserve"> </w:t>
      </w:r>
      <w:hyperlink r:id="rId4" w:history="1">
        <w:r w:rsidRPr="004E6D9D">
          <w:rPr>
            <w:rStyle w:val="Hyperlink"/>
            <w:sz w:val="24"/>
            <w:szCs w:val="24"/>
            <w:lang w:val="en-GB"/>
          </w:rPr>
          <w:t>https://www.lichfielddc.gov.uk/downloads/file/1071/no-po-no-pay-policy</w:t>
        </w:r>
      </w:hyperlink>
    </w:p>
    <w:p w14:paraId="40660174" w14:textId="77777777" w:rsidR="00F76DC2" w:rsidRPr="004D66AF" w:rsidRDefault="00F76DC2" w:rsidP="00293020">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FBBA" w14:textId="77777777" w:rsidR="0080118D" w:rsidRDefault="00F76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E46A" w14:textId="0F779AF4" w:rsidR="0080118D" w:rsidRDefault="00F76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ADA4" w14:textId="77777777" w:rsidR="0080118D" w:rsidRDefault="00F76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D013B"/>
    <w:multiLevelType w:val="hybridMultilevel"/>
    <w:tmpl w:val="D45C660C"/>
    <w:lvl w:ilvl="0" w:tplc="7AEAEAE4">
      <w:start w:val="1"/>
      <w:numFmt w:val="decimal"/>
      <w:lvlText w:val="%1."/>
      <w:lvlJc w:val="left"/>
      <w:pPr>
        <w:ind w:left="567" w:hanging="567"/>
      </w:pPr>
      <w:rPr>
        <w:rFonts w:hint="default"/>
        <w:b/>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0A044B"/>
    <w:multiLevelType w:val="hybridMultilevel"/>
    <w:tmpl w:val="E26A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421398"/>
    <w:multiLevelType w:val="hybridMultilevel"/>
    <w:tmpl w:val="A7F0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20"/>
    <w:rsid w:val="0017115C"/>
    <w:rsid w:val="00293020"/>
    <w:rsid w:val="003770D9"/>
    <w:rsid w:val="00444808"/>
    <w:rsid w:val="00627ABB"/>
    <w:rsid w:val="006A015A"/>
    <w:rsid w:val="00777939"/>
    <w:rsid w:val="00B4252C"/>
    <w:rsid w:val="00CC2C7E"/>
    <w:rsid w:val="00F76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B25ECC"/>
  <w15:chartTrackingRefBased/>
  <w15:docId w15:val="{A89C1CD8-2CED-4070-AFBD-AD75DD40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3020"/>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293020"/>
    <w:pPr>
      <w:spacing w:before="92"/>
      <w:ind w:left="809" w:hanging="64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3020"/>
    <w:rPr>
      <w:rFonts w:ascii="Arial" w:eastAsia="Arial" w:hAnsi="Arial" w:cs="Arial"/>
      <w:b/>
      <w:bCs/>
      <w:sz w:val="28"/>
      <w:szCs w:val="28"/>
      <w:lang w:val="en-US"/>
    </w:rPr>
  </w:style>
  <w:style w:type="paragraph" w:styleId="BodyText">
    <w:name w:val="Body Text"/>
    <w:basedOn w:val="Normal"/>
    <w:link w:val="BodyTextChar"/>
    <w:uiPriority w:val="1"/>
    <w:qFormat/>
    <w:rsid w:val="00293020"/>
    <w:rPr>
      <w:sz w:val="24"/>
      <w:szCs w:val="24"/>
    </w:rPr>
  </w:style>
  <w:style w:type="character" w:customStyle="1" w:styleId="BodyTextChar">
    <w:name w:val="Body Text Char"/>
    <w:basedOn w:val="DefaultParagraphFont"/>
    <w:link w:val="BodyText"/>
    <w:uiPriority w:val="1"/>
    <w:rsid w:val="00293020"/>
    <w:rPr>
      <w:rFonts w:ascii="Arial" w:eastAsia="Arial" w:hAnsi="Arial" w:cs="Arial"/>
      <w:sz w:val="24"/>
      <w:szCs w:val="24"/>
      <w:lang w:val="en-US"/>
    </w:rPr>
  </w:style>
  <w:style w:type="paragraph" w:styleId="ListParagraph">
    <w:name w:val="List Paragraph"/>
    <w:basedOn w:val="Normal"/>
    <w:uiPriority w:val="1"/>
    <w:qFormat/>
    <w:rsid w:val="00293020"/>
    <w:pPr>
      <w:ind w:left="809" w:hanging="644"/>
    </w:pPr>
  </w:style>
  <w:style w:type="paragraph" w:customStyle="1" w:styleId="TableParagraph">
    <w:name w:val="Table Paragraph"/>
    <w:basedOn w:val="Normal"/>
    <w:uiPriority w:val="1"/>
    <w:qFormat/>
    <w:rsid w:val="00293020"/>
    <w:pPr>
      <w:spacing w:before="116"/>
      <w:ind w:left="415" w:hanging="283"/>
      <w:jc w:val="both"/>
    </w:pPr>
  </w:style>
  <w:style w:type="paragraph" w:styleId="Header">
    <w:name w:val="header"/>
    <w:basedOn w:val="Normal"/>
    <w:link w:val="HeaderChar"/>
    <w:uiPriority w:val="99"/>
    <w:unhideWhenUsed/>
    <w:rsid w:val="00293020"/>
    <w:pPr>
      <w:tabs>
        <w:tab w:val="center" w:pos="4513"/>
        <w:tab w:val="right" w:pos="9026"/>
      </w:tabs>
    </w:pPr>
  </w:style>
  <w:style w:type="character" w:customStyle="1" w:styleId="HeaderChar">
    <w:name w:val="Header Char"/>
    <w:basedOn w:val="DefaultParagraphFont"/>
    <w:link w:val="Header"/>
    <w:uiPriority w:val="99"/>
    <w:rsid w:val="00293020"/>
    <w:rPr>
      <w:rFonts w:ascii="Arial" w:eastAsia="Arial" w:hAnsi="Arial" w:cs="Arial"/>
      <w:lang w:val="en-US"/>
    </w:rPr>
  </w:style>
  <w:style w:type="paragraph" w:styleId="Footer">
    <w:name w:val="footer"/>
    <w:basedOn w:val="Normal"/>
    <w:link w:val="FooterChar"/>
    <w:uiPriority w:val="99"/>
    <w:unhideWhenUsed/>
    <w:rsid w:val="00293020"/>
    <w:pPr>
      <w:tabs>
        <w:tab w:val="center" w:pos="4513"/>
        <w:tab w:val="right" w:pos="9026"/>
      </w:tabs>
    </w:pPr>
  </w:style>
  <w:style w:type="character" w:customStyle="1" w:styleId="FooterChar">
    <w:name w:val="Footer Char"/>
    <w:basedOn w:val="DefaultParagraphFont"/>
    <w:link w:val="Footer"/>
    <w:uiPriority w:val="99"/>
    <w:rsid w:val="00293020"/>
    <w:rPr>
      <w:rFonts w:ascii="Arial" w:eastAsia="Arial" w:hAnsi="Arial" w:cs="Arial"/>
      <w:lang w:val="en-US"/>
    </w:rPr>
  </w:style>
  <w:style w:type="character" w:styleId="Hyperlink">
    <w:name w:val="Hyperlink"/>
    <w:basedOn w:val="DefaultParagraphFont"/>
    <w:uiPriority w:val="99"/>
    <w:unhideWhenUsed/>
    <w:rsid w:val="00293020"/>
    <w:rPr>
      <w:color w:val="0563C1" w:themeColor="hyperlink"/>
      <w:u w:val="single"/>
    </w:rPr>
  </w:style>
  <w:style w:type="paragraph" w:styleId="FootnoteText">
    <w:name w:val="footnote text"/>
    <w:basedOn w:val="Normal"/>
    <w:link w:val="FootnoteTextChar"/>
    <w:uiPriority w:val="99"/>
    <w:semiHidden/>
    <w:unhideWhenUsed/>
    <w:rsid w:val="00293020"/>
    <w:rPr>
      <w:sz w:val="20"/>
      <w:szCs w:val="20"/>
    </w:rPr>
  </w:style>
  <w:style w:type="character" w:customStyle="1" w:styleId="FootnoteTextChar">
    <w:name w:val="Footnote Text Char"/>
    <w:basedOn w:val="DefaultParagraphFont"/>
    <w:link w:val="FootnoteText"/>
    <w:uiPriority w:val="99"/>
    <w:semiHidden/>
    <w:rsid w:val="00293020"/>
    <w:rPr>
      <w:rFonts w:ascii="Arial" w:eastAsia="Arial" w:hAnsi="Arial" w:cs="Arial"/>
      <w:sz w:val="20"/>
      <w:szCs w:val="20"/>
      <w:lang w:val="en-US"/>
    </w:rPr>
  </w:style>
  <w:style w:type="character" w:styleId="FootnoteReference">
    <w:name w:val="footnote reference"/>
    <w:basedOn w:val="DefaultParagraphFont"/>
    <w:uiPriority w:val="99"/>
    <w:semiHidden/>
    <w:unhideWhenUsed/>
    <w:rsid w:val="002930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 TargetMode="External"/><Relationship Id="rId13" Type="http://schemas.openxmlformats.org/officeDocument/2006/relationships/diagramLayout" Target="diagrams/layout1.xml"/><Relationship Id="rId18" Type="http://schemas.openxmlformats.org/officeDocument/2006/relationships/hyperlink" Target="https://www.lichfielddc.gov.uk/downloads/file/1071/no-po-no-pay-polic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mailto:invoices@lichfielddc.gov.uk" TargetMode="External"/><Relationship Id="rId25" Type="http://schemas.openxmlformats.org/officeDocument/2006/relationships/footer" Target="footer3.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chfielddc.gov.uk/council/modern-slavery-human-trafficking-statemen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2.xml"/><Relationship Id="rId10" Type="http://schemas.openxmlformats.org/officeDocument/2006/relationships/hyperlink" Target="https://www.lichfielddc.gov.uk/community-safety/safeguarding/1" TargetMode="External"/><Relationship Id="rId19" Type="http://schemas.openxmlformats.org/officeDocument/2006/relationships/hyperlink" Target="mailto:procurement@lichfielddc.gov.uk" TargetMode="External"/><Relationship Id="rId4" Type="http://schemas.openxmlformats.org/officeDocument/2006/relationships/settings" Target="settings.xml"/><Relationship Id="rId9" Type="http://schemas.openxmlformats.org/officeDocument/2006/relationships/hyperlink" Target="https://www.gov.uk/guidance/equality-act-2010-guidance" TargetMode="External"/><Relationship Id="rId14" Type="http://schemas.openxmlformats.org/officeDocument/2006/relationships/diagramQuickStyle" Target="diagrams/quickStyle1.xm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chfielddc.gov.uk/council/modern-slavery-human-trafficking-statement" TargetMode="External"/><Relationship Id="rId2" Type="http://schemas.openxmlformats.org/officeDocument/2006/relationships/hyperlink" Target="https://www.lichfielddc.gov.uk/community-safety/safeguarding/1" TargetMode="External"/><Relationship Id="rId1" Type="http://schemas.openxmlformats.org/officeDocument/2006/relationships/hyperlink" Target="https://www.gov.uk/government/publications/the-7-principles-of-public-life" TargetMode="External"/><Relationship Id="rId4" Type="http://schemas.openxmlformats.org/officeDocument/2006/relationships/hyperlink" Target="https://www.lichfielddc.gov.uk/downloads/file/1071/no-po-no-pay-policy"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0C5504-A171-47DD-B92C-6E7EED8E0DE7}" type="doc">
      <dgm:prSet loTypeId="urn:microsoft.com/office/officeart/2005/8/layout/pyramid3" loCatId="pyramid" qsTypeId="urn:microsoft.com/office/officeart/2005/8/quickstyle/simple1" qsCatId="simple" csTypeId="urn:microsoft.com/office/officeart/2005/8/colors/colorful4" csCatId="colorful" phldr="1"/>
      <dgm:spPr/>
    </dgm:pt>
    <dgm:pt modelId="{2089C304-487F-45A4-A062-B0C38A8D3626}">
      <dgm:prSet phldrT="[Text]" custT="1"/>
      <dgm:spPr/>
      <dgm:t>
        <a:bodyPr/>
        <a:lstStyle/>
        <a:p>
          <a:pPr algn="ctr"/>
          <a:r>
            <a:rPr lang="en-GB" sz="1400" b="1"/>
            <a:t>Prevention</a:t>
          </a:r>
        </a:p>
      </dgm:t>
    </dgm:pt>
    <dgm:pt modelId="{BEC5F07D-F842-4439-9C4C-BEBCBA314067}" type="parTrans" cxnId="{C73955AA-413A-4800-AFBC-40B8C921A8B0}">
      <dgm:prSet/>
      <dgm:spPr/>
      <dgm:t>
        <a:bodyPr/>
        <a:lstStyle/>
        <a:p>
          <a:pPr algn="ctr"/>
          <a:endParaRPr lang="en-GB" sz="1400" b="1"/>
        </a:p>
      </dgm:t>
    </dgm:pt>
    <dgm:pt modelId="{56749BC3-2277-4398-8C82-07810F6B1455}" type="sibTrans" cxnId="{C73955AA-413A-4800-AFBC-40B8C921A8B0}">
      <dgm:prSet/>
      <dgm:spPr/>
      <dgm:t>
        <a:bodyPr/>
        <a:lstStyle/>
        <a:p>
          <a:pPr algn="ctr"/>
          <a:endParaRPr lang="en-GB" sz="1400" b="1"/>
        </a:p>
      </dgm:t>
    </dgm:pt>
    <dgm:pt modelId="{8267D260-A0C2-4933-88EF-DB508B653435}">
      <dgm:prSet phldrT="[Text]" custT="1"/>
      <dgm:spPr/>
      <dgm:t>
        <a:bodyPr/>
        <a:lstStyle/>
        <a:p>
          <a:pPr algn="ctr"/>
          <a:r>
            <a:rPr lang="en-GB" sz="1400" b="1"/>
            <a:t>Reduction</a:t>
          </a:r>
        </a:p>
      </dgm:t>
    </dgm:pt>
    <dgm:pt modelId="{6E905331-9D83-46FE-A432-C95328102B0F}" type="parTrans" cxnId="{BF9E972C-517B-4C60-8AAC-22262B77DF64}">
      <dgm:prSet/>
      <dgm:spPr/>
      <dgm:t>
        <a:bodyPr/>
        <a:lstStyle/>
        <a:p>
          <a:pPr algn="ctr"/>
          <a:endParaRPr lang="en-GB" sz="1400" b="1"/>
        </a:p>
      </dgm:t>
    </dgm:pt>
    <dgm:pt modelId="{FDB8BA8A-560C-4397-AF0C-C81F0B851B54}" type="sibTrans" cxnId="{BF9E972C-517B-4C60-8AAC-22262B77DF64}">
      <dgm:prSet/>
      <dgm:spPr/>
      <dgm:t>
        <a:bodyPr/>
        <a:lstStyle/>
        <a:p>
          <a:pPr algn="ctr"/>
          <a:endParaRPr lang="en-GB" sz="1400" b="1"/>
        </a:p>
      </dgm:t>
    </dgm:pt>
    <dgm:pt modelId="{E797466A-9370-4EB0-9CDE-0C7A0759601F}">
      <dgm:prSet phldrT="[Text]" custT="1"/>
      <dgm:spPr/>
      <dgm:t>
        <a:bodyPr/>
        <a:lstStyle/>
        <a:p>
          <a:pPr algn="ctr"/>
          <a:r>
            <a:rPr lang="en-GB" sz="1400" b="1"/>
            <a:t>Recycling</a:t>
          </a:r>
        </a:p>
      </dgm:t>
    </dgm:pt>
    <dgm:pt modelId="{ADEEABF2-5BD1-4073-84ED-6140BDC238FF}" type="parTrans" cxnId="{BEC69873-C043-4025-998B-C291148C28D2}">
      <dgm:prSet/>
      <dgm:spPr/>
      <dgm:t>
        <a:bodyPr/>
        <a:lstStyle/>
        <a:p>
          <a:pPr algn="ctr"/>
          <a:endParaRPr lang="en-GB" sz="1400" b="1"/>
        </a:p>
      </dgm:t>
    </dgm:pt>
    <dgm:pt modelId="{8A1B6340-EFA2-42B9-BAEF-9321F5C68EB7}" type="sibTrans" cxnId="{BEC69873-C043-4025-998B-C291148C28D2}">
      <dgm:prSet/>
      <dgm:spPr/>
      <dgm:t>
        <a:bodyPr/>
        <a:lstStyle/>
        <a:p>
          <a:pPr algn="ctr"/>
          <a:endParaRPr lang="en-GB" sz="1400" b="1"/>
        </a:p>
      </dgm:t>
    </dgm:pt>
    <dgm:pt modelId="{73490F6B-C1AC-4752-81AE-9379E91034E7}">
      <dgm:prSet phldrT="[Text]" custT="1"/>
      <dgm:spPr/>
      <dgm:t>
        <a:bodyPr/>
        <a:lstStyle/>
        <a:p>
          <a:pPr algn="ctr"/>
          <a:r>
            <a:rPr lang="en-GB" sz="1400" b="1"/>
            <a:t>Recovery</a:t>
          </a:r>
        </a:p>
      </dgm:t>
    </dgm:pt>
    <dgm:pt modelId="{C690A636-4CD3-44D8-875E-7E9323620BCE}" type="parTrans" cxnId="{FC7232FA-EAEC-4732-81AB-186C50B5CAA6}">
      <dgm:prSet/>
      <dgm:spPr/>
      <dgm:t>
        <a:bodyPr/>
        <a:lstStyle/>
        <a:p>
          <a:pPr algn="ctr"/>
          <a:endParaRPr lang="en-GB" sz="1400" b="1"/>
        </a:p>
      </dgm:t>
    </dgm:pt>
    <dgm:pt modelId="{CCD3427A-70D4-4D37-81F9-5524FD191318}" type="sibTrans" cxnId="{FC7232FA-EAEC-4732-81AB-186C50B5CAA6}">
      <dgm:prSet/>
      <dgm:spPr/>
      <dgm:t>
        <a:bodyPr/>
        <a:lstStyle/>
        <a:p>
          <a:pPr algn="ctr"/>
          <a:endParaRPr lang="en-GB" sz="1400" b="1"/>
        </a:p>
      </dgm:t>
    </dgm:pt>
    <dgm:pt modelId="{41DED57E-E923-451D-BA21-6D5DA564764F}">
      <dgm:prSet phldrT="[Text]" custT="1"/>
      <dgm:spPr/>
      <dgm:t>
        <a:bodyPr/>
        <a:lstStyle/>
        <a:p>
          <a:pPr algn="ctr"/>
          <a:r>
            <a:rPr lang="en-GB" sz="1400" b="1"/>
            <a:t>Disposal</a:t>
          </a:r>
        </a:p>
      </dgm:t>
    </dgm:pt>
    <dgm:pt modelId="{6C86AB9C-0038-483A-9055-2EFCDC5EEB72}" type="parTrans" cxnId="{67941318-9097-4C0E-BC92-C58FA0010DE1}">
      <dgm:prSet/>
      <dgm:spPr/>
      <dgm:t>
        <a:bodyPr/>
        <a:lstStyle/>
        <a:p>
          <a:pPr algn="ctr"/>
          <a:endParaRPr lang="en-GB" sz="1400" b="1"/>
        </a:p>
      </dgm:t>
    </dgm:pt>
    <dgm:pt modelId="{9ED5F14A-D07C-4907-9D5C-EB60827418F1}" type="sibTrans" cxnId="{67941318-9097-4C0E-BC92-C58FA0010DE1}">
      <dgm:prSet/>
      <dgm:spPr/>
      <dgm:t>
        <a:bodyPr/>
        <a:lstStyle/>
        <a:p>
          <a:pPr algn="ctr"/>
          <a:endParaRPr lang="en-GB" sz="1400" b="1"/>
        </a:p>
      </dgm:t>
    </dgm:pt>
    <dgm:pt modelId="{2F28431C-5E9A-4A2E-96AF-5C7F53D548E2}" type="pres">
      <dgm:prSet presAssocID="{480C5504-A171-47DD-B92C-6E7EED8E0DE7}" presName="Name0" presStyleCnt="0">
        <dgm:presLayoutVars>
          <dgm:dir/>
          <dgm:animLvl val="lvl"/>
          <dgm:resizeHandles val="exact"/>
        </dgm:presLayoutVars>
      </dgm:prSet>
      <dgm:spPr/>
    </dgm:pt>
    <dgm:pt modelId="{FBCEF222-FDA3-4E93-BCFA-9D772BDFD5D7}" type="pres">
      <dgm:prSet presAssocID="{2089C304-487F-45A4-A062-B0C38A8D3626}" presName="Name8" presStyleCnt="0"/>
      <dgm:spPr/>
    </dgm:pt>
    <dgm:pt modelId="{6CB3F250-6BE1-44E2-8E7D-E05C6089471B}" type="pres">
      <dgm:prSet presAssocID="{2089C304-487F-45A4-A062-B0C38A8D3626}" presName="level" presStyleLbl="node1" presStyleIdx="0" presStyleCnt="5" custLinFactNeighborY="-1306">
        <dgm:presLayoutVars>
          <dgm:chMax val="1"/>
          <dgm:bulletEnabled val="1"/>
        </dgm:presLayoutVars>
      </dgm:prSet>
      <dgm:spPr/>
    </dgm:pt>
    <dgm:pt modelId="{40085BE1-1EB8-481A-98B2-79D8A1E45444}" type="pres">
      <dgm:prSet presAssocID="{2089C304-487F-45A4-A062-B0C38A8D3626}" presName="levelTx" presStyleLbl="revTx" presStyleIdx="0" presStyleCnt="0">
        <dgm:presLayoutVars>
          <dgm:chMax val="1"/>
          <dgm:bulletEnabled val="1"/>
        </dgm:presLayoutVars>
      </dgm:prSet>
      <dgm:spPr/>
    </dgm:pt>
    <dgm:pt modelId="{D586ED83-3DDC-404A-9B1B-95A465784C09}" type="pres">
      <dgm:prSet presAssocID="{8267D260-A0C2-4933-88EF-DB508B653435}" presName="Name8" presStyleCnt="0"/>
      <dgm:spPr/>
    </dgm:pt>
    <dgm:pt modelId="{3F74A9DE-D9A8-410C-B66C-F783F0833FCA}" type="pres">
      <dgm:prSet presAssocID="{8267D260-A0C2-4933-88EF-DB508B653435}" presName="level" presStyleLbl="node1" presStyleIdx="1" presStyleCnt="5" custScaleX="104714">
        <dgm:presLayoutVars>
          <dgm:chMax val="1"/>
          <dgm:bulletEnabled val="1"/>
        </dgm:presLayoutVars>
      </dgm:prSet>
      <dgm:spPr/>
    </dgm:pt>
    <dgm:pt modelId="{DA8EDEFE-7974-4DD0-8694-126C23228731}" type="pres">
      <dgm:prSet presAssocID="{8267D260-A0C2-4933-88EF-DB508B653435}" presName="levelTx" presStyleLbl="revTx" presStyleIdx="0" presStyleCnt="0">
        <dgm:presLayoutVars>
          <dgm:chMax val="1"/>
          <dgm:bulletEnabled val="1"/>
        </dgm:presLayoutVars>
      </dgm:prSet>
      <dgm:spPr/>
    </dgm:pt>
    <dgm:pt modelId="{D6435ADA-28DA-48B7-94CA-43AA20CD98C6}" type="pres">
      <dgm:prSet presAssocID="{E797466A-9370-4EB0-9CDE-0C7A0759601F}" presName="Name8" presStyleCnt="0"/>
      <dgm:spPr/>
    </dgm:pt>
    <dgm:pt modelId="{F89C8956-37A3-459A-B6DA-AA81141CB406}" type="pres">
      <dgm:prSet presAssocID="{E797466A-9370-4EB0-9CDE-0C7A0759601F}" presName="level" presStyleLbl="node1" presStyleIdx="2" presStyleCnt="5" custScaleX="110979">
        <dgm:presLayoutVars>
          <dgm:chMax val="1"/>
          <dgm:bulletEnabled val="1"/>
        </dgm:presLayoutVars>
      </dgm:prSet>
      <dgm:spPr/>
    </dgm:pt>
    <dgm:pt modelId="{A08C44F1-6E87-4D0E-AC81-7F9F2DD7ADE0}" type="pres">
      <dgm:prSet presAssocID="{E797466A-9370-4EB0-9CDE-0C7A0759601F}" presName="levelTx" presStyleLbl="revTx" presStyleIdx="0" presStyleCnt="0">
        <dgm:presLayoutVars>
          <dgm:chMax val="1"/>
          <dgm:bulletEnabled val="1"/>
        </dgm:presLayoutVars>
      </dgm:prSet>
      <dgm:spPr/>
    </dgm:pt>
    <dgm:pt modelId="{B702C1D3-4881-4365-9537-390A8931CA09}" type="pres">
      <dgm:prSet presAssocID="{73490F6B-C1AC-4752-81AE-9379E91034E7}" presName="Name8" presStyleCnt="0"/>
      <dgm:spPr/>
    </dgm:pt>
    <dgm:pt modelId="{93DFB1BF-EEF2-44F3-9C2B-FA45DD816357}" type="pres">
      <dgm:prSet presAssocID="{73490F6B-C1AC-4752-81AE-9379E91034E7}" presName="level" presStyleLbl="node1" presStyleIdx="3" presStyleCnt="5" custScaleX="124702">
        <dgm:presLayoutVars>
          <dgm:chMax val="1"/>
          <dgm:bulletEnabled val="1"/>
        </dgm:presLayoutVars>
      </dgm:prSet>
      <dgm:spPr/>
    </dgm:pt>
    <dgm:pt modelId="{82B5C043-F3BB-4070-83AC-724F5111D32E}" type="pres">
      <dgm:prSet presAssocID="{73490F6B-C1AC-4752-81AE-9379E91034E7}" presName="levelTx" presStyleLbl="revTx" presStyleIdx="0" presStyleCnt="0">
        <dgm:presLayoutVars>
          <dgm:chMax val="1"/>
          <dgm:bulletEnabled val="1"/>
        </dgm:presLayoutVars>
      </dgm:prSet>
      <dgm:spPr/>
    </dgm:pt>
    <dgm:pt modelId="{AA9C5F6D-CE72-4E50-9261-FE4B064C239D}" type="pres">
      <dgm:prSet presAssocID="{41DED57E-E923-451D-BA21-6D5DA564764F}" presName="Name8" presStyleCnt="0"/>
      <dgm:spPr/>
    </dgm:pt>
    <dgm:pt modelId="{8E1BB353-69EE-434D-A89E-B7B5E279EAE2}" type="pres">
      <dgm:prSet presAssocID="{41DED57E-E923-451D-BA21-6D5DA564764F}" presName="level" presStyleLbl="node1" presStyleIdx="4" presStyleCnt="5" custScaleX="161098">
        <dgm:presLayoutVars>
          <dgm:chMax val="1"/>
          <dgm:bulletEnabled val="1"/>
        </dgm:presLayoutVars>
      </dgm:prSet>
      <dgm:spPr/>
    </dgm:pt>
    <dgm:pt modelId="{E0B01262-AAA5-418D-AFF6-4D140F2D36C8}" type="pres">
      <dgm:prSet presAssocID="{41DED57E-E923-451D-BA21-6D5DA564764F}" presName="levelTx" presStyleLbl="revTx" presStyleIdx="0" presStyleCnt="0">
        <dgm:presLayoutVars>
          <dgm:chMax val="1"/>
          <dgm:bulletEnabled val="1"/>
        </dgm:presLayoutVars>
      </dgm:prSet>
      <dgm:spPr/>
    </dgm:pt>
  </dgm:ptLst>
  <dgm:cxnLst>
    <dgm:cxn modelId="{A9870116-55D2-486A-A29F-2E4511C93292}" type="presOf" srcId="{E797466A-9370-4EB0-9CDE-0C7A0759601F}" destId="{F89C8956-37A3-459A-B6DA-AA81141CB406}" srcOrd="0" destOrd="0" presId="urn:microsoft.com/office/officeart/2005/8/layout/pyramid3"/>
    <dgm:cxn modelId="{67941318-9097-4C0E-BC92-C58FA0010DE1}" srcId="{480C5504-A171-47DD-B92C-6E7EED8E0DE7}" destId="{41DED57E-E923-451D-BA21-6D5DA564764F}" srcOrd="4" destOrd="0" parTransId="{6C86AB9C-0038-483A-9055-2EFCDC5EEB72}" sibTransId="{9ED5F14A-D07C-4907-9D5C-EB60827418F1}"/>
    <dgm:cxn modelId="{7D05CD18-408A-4192-94A2-59F0C4D741F6}" type="presOf" srcId="{480C5504-A171-47DD-B92C-6E7EED8E0DE7}" destId="{2F28431C-5E9A-4A2E-96AF-5C7F53D548E2}" srcOrd="0" destOrd="0" presId="urn:microsoft.com/office/officeart/2005/8/layout/pyramid3"/>
    <dgm:cxn modelId="{BF9E972C-517B-4C60-8AAC-22262B77DF64}" srcId="{480C5504-A171-47DD-B92C-6E7EED8E0DE7}" destId="{8267D260-A0C2-4933-88EF-DB508B653435}" srcOrd="1" destOrd="0" parTransId="{6E905331-9D83-46FE-A432-C95328102B0F}" sibTransId="{FDB8BA8A-560C-4397-AF0C-C81F0B851B54}"/>
    <dgm:cxn modelId="{76450938-A94A-4A21-9A0C-19A56089F536}" type="presOf" srcId="{8267D260-A0C2-4933-88EF-DB508B653435}" destId="{DA8EDEFE-7974-4DD0-8694-126C23228731}" srcOrd="1" destOrd="0" presId="urn:microsoft.com/office/officeart/2005/8/layout/pyramid3"/>
    <dgm:cxn modelId="{BEC69873-C043-4025-998B-C291148C28D2}" srcId="{480C5504-A171-47DD-B92C-6E7EED8E0DE7}" destId="{E797466A-9370-4EB0-9CDE-0C7A0759601F}" srcOrd="2" destOrd="0" parTransId="{ADEEABF2-5BD1-4073-84ED-6140BDC238FF}" sibTransId="{8A1B6340-EFA2-42B9-BAEF-9321F5C68EB7}"/>
    <dgm:cxn modelId="{E9D9E973-682D-45FF-87FC-9567119B9E58}" type="presOf" srcId="{41DED57E-E923-451D-BA21-6D5DA564764F}" destId="{8E1BB353-69EE-434D-A89E-B7B5E279EAE2}" srcOrd="0" destOrd="0" presId="urn:microsoft.com/office/officeart/2005/8/layout/pyramid3"/>
    <dgm:cxn modelId="{2D806B84-2BB1-4871-9D11-9CA01EF14D2A}" type="presOf" srcId="{2089C304-487F-45A4-A062-B0C38A8D3626}" destId="{6CB3F250-6BE1-44E2-8E7D-E05C6089471B}" srcOrd="0" destOrd="0" presId="urn:microsoft.com/office/officeart/2005/8/layout/pyramid3"/>
    <dgm:cxn modelId="{027D8E91-880B-4F7C-B8A6-8DCEBACEF314}" type="presOf" srcId="{8267D260-A0C2-4933-88EF-DB508B653435}" destId="{3F74A9DE-D9A8-410C-B66C-F783F0833FCA}" srcOrd="0" destOrd="0" presId="urn:microsoft.com/office/officeart/2005/8/layout/pyramid3"/>
    <dgm:cxn modelId="{C73955AA-413A-4800-AFBC-40B8C921A8B0}" srcId="{480C5504-A171-47DD-B92C-6E7EED8E0DE7}" destId="{2089C304-487F-45A4-A062-B0C38A8D3626}" srcOrd="0" destOrd="0" parTransId="{BEC5F07D-F842-4439-9C4C-BEBCBA314067}" sibTransId="{56749BC3-2277-4398-8C82-07810F6B1455}"/>
    <dgm:cxn modelId="{7FB6F1AF-A1B6-47F0-AF75-BE0CEA2C8187}" type="presOf" srcId="{73490F6B-C1AC-4752-81AE-9379E91034E7}" destId="{93DFB1BF-EEF2-44F3-9C2B-FA45DD816357}" srcOrd="0" destOrd="0" presId="urn:microsoft.com/office/officeart/2005/8/layout/pyramid3"/>
    <dgm:cxn modelId="{C21761C8-EAD4-4D02-AFC1-72AD2A6BD560}" type="presOf" srcId="{2089C304-487F-45A4-A062-B0C38A8D3626}" destId="{40085BE1-1EB8-481A-98B2-79D8A1E45444}" srcOrd="1" destOrd="0" presId="urn:microsoft.com/office/officeart/2005/8/layout/pyramid3"/>
    <dgm:cxn modelId="{981503D7-C505-45FD-A0B1-37479397B88D}" type="presOf" srcId="{73490F6B-C1AC-4752-81AE-9379E91034E7}" destId="{82B5C043-F3BB-4070-83AC-724F5111D32E}" srcOrd="1" destOrd="0" presId="urn:microsoft.com/office/officeart/2005/8/layout/pyramid3"/>
    <dgm:cxn modelId="{2DDC7BD7-49E7-472A-8146-91675687ECF4}" type="presOf" srcId="{E797466A-9370-4EB0-9CDE-0C7A0759601F}" destId="{A08C44F1-6E87-4D0E-AC81-7F9F2DD7ADE0}" srcOrd="1" destOrd="0" presId="urn:microsoft.com/office/officeart/2005/8/layout/pyramid3"/>
    <dgm:cxn modelId="{718FE7DB-B451-4BAC-BF44-707623FEED12}" type="presOf" srcId="{41DED57E-E923-451D-BA21-6D5DA564764F}" destId="{E0B01262-AAA5-418D-AFF6-4D140F2D36C8}" srcOrd="1" destOrd="0" presId="urn:microsoft.com/office/officeart/2005/8/layout/pyramid3"/>
    <dgm:cxn modelId="{FC7232FA-EAEC-4732-81AB-186C50B5CAA6}" srcId="{480C5504-A171-47DD-B92C-6E7EED8E0DE7}" destId="{73490F6B-C1AC-4752-81AE-9379E91034E7}" srcOrd="3" destOrd="0" parTransId="{C690A636-4CD3-44D8-875E-7E9323620BCE}" sibTransId="{CCD3427A-70D4-4D37-81F9-5524FD191318}"/>
    <dgm:cxn modelId="{E5A73514-B358-4FEF-BB33-775F0D163100}" type="presParOf" srcId="{2F28431C-5E9A-4A2E-96AF-5C7F53D548E2}" destId="{FBCEF222-FDA3-4E93-BCFA-9D772BDFD5D7}" srcOrd="0" destOrd="0" presId="urn:microsoft.com/office/officeart/2005/8/layout/pyramid3"/>
    <dgm:cxn modelId="{DAA246AA-5919-4707-9B10-E1B8BE531DBE}" type="presParOf" srcId="{FBCEF222-FDA3-4E93-BCFA-9D772BDFD5D7}" destId="{6CB3F250-6BE1-44E2-8E7D-E05C6089471B}" srcOrd="0" destOrd="0" presId="urn:microsoft.com/office/officeart/2005/8/layout/pyramid3"/>
    <dgm:cxn modelId="{05EC7C36-0382-4B68-98DB-5BFFF92AF8F9}" type="presParOf" srcId="{FBCEF222-FDA3-4E93-BCFA-9D772BDFD5D7}" destId="{40085BE1-1EB8-481A-98B2-79D8A1E45444}" srcOrd="1" destOrd="0" presId="urn:microsoft.com/office/officeart/2005/8/layout/pyramid3"/>
    <dgm:cxn modelId="{E6123EF4-6ED9-45E8-BB63-2CA10BF7E1F0}" type="presParOf" srcId="{2F28431C-5E9A-4A2E-96AF-5C7F53D548E2}" destId="{D586ED83-3DDC-404A-9B1B-95A465784C09}" srcOrd="1" destOrd="0" presId="urn:microsoft.com/office/officeart/2005/8/layout/pyramid3"/>
    <dgm:cxn modelId="{412ABBE1-C257-4C6E-A146-8B5112EB4D71}" type="presParOf" srcId="{D586ED83-3DDC-404A-9B1B-95A465784C09}" destId="{3F74A9DE-D9A8-410C-B66C-F783F0833FCA}" srcOrd="0" destOrd="0" presId="urn:microsoft.com/office/officeart/2005/8/layout/pyramid3"/>
    <dgm:cxn modelId="{533A3E92-2DB1-4F78-AD08-6EFD84DEFDFC}" type="presParOf" srcId="{D586ED83-3DDC-404A-9B1B-95A465784C09}" destId="{DA8EDEFE-7974-4DD0-8694-126C23228731}" srcOrd="1" destOrd="0" presId="urn:microsoft.com/office/officeart/2005/8/layout/pyramid3"/>
    <dgm:cxn modelId="{41D76713-BED6-4435-AE76-FCC3DE553E4A}" type="presParOf" srcId="{2F28431C-5E9A-4A2E-96AF-5C7F53D548E2}" destId="{D6435ADA-28DA-48B7-94CA-43AA20CD98C6}" srcOrd="2" destOrd="0" presId="urn:microsoft.com/office/officeart/2005/8/layout/pyramid3"/>
    <dgm:cxn modelId="{93CCF5E8-772F-47DB-8944-4C4AAAC6FF52}" type="presParOf" srcId="{D6435ADA-28DA-48B7-94CA-43AA20CD98C6}" destId="{F89C8956-37A3-459A-B6DA-AA81141CB406}" srcOrd="0" destOrd="0" presId="urn:microsoft.com/office/officeart/2005/8/layout/pyramid3"/>
    <dgm:cxn modelId="{AA352130-A3FF-4CE8-8ED0-B423A6DF78EB}" type="presParOf" srcId="{D6435ADA-28DA-48B7-94CA-43AA20CD98C6}" destId="{A08C44F1-6E87-4D0E-AC81-7F9F2DD7ADE0}" srcOrd="1" destOrd="0" presId="urn:microsoft.com/office/officeart/2005/8/layout/pyramid3"/>
    <dgm:cxn modelId="{23385471-B061-4B0B-B027-820C5767E56A}" type="presParOf" srcId="{2F28431C-5E9A-4A2E-96AF-5C7F53D548E2}" destId="{B702C1D3-4881-4365-9537-390A8931CA09}" srcOrd="3" destOrd="0" presId="urn:microsoft.com/office/officeart/2005/8/layout/pyramid3"/>
    <dgm:cxn modelId="{584B4F19-C654-43F1-A123-A1B2B2D02E60}" type="presParOf" srcId="{B702C1D3-4881-4365-9537-390A8931CA09}" destId="{93DFB1BF-EEF2-44F3-9C2B-FA45DD816357}" srcOrd="0" destOrd="0" presId="urn:microsoft.com/office/officeart/2005/8/layout/pyramid3"/>
    <dgm:cxn modelId="{821EBD7B-6307-43F9-92CB-5A9DC6901F39}" type="presParOf" srcId="{B702C1D3-4881-4365-9537-390A8931CA09}" destId="{82B5C043-F3BB-4070-83AC-724F5111D32E}" srcOrd="1" destOrd="0" presId="urn:microsoft.com/office/officeart/2005/8/layout/pyramid3"/>
    <dgm:cxn modelId="{A1BD0F99-68B0-4B7E-875B-C3FD849B5F10}" type="presParOf" srcId="{2F28431C-5E9A-4A2E-96AF-5C7F53D548E2}" destId="{AA9C5F6D-CE72-4E50-9261-FE4B064C239D}" srcOrd="4" destOrd="0" presId="urn:microsoft.com/office/officeart/2005/8/layout/pyramid3"/>
    <dgm:cxn modelId="{95F03515-4E0E-474A-AE69-D966044F3647}" type="presParOf" srcId="{AA9C5F6D-CE72-4E50-9261-FE4B064C239D}" destId="{8E1BB353-69EE-434D-A89E-B7B5E279EAE2}" srcOrd="0" destOrd="0" presId="urn:microsoft.com/office/officeart/2005/8/layout/pyramid3"/>
    <dgm:cxn modelId="{9C025950-02FE-4CBF-941C-4FB6ED5856B3}" type="presParOf" srcId="{AA9C5F6D-CE72-4E50-9261-FE4B064C239D}" destId="{E0B01262-AAA5-418D-AFF6-4D140F2D36C8}"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B3F250-6BE1-44E2-8E7D-E05C6089471B}">
      <dsp:nvSpPr>
        <dsp:cNvPr id="0" name=""/>
        <dsp:cNvSpPr/>
      </dsp:nvSpPr>
      <dsp:spPr>
        <a:xfrm rot="10800000">
          <a:off x="0" y="0"/>
          <a:ext cx="2735248" cy="383584"/>
        </a:xfrm>
        <a:prstGeom prst="trapezoid">
          <a:avLst>
            <a:gd name="adj" fmla="val 71308"/>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t>Prevention</a:t>
          </a:r>
        </a:p>
      </dsp:txBody>
      <dsp:txXfrm rot="-10800000">
        <a:off x="478668" y="0"/>
        <a:ext cx="1777911" cy="383584"/>
      </dsp:txXfrm>
    </dsp:sp>
    <dsp:sp modelId="{3F74A9DE-D9A8-410C-B66C-F783F0833FCA}">
      <dsp:nvSpPr>
        <dsp:cNvPr id="0" name=""/>
        <dsp:cNvSpPr/>
      </dsp:nvSpPr>
      <dsp:spPr>
        <a:xfrm rot="10800000">
          <a:off x="221949" y="383584"/>
          <a:ext cx="2291350" cy="383584"/>
        </a:xfrm>
        <a:prstGeom prst="trapezoid">
          <a:avLst>
            <a:gd name="adj" fmla="val 71308"/>
          </a:avLst>
        </a:prstGeom>
        <a:solidFill>
          <a:schemeClr val="accent4">
            <a:hueOff val="2450223"/>
            <a:satOff val="-10194"/>
            <a:lumOff val="24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t>Reduction</a:t>
          </a:r>
        </a:p>
      </dsp:txBody>
      <dsp:txXfrm rot="-10800000">
        <a:off x="622935" y="383584"/>
        <a:ext cx="1489378" cy="383584"/>
      </dsp:txXfrm>
    </dsp:sp>
    <dsp:sp modelId="{F89C8956-37A3-459A-B6DA-AA81141CB406}">
      <dsp:nvSpPr>
        <dsp:cNvPr id="0" name=""/>
        <dsp:cNvSpPr/>
      </dsp:nvSpPr>
      <dsp:spPr>
        <a:xfrm rot="10800000">
          <a:off x="456958" y="767168"/>
          <a:ext cx="1821331" cy="383584"/>
        </a:xfrm>
        <a:prstGeom prst="trapezoid">
          <a:avLst>
            <a:gd name="adj" fmla="val 71308"/>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t>Recycling</a:t>
          </a:r>
        </a:p>
      </dsp:txBody>
      <dsp:txXfrm rot="-10800000">
        <a:off x="775691" y="767168"/>
        <a:ext cx="1183865" cy="383584"/>
      </dsp:txXfrm>
    </dsp:sp>
    <dsp:sp modelId="{93DFB1BF-EEF2-44F3-9C2B-FA45DD816357}">
      <dsp:nvSpPr>
        <dsp:cNvPr id="0" name=""/>
        <dsp:cNvSpPr/>
      </dsp:nvSpPr>
      <dsp:spPr>
        <a:xfrm rot="10800000">
          <a:off x="685442" y="1150752"/>
          <a:ext cx="1364364" cy="383584"/>
        </a:xfrm>
        <a:prstGeom prst="trapezoid">
          <a:avLst>
            <a:gd name="adj" fmla="val 71308"/>
          </a:avLst>
        </a:prstGeom>
        <a:solidFill>
          <a:schemeClr val="accent4">
            <a:hueOff val="7350668"/>
            <a:satOff val="-30583"/>
            <a:lumOff val="72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t>Recovery</a:t>
          </a:r>
        </a:p>
      </dsp:txBody>
      <dsp:txXfrm rot="-10800000">
        <a:off x="924206" y="1150752"/>
        <a:ext cx="886836" cy="383584"/>
      </dsp:txXfrm>
    </dsp:sp>
    <dsp:sp modelId="{8E1BB353-69EE-434D-A89E-B7B5E279EAE2}">
      <dsp:nvSpPr>
        <dsp:cNvPr id="0" name=""/>
        <dsp:cNvSpPr/>
      </dsp:nvSpPr>
      <dsp:spPr>
        <a:xfrm rot="10800000">
          <a:off x="926981" y="1534336"/>
          <a:ext cx="881286" cy="383584"/>
        </a:xfrm>
        <a:prstGeom prst="trapezoid">
          <a:avLst>
            <a:gd name="adj" fmla="val 71308"/>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b="1" kern="1200"/>
            <a:t>Disposal</a:t>
          </a:r>
        </a:p>
      </dsp:txBody>
      <dsp:txXfrm rot="-10800000">
        <a:off x="926981" y="1534336"/>
        <a:ext cx="881286" cy="38358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0FD76-0210-4A88-9A4E-AFDB1519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2022</Words>
  <Characters>11531</Characters>
  <Application>Microsoft Office Word</Application>
  <DocSecurity>0</DocSecurity>
  <Lines>96</Lines>
  <Paragraphs>27</Paragraphs>
  <ScaleCrop>false</ScaleCrop>
  <Company>Lichfield District Council</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Shaw</dc:creator>
  <cp:keywords/>
  <dc:description/>
  <cp:lastModifiedBy>Oliver Shaw</cp:lastModifiedBy>
  <cp:revision>9</cp:revision>
  <dcterms:created xsi:type="dcterms:W3CDTF">2022-04-21T09:32:00Z</dcterms:created>
  <dcterms:modified xsi:type="dcterms:W3CDTF">2022-08-03T08:07:00Z</dcterms:modified>
</cp:coreProperties>
</file>