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78C09" w14:textId="77777777" w:rsidR="00E66785" w:rsidRDefault="009124B2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F2B926A" wp14:editId="459CED16">
            <wp:simplePos x="0" y="0"/>
            <wp:positionH relativeFrom="page">
              <wp:posOffset>4597908</wp:posOffset>
            </wp:positionH>
            <wp:positionV relativeFrom="paragraph">
              <wp:posOffset>-1143</wp:posOffset>
            </wp:positionV>
            <wp:extent cx="2241804" cy="161391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804" cy="1613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87143"/>
        </w:rPr>
        <w:t>Child</w:t>
      </w:r>
      <w:r>
        <w:rPr>
          <w:color w:val="487143"/>
          <w:spacing w:val="-6"/>
        </w:rPr>
        <w:t xml:space="preserve"> </w:t>
      </w:r>
      <w:r>
        <w:rPr>
          <w:color w:val="487143"/>
        </w:rPr>
        <w:t>Sexual Exploitation</w:t>
      </w:r>
      <w:r>
        <w:rPr>
          <w:color w:val="487143"/>
          <w:spacing w:val="-3"/>
        </w:rPr>
        <w:t xml:space="preserve"> </w:t>
      </w:r>
      <w:r>
        <w:rPr>
          <w:color w:val="487143"/>
        </w:rPr>
        <w:t>(CSE)</w:t>
      </w:r>
    </w:p>
    <w:p w14:paraId="62542BCE" w14:textId="77777777" w:rsidR="00E66785" w:rsidRDefault="009124B2">
      <w:pPr>
        <w:ind w:left="112"/>
        <w:rPr>
          <w:sz w:val="44"/>
        </w:rPr>
      </w:pPr>
      <w:r>
        <w:rPr>
          <w:color w:val="487143"/>
          <w:sz w:val="44"/>
        </w:rPr>
        <w:t>Fact</w:t>
      </w:r>
      <w:r>
        <w:rPr>
          <w:color w:val="487143"/>
          <w:spacing w:val="-4"/>
          <w:sz w:val="44"/>
        </w:rPr>
        <w:t xml:space="preserve"> </w:t>
      </w:r>
      <w:r>
        <w:rPr>
          <w:color w:val="487143"/>
          <w:sz w:val="44"/>
        </w:rPr>
        <w:t>Sheet</w:t>
      </w:r>
    </w:p>
    <w:p w14:paraId="52216550" w14:textId="77777777" w:rsidR="00E66785" w:rsidRDefault="009124B2">
      <w:pPr>
        <w:pStyle w:val="Heading1"/>
        <w:spacing w:before="196"/>
        <w:ind w:right="3862"/>
      </w:pPr>
      <w:r>
        <w:t>The NSPCC describe child sexual exploitation as a</w:t>
      </w:r>
      <w:r>
        <w:rPr>
          <w:spacing w:val="1"/>
        </w:rPr>
        <w:t xml:space="preserve"> </w:t>
      </w:r>
      <w:r>
        <w:t>type of sexual abuse in which children are sexually</w:t>
      </w:r>
      <w:r>
        <w:rPr>
          <w:spacing w:val="-61"/>
        </w:rPr>
        <w:t xml:space="preserve"> </w:t>
      </w:r>
      <w:r>
        <w:t>exploited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money,</w:t>
      </w:r>
      <w:r>
        <w:rPr>
          <w:spacing w:val="-4"/>
        </w:rPr>
        <w:t xml:space="preserve"> </w:t>
      </w:r>
      <w:r>
        <w:t>power or</w:t>
      </w:r>
      <w:r>
        <w:rPr>
          <w:spacing w:val="-2"/>
        </w:rPr>
        <w:t xml:space="preserve"> </w:t>
      </w:r>
      <w:r>
        <w:t>status.</w:t>
      </w:r>
    </w:p>
    <w:p w14:paraId="663881FB" w14:textId="77777777" w:rsidR="00E66785" w:rsidRDefault="00E66785">
      <w:pPr>
        <w:pStyle w:val="BodyText"/>
        <w:ind w:left="0" w:firstLine="0"/>
        <w:rPr>
          <w:b/>
          <w:sz w:val="28"/>
        </w:rPr>
      </w:pPr>
    </w:p>
    <w:p w14:paraId="20DF64CF" w14:textId="77777777" w:rsidR="00E66785" w:rsidRDefault="009124B2">
      <w:pPr>
        <w:spacing w:before="191"/>
        <w:ind w:left="112"/>
        <w:rPr>
          <w:b/>
          <w:sz w:val="28"/>
        </w:rPr>
      </w:pPr>
      <w:r>
        <w:rPr>
          <w:b/>
          <w:color w:val="487143"/>
          <w:sz w:val="28"/>
        </w:rPr>
        <w:t>Here</w:t>
      </w:r>
      <w:r>
        <w:rPr>
          <w:b/>
          <w:color w:val="487143"/>
          <w:spacing w:val="-2"/>
          <w:sz w:val="28"/>
        </w:rPr>
        <w:t xml:space="preserve"> </w:t>
      </w:r>
      <w:r>
        <w:rPr>
          <w:b/>
          <w:color w:val="487143"/>
          <w:sz w:val="28"/>
        </w:rPr>
        <w:t>are some</w:t>
      </w:r>
      <w:r>
        <w:rPr>
          <w:b/>
          <w:color w:val="487143"/>
          <w:spacing w:val="-1"/>
          <w:sz w:val="28"/>
        </w:rPr>
        <w:t xml:space="preserve"> </w:t>
      </w:r>
      <w:r>
        <w:rPr>
          <w:b/>
          <w:color w:val="487143"/>
          <w:sz w:val="28"/>
        </w:rPr>
        <w:t>facts</w:t>
      </w:r>
      <w:r>
        <w:rPr>
          <w:b/>
          <w:color w:val="487143"/>
          <w:spacing w:val="-2"/>
          <w:sz w:val="28"/>
        </w:rPr>
        <w:t xml:space="preserve"> </w:t>
      </w:r>
      <w:r>
        <w:rPr>
          <w:b/>
          <w:color w:val="487143"/>
          <w:sz w:val="28"/>
        </w:rPr>
        <w:t>about</w:t>
      </w:r>
      <w:r>
        <w:rPr>
          <w:b/>
          <w:color w:val="487143"/>
          <w:spacing w:val="-1"/>
          <w:sz w:val="28"/>
        </w:rPr>
        <w:t xml:space="preserve"> </w:t>
      </w:r>
      <w:r>
        <w:rPr>
          <w:b/>
          <w:color w:val="487143"/>
          <w:sz w:val="28"/>
        </w:rPr>
        <w:t>CSE:</w:t>
      </w:r>
    </w:p>
    <w:p w14:paraId="352B1EE2" w14:textId="77777777" w:rsidR="00E66785" w:rsidRDefault="00E66785">
      <w:pPr>
        <w:pStyle w:val="BodyText"/>
        <w:spacing w:before="8"/>
        <w:ind w:left="0" w:firstLine="0"/>
        <w:rPr>
          <w:b/>
          <w:sz w:val="19"/>
        </w:rPr>
      </w:pPr>
    </w:p>
    <w:p w14:paraId="524C9B18" w14:textId="77777777" w:rsidR="00E66785" w:rsidRDefault="009124B2">
      <w:pPr>
        <w:pStyle w:val="ListParagraph"/>
        <w:numPr>
          <w:ilvl w:val="0"/>
          <w:numId w:val="1"/>
        </w:numPr>
        <w:tabs>
          <w:tab w:val="left" w:pos="395"/>
          <w:tab w:val="left" w:pos="396"/>
        </w:tabs>
        <w:spacing w:before="51"/>
        <w:rPr>
          <w:rFonts w:ascii="Symbol" w:hAnsi="Symbol"/>
          <w:sz w:val="16"/>
        </w:rPr>
      </w:pPr>
      <w:r>
        <w:rPr>
          <w:sz w:val="24"/>
        </w:rPr>
        <w:t>All children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kinds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families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sexually</w:t>
      </w:r>
      <w:r>
        <w:rPr>
          <w:spacing w:val="-2"/>
          <w:sz w:val="24"/>
        </w:rPr>
        <w:t xml:space="preserve"> </w:t>
      </w:r>
      <w:r>
        <w:rPr>
          <w:sz w:val="24"/>
        </w:rPr>
        <w:t>exploited</w:t>
      </w:r>
    </w:p>
    <w:p w14:paraId="5FE6BD23" w14:textId="77777777" w:rsidR="00E66785" w:rsidRDefault="009124B2">
      <w:pPr>
        <w:pStyle w:val="ListParagraph"/>
        <w:numPr>
          <w:ilvl w:val="0"/>
          <w:numId w:val="1"/>
        </w:numPr>
        <w:tabs>
          <w:tab w:val="left" w:pos="395"/>
          <w:tab w:val="left" w:pos="396"/>
        </w:tabs>
        <w:ind w:right="847"/>
        <w:rPr>
          <w:rFonts w:ascii="Symbol" w:hAnsi="Symbol"/>
          <w:sz w:val="16"/>
        </w:rPr>
      </w:pPr>
      <w:r>
        <w:rPr>
          <w:sz w:val="24"/>
        </w:rPr>
        <w:t>Child Sexual Exploitation does not just take place in large towns and cities. It can happen</w:t>
      </w:r>
      <w:r>
        <w:rPr>
          <w:spacing w:val="-52"/>
          <w:sz w:val="24"/>
        </w:rPr>
        <w:t xml:space="preserve"> </w:t>
      </w:r>
      <w:r>
        <w:rPr>
          <w:sz w:val="24"/>
        </w:rPr>
        <w:t>anywhere</w:t>
      </w:r>
    </w:p>
    <w:p w14:paraId="31F2C441" w14:textId="77777777" w:rsidR="00E66785" w:rsidRDefault="009124B2">
      <w:pPr>
        <w:pStyle w:val="ListParagraph"/>
        <w:numPr>
          <w:ilvl w:val="0"/>
          <w:numId w:val="1"/>
        </w:numPr>
        <w:tabs>
          <w:tab w:val="left" w:pos="395"/>
          <w:tab w:val="left" w:pos="396"/>
        </w:tabs>
        <w:ind w:right="246"/>
        <w:rPr>
          <w:rFonts w:ascii="Symbol" w:hAnsi="Symbol"/>
          <w:sz w:val="16"/>
        </w:rPr>
      </w:pPr>
      <w:r>
        <w:rPr>
          <w:sz w:val="24"/>
        </w:rPr>
        <w:t>The majority of sexually exploited children and young people will be hidden from view and it is</w:t>
      </w:r>
      <w:r>
        <w:rPr>
          <w:spacing w:val="-52"/>
          <w:sz w:val="24"/>
        </w:rPr>
        <w:t xml:space="preserve"> </w:t>
      </w:r>
      <w:r>
        <w:rPr>
          <w:sz w:val="24"/>
        </w:rPr>
        <w:t>difficult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quantify</w:t>
      </w:r>
      <w:r>
        <w:rPr>
          <w:spacing w:val="-3"/>
          <w:sz w:val="24"/>
        </w:rPr>
        <w:t xml:space="preserve"> </w:t>
      </w:r>
      <w:r>
        <w:rPr>
          <w:sz w:val="24"/>
        </w:rPr>
        <w:t>th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 children</w:t>
      </w:r>
      <w:r>
        <w:rPr>
          <w:spacing w:val="-1"/>
          <w:sz w:val="24"/>
        </w:rPr>
        <w:t xml:space="preserve"> </w:t>
      </w:r>
      <w:r>
        <w:rPr>
          <w:sz w:val="24"/>
        </w:rPr>
        <w:t>and young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who are abused 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way</w:t>
      </w:r>
    </w:p>
    <w:p w14:paraId="495FB19A" w14:textId="77777777" w:rsidR="00E66785" w:rsidRDefault="009124B2">
      <w:pPr>
        <w:pStyle w:val="ListParagraph"/>
        <w:numPr>
          <w:ilvl w:val="0"/>
          <w:numId w:val="1"/>
        </w:numPr>
        <w:tabs>
          <w:tab w:val="left" w:pos="395"/>
          <w:tab w:val="left" w:pos="396"/>
        </w:tabs>
        <w:spacing w:line="293" w:lineRule="exact"/>
        <w:rPr>
          <w:rFonts w:ascii="Symbol" w:hAnsi="Symbol"/>
          <w:sz w:val="16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2014–15,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Barnardo’s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worked</w:t>
      </w:r>
      <w:r>
        <w:rPr>
          <w:spacing w:val="-1"/>
          <w:sz w:val="24"/>
        </w:rPr>
        <w:t xml:space="preserve"> </w:t>
      </w:r>
      <w:r>
        <w:rPr>
          <w:sz w:val="24"/>
        </w:rPr>
        <w:t>directly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3,200</w:t>
      </w:r>
      <w:r>
        <w:rPr>
          <w:spacing w:val="-1"/>
          <w:sz w:val="24"/>
        </w:rPr>
        <w:t xml:space="preserve"> </w:t>
      </w:r>
      <w:r>
        <w:rPr>
          <w:sz w:val="24"/>
        </w:rPr>
        <w:t>exploited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at-risk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 UK</w:t>
      </w:r>
    </w:p>
    <w:p w14:paraId="772D3F6D" w14:textId="77777777" w:rsidR="00E66785" w:rsidRDefault="009124B2">
      <w:pPr>
        <w:pStyle w:val="ListParagraph"/>
        <w:numPr>
          <w:ilvl w:val="0"/>
          <w:numId w:val="1"/>
        </w:numPr>
        <w:tabs>
          <w:tab w:val="left" w:pos="395"/>
          <w:tab w:val="left" w:pos="396"/>
        </w:tabs>
        <w:ind w:right="202"/>
        <w:rPr>
          <w:rFonts w:ascii="Symbol" w:hAnsi="Symbol"/>
          <w:sz w:val="16"/>
        </w:rPr>
      </w:pPr>
      <w:r>
        <w:rPr>
          <w:sz w:val="24"/>
        </w:rPr>
        <w:t xml:space="preserve">It is estimated that 1,400 children and young people were sexually exploited in </w:t>
      </w:r>
      <w:proofErr w:type="spellStart"/>
      <w:r>
        <w:rPr>
          <w:sz w:val="24"/>
        </w:rPr>
        <w:t>Rotherham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between 199</w:t>
      </w:r>
      <w:r>
        <w:rPr>
          <w:sz w:val="24"/>
        </w:rPr>
        <w:t>7 and 2013.</w:t>
      </w:r>
      <w:r>
        <w:rPr>
          <w:spacing w:val="1"/>
          <w:sz w:val="24"/>
        </w:rPr>
        <w:t xml:space="preserve"> </w:t>
      </w:r>
      <w:r>
        <w:rPr>
          <w:sz w:val="24"/>
        </w:rPr>
        <w:t>They were raped by multiple attackers, trafficked to other towns and</w:t>
      </w:r>
      <w:r>
        <w:rPr>
          <w:spacing w:val="-52"/>
          <w:sz w:val="24"/>
        </w:rPr>
        <w:t xml:space="preserve"> </w:t>
      </w:r>
      <w:r>
        <w:rPr>
          <w:sz w:val="24"/>
        </w:rPr>
        <w:t>cities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north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England,</w:t>
      </w:r>
      <w:r>
        <w:rPr>
          <w:spacing w:val="-2"/>
          <w:sz w:val="24"/>
        </w:rPr>
        <w:t xml:space="preserve"> </w:t>
      </w:r>
      <w:r>
        <w:rPr>
          <w:sz w:val="24"/>
        </w:rPr>
        <w:t>abducted,</w:t>
      </w:r>
      <w:r>
        <w:rPr>
          <w:spacing w:val="-2"/>
          <w:sz w:val="24"/>
        </w:rPr>
        <w:t xml:space="preserve"> </w:t>
      </w:r>
      <w:r>
        <w:rPr>
          <w:sz w:val="24"/>
        </w:rPr>
        <w:t>beaten and intimidated</w:t>
      </w:r>
    </w:p>
    <w:p w14:paraId="1DE73AAD" w14:textId="77777777" w:rsidR="00E66785" w:rsidRDefault="009124B2">
      <w:pPr>
        <w:pStyle w:val="ListParagraph"/>
        <w:numPr>
          <w:ilvl w:val="0"/>
          <w:numId w:val="1"/>
        </w:numPr>
        <w:tabs>
          <w:tab w:val="left" w:pos="395"/>
          <w:tab w:val="left" w:pos="396"/>
        </w:tabs>
        <w:spacing w:before="2"/>
        <w:rPr>
          <w:rFonts w:ascii="Symbol" w:hAnsi="Symbol"/>
          <w:sz w:val="16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the age of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 legally capable</w:t>
      </w:r>
      <w:r>
        <w:rPr>
          <w:spacing w:val="-1"/>
          <w:sz w:val="24"/>
        </w:rPr>
        <w:t xml:space="preserve"> </w:t>
      </w:r>
      <w:r>
        <w:rPr>
          <w:sz w:val="24"/>
        </w:rPr>
        <w:t>of consenting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</w:p>
    <w:p w14:paraId="4AC2BEE9" w14:textId="77777777" w:rsidR="00E66785" w:rsidRDefault="009124B2">
      <w:pPr>
        <w:pStyle w:val="ListParagraph"/>
        <w:numPr>
          <w:ilvl w:val="0"/>
          <w:numId w:val="1"/>
        </w:numPr>
        <w:tabs>
          <w:tab w:val="left" w:pos="395"/>
          <w:tab w:val="left" w:pos="396"/>
        </w:tabs>
        <w:ind w:right="477"/>
        <w:rPr>
          <w:rFonts w:ascii="Symbol" w:hAnsi="Symbol"/>
          <w:sz w:val="16"/>
        </w:rPr>
      </w:pPr>
      <w:r>
        <w:rPr>
          <w:sz w:val="24"/>
        </w:rPr>
        <w:t>Sexually exploited children over the age of 16 can consent to sex but they cannot consent to</w:t>
      </w:r>
      <w:r>
        <w:rPr>
          <w:spacing w:val="-52"/>
          <w:sz w:val="24"/>
        </w:rPr>
        <w:t xml:space="preserve"> </w:t>
      </w:r>
      <w:r>
        <w:rPr>
          <w:sz w:val="24"/>
        </w:rPr>
        <w:t>exploitation,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safeguarded</w:t>
      </w:r>
    </w:p>
    <w:p w14:paraId="2C22D619" w14:textId="77777777" w:rsidR="00E66785" w:rsidRDefault="009124B2">
      <w:pPr>
        <w:pStyle w:val="ListParagraph"/>
        <w:numPr>
          <w:ilvl w:val="0"/>
          <w:numId w:val="1"/>
        </w:numPr>
        <w:tabs>
          <w:tab w:val="left" w:pos="395"/>
          <w:tab w:val="left" w:pos="396"/>
        </w:tabs>
        <w:ind w:right="175"/>
        <w:rPr>
          <w:rFonts w:ascii="Symbol" w:hAnsi="Symbol"/>
          <w:sz w:val="16"/>
        </w:rPr>
      </w:pPr>
      <w:r>
        <w:rPr>
          <w:sz w:val="24"/>
        </w:rPr>
        <w:t>The average age for exploitation is getting younger from 15 to 13 years of age and in one</w:t>
      </w:r>
      <w:r>
        <w:rPr>
          <w:spacing w:val="1"/>
          <w:sz w:val="24"/>
        </w:rPr>
        <w:t xml:space="preserve"> </w:t>
      </w:r>
      <w:r>
        <w:rPr>
          <w:sz w:val="24"/>
        </w:rPr>
        <w:t>month</w:t>
      </w:r>
      <w:r>
        <w:rPr>
          <w:spacing w:val="-2"/>
          <w:sz w:val="24"/>
        </w:rPr>
        <w:t xml:space="preserve"> </w:t>
      </w:r>
      <w:r>
        <w:rPr>
          <w:sz w:val="24"/>
        </w:rPr>
        <w:t>alone,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Ba</w:t>
      </w:r>
      <w:r>
        <w:rPr>
          <w:sz w:val="24"/>
        </w:rPr>
        <w:t>rnardo’s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worked with</w:t>
      </w:r>
      <w:r>
        <w:rPr>
          <w:spacing w:val="-3"/>
          <w:sz w:val="24"/>
        </w:rPr>
        <w:t xml:space="preserve"> </w:t>
      </w:r>
      <w:r>
        <w:rPr>
          <w:sz w:val="24"/>
        </w:rPr>
        <w:t>126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aged</w:t>
      </w:r>
      <w:r>
        <w:rPr>
          <w:spacing w:val="-2"/>
          <w:sz w:val="24"/>
        </w:rPr>
        <w:t xml:space="preserve"> </w:t>
      </w:r>
      <w:r>
        <w:rPr>
          <w:sz w:val="24"/>
        </w:rPr>
        <w:t>10–13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had</w:t>
      </w:r>
      <w:r>
        <w:rPr>
          <w:spacing w:val="-2"/>
          <w:sz w:val="24"/>
        </w:rPr>
        <w:t xml:space="preserve"> </w:t>
      </w:r>
      <w:r>
        <w:rPr>
          <w:sz w:val="24"/>
        </w:rPr>
        <w:t>been affected</w:t>
      </w:r>
    </w:p>
    <w:p w14:paraId="4F7C54AC" w14:textId="77777777" w:rsidR="00E66785" w:rsidRDefault="009124B2">
      <w:pPr>
        <w:pStyle w:val="ListParagraph"/>
        <w:numPr>
          <w:ilvl w:val="0"/>
          <w:numId w:val="1"/>
        </w:numPr>
        <w:tabs>
          <w:tab w:val="left" w:pos="395"/>
          <w:tab w:val="left" w:pos="396"/>
        </w:tabs>
        <w:ind w:right="648"/>
        <w:rPr>
          <w:rFonts w:ascii="Symbol" w:hAnsi="Symbol"/>
          <w:sz w:val="16"/>
        </w:rPr>
      </w:pPr>
      <w:r>
        <w:rPr>
          <w:sz w:val="24"/>
        </w:rPr>
        <w:t>Online and mobile technology play a significant role in targeting, exploiting and controlling</w:t>
      </w:r>
      <w:r>
        <w:rPr>
          <w:spacing w:val="-52"/>
          <w:sz w:val="24"/>
        </w:rPr>
        <w:t xml:space="preserve"> </w:t>
      </w:r>
      <w:r>
        <w:rPr>
          <w:sz w:val="24"/>
        </w:rPr>
        <w:t>children and</w:t>
      </w:r>
      <w:r>
        <w:rPr>
          <w:spacing w:val="-1"/>
          <w:sz w:val="24"/>
        </w:rPr>
        <w:t xml:space="preserve"> </w:t>
      </w:r>
      <w:r>
        <w:rPr>
          <w:sz w:val="24"/>
        </w:rPr>
        <w:t>young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</w:p>
    <w:p w14:paraId="6FC93149" w14:textId="77777777" w:rsidR="00E66785" w:rsidRDefault="009124B2">
      <w:pPr>
        <w:pStyle w:val="ListParagraph"/>
        <w:numPr>
          <w:ilvl w:val="0"/>
          <w:numId w:val="1"/>
        </w:numPr>
        <w:tabs>
          <w:tab w:val="left" w:pos="395"/>
          <w:tab w:val="left" w:pos="396"/>
        </w:tabs>
        <w:spacing w:line="293" w:lineRule="exact"/>
        <w:rPr>
          <w:rFonts w:ascii="Symbol" w:hAnsi="Symbol"/>
          <w:sz w:val="16"/>
        </w:rPr>
      </w:pP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areas</w:t>
      </w:r>
      <w:r>
        <w:rPr>
          <w:spacing w:val="-1"/>
          <w:sz w:val="24"/>
        </w:rPr>
        <w:t xml:space="preserve"> </w:t>
      </w:r>
      <w:r>
        <w:rPr>
          <w:sz w:val="24"/>
        </w:rPr>
        <w:t>such as</w:t>
      </w:r>
      <w:r>
        <w:rPr>
          <w:spacing w:val="-3"/>
          <w:sz w:val="24"/>
        </w:rPr>
        <w:t xml:space="preserve"> </w:t>
      </w:r>
      <w:r>
        <w:rPr>
          <w:sz w:val="24"/>
        </w:rPr>
        <w:t>parks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leisure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centres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often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perpetrators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target</w:t>
      </w:r>
      <w:r>
        <w:rPr>
          <w:spacing w:val="1"/>
          <w:sz w:val="24"/>
        </w:rPr>
        <w:t xml:space="preserve"> </w:t>
      </w:r>
      <w:r>
        <w:rPr>
          <w:sz w:val="24"/>
        </w:rPr>
        <w:t>victims.</w:t>
      </w:r>
    </w:p>
    <w:p w14:paraId="14749F74" w14:textId="77777777" w:rsidR="00E66785" w:rsidRDefault="009124B2">
      <w:pPr>
        <w:pStyle w:val="ListParagraph"/>
        <w:numPr>
          <w:ilvl w:val="0"/>
          <w:numId w:val="1"/>
        </w:numPr>
        <w:tabs>
          <w:tab w:val="left" w:pos="395"/>
          <w:tab w:val="left" w:pos="396"/>
        </w:tabs>
        <w:ind w:right="809"/>
        <w:rPr>
          <w:rFonts w:ascii="Symbol" w:hAnsi="Symbol"/>
          <w:sz w:val="16"/>
        </w:rPr>
      </w:pPr>
      <w:r>
        <w:rPr>
          <w:sz w:val="24"/>
        </w:rPr>
        <w:t>The majority of victims are not ‘looked after’ children, it is estimated that only 20-25% of</w:t>
      </w:r>
      <w:r>
        <w:rPr>
          <w:spacing w:val="-52"/>
          <w:sz w:val="24"/>
        </w:rPr>
        <w:t xml:space="preserve"> </w:t>
      </w:r>
      <w:r>
        <w:rPr>
          <w:sz w:val="24"/>
        </w:rPr>
        <w:t>victims are</w:t>
      </w:r>
      <w:r>
        <w:rPr>
          <w:spacing w:val="1"/>
          <w:sz w:val="24"/>
        </w:rPr>
        <w:t xml:space="preserve"> </w:t>
      </w:r>
      <w:r>
        <w:rPr>
          <w:sz w:val="24"/>
        </w:rPr>
        <w:t>‘looked</w:t>
      </w:r>
      <w:r>
        <w:rPr>
          <w:spacing w:val="-2"/>
          <w:sz w:val="24"/>
        </w:rPr>
        <w:t xml:space="preserve"> </w:t>
      </w:r>
      <w:r>
        <w:rPr>
          <w:sz w:val="24"/>
        </w:rPr>
        <w:t>after’</w:t>
      </w:r>
      <w:r>
        <w:rPr>
          <w:spacing w:val="-2"/>
          <w:sz w:val="24"/>
        </w:rPr>
        <w:t xml:space="preserve"> </w:t>
      </w:r>
      <w:r>
        <w:rPr>
          <w:sz w:val="24"/>
        </w:rPr>
        <w:t>by the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</w:p>
    <w:p w14:paraId="5915E833" w14:textId="77777777" w:rsidR="00E66785" w:rsidRDefault="009124B2">
      <w:pPr>
        <w:pStyle w:val="ListParagraph"/>
        <w:numPr>
          <w:ilvl w:val="0"/>
          <w:numId w:val="1"/>
        </w:numPr>
        <w:tabs>
          <w:tab w:val="left" w:pos="395"/>
          <w:tab w:val="left" w:pos="396"/>
        </w:tabs>
        <w:ind w:right="650"/>
        <w:rPr>
          <w:rFonts w:ascii="Symbol" w:hAnsi="Symbol"/>
          <w:sz w:val="16"/>
        </w:rPr>
      </w:pPr>
      <w:r>
        <w:rPr>
          <w:sz w:val="24"/>
        </w:rPr>
        <w:t xml:space="preserve">Children from families where there may be problems can be targeted </w:t>
      </w:r>
      <w:r>
        <w:rPr>
          <w:sz w:val="24"/>
        </w:rPr>
        <w:t>by perpetrators who</w:t>
      </w:r>
      <w:r>
        <w:rPr>
          <w:spacing w:val="-52"/>
          <w:sz w:val="24"/>
        </w:rPr>
        <w:t xml:space="preserve"> </w:t>
      </w:r>
      <w:r>
        <w:rPr>
          <w:sz w:val="24"/>
        </w:rPr>
        <w:t>identify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child’s vulnerabilities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exploit them</w:t>
      </w:r>
    </w:p>
    <w:p w14:paraId="3879DC2C" w14:textId="77777777" w:rsidR="00E66785" w:rsidRDefault="009124B2">
      <w:pPr>
        <w:pStyle w:val="ListParagraph"/>
        <w:numPr>
          <w:ilvl w:val="0"/>
          <w:numId w:val="1"/>
        </w:numPr>
        <w:tabs>
          <w:tab w:val="left" w:pos="395"/>
          <w:tab w:val="left" w:pos="396"/>
        </w:tabs>
        <w:rPr>
          <w:rFonts w:ascii="Symbol" w:hAnsi="Symbol"/>
          <w:sz w:val="16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victims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disabilities</w:t>
      </w:r>
    </w:p>
    <w:p w14:paraId="36005030" w14:textId="77777777" w:rsidR="00E66785" w:rsidRDefault="009124B2">
      <w:pPr>
        <w:pStyle w:val="ListParagraph"/>
        <w:numPr>
          <w:ilvl w:val="0"/>
          <w:numId w:val="1"/>
        </w:numPr>
        <w:tabs>
          <w:tab w:val="left" w:pos="395"/>
          <w:tab w:val="left" w:pos="396"/>
        </w:tabs>
        <w:ind w:right="459"/>
        <w:rPr>
          <w:rFonts w:ascii="Symbol" w:hAnsi="Symbol"/>
          <w:sz w:val="16"/>
        </w:rPr>
      </w:pPr>
      <w:r>
        <w:rPr>
          <w:sz w:val="24"/>
        </w:rPr>
        <w:t>Boys are often victims of sexual exploitation but they may find it harder to disclose that they</w:t>
      </w:r>
      <w:r>
        <w:rPr>
          <w:spacing w:val="-52"/>
          <w:sz w:val="24"/>
        </w:rPr>
        <w:t xml:space="preserve"> </w:t>
      </w:r>
      <w:r>
        <w:rPr>
          <w:sz w:val="24"/>
        </w:rPr>
        <w:t>are being</w:t>
      </w:r>
      <w:r>
        <w:rPr>
          <w:spacing w:val="1"/>
          <w:sz w:val="24"/>
        </w:rPr>
        <w:t xml:space="preserve"> </w:t>
      </w:r>
      <w:r>
        <w:rPr>
          <w:sz w:val="24"/>
        </w:rPr>
        <w:t>abused</w:t>
      </w:r>
      <w:r>
        <w:rPr>
          <w:spacing w:val="-1"/>
          <w:sz w:val="24"/>
        </w:rPr>
        <w:t xml:space="preserve"> </w:t>
      </w:r>
      <w:r>
        <w:rPr>
          <w:sz w:val="24"/>
        </w:rPr>
        <w:t>by oth</w:t>
      </w:r>
      <w:r>
        <w:rPr>
          <w:sz w:val="24"/>
        </w:rPr>
        <w:t>er</w:t>
      </w:r>
      <w:r>
        <w:rPr>
          <w:spacing w:val="-2"/>
          <w:sz w:val="24"/>
        </w:rPr>
        <w:t xml:space="preserve"> </w:t>
      </w:r>
      <w:r>
        <w:rPr>
          <w:sz w:val="24"/>
        </w:rPr>
        <w:t>men because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issues</w:t>
      </w:r>
      <w:r>
        <w:rPr>
          <w:spacing w:val="-4"/>
          <w:sz w:val="24"/>
        </w:rPr>
        <w:t xml:space="preserve"> </w:t>
      </w:r>
      <w:r>
        <w:rPr>
          <w:sz w:val="24"/>
        </w:rPr>
        <w:t>about sexual identity</w:t>
      </w:r>
    </w:p>
    <w:p w14:paraId="451110DD" w14:textId="77777777" w:rsidR="00E66785" w:rsidRDefault="009124B2">
      <w:pPr>
        <w:pStyle w:val="ListParagraph"/>
        <w:numPr>
          <w:ilvl w:val="0"/>
          <w:numId w:val="1"/>
        </w:numPr>
        <w:tabs>
          <w:tab w:val="left" w:pos="395"/>
          <w:tab w:val="left" w:pos="396"/>
        </w:tabs>
        <w:ind w:right="620"/>
        <w:rPr>
          <w:rFonts w:ascii="Symbol" w:hAnsi="Symbol"/>
          <w:sz w:val="16"/>
        </w:rPr>
      </w:pPr>
      <w:r>
        <w:rPr>
          <w:sz w:val="24"/>
        </w:rPr>
        <w:t>Boys and young men who are sexually exploited are more than twice as likely to have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recorded disability, such as a learning disability, </w:t>
      </w:r>
      <w:proofErr w:type="spellStart"/>
      <w:r>
        <w:rPr>
          <w:sz w:val="24"/>
        </w:rPr>
        <w:t>behaviourally</w:t>
      </w:r>
      <w:proofErr w:type="spellEnd"/>
      <w:r>
        <w:rPr>
          <w:sz w:val="24"/>
        </w:rPr>
        <w:t xml:space="preserve"> based disability or an autism</w:t>
      </w:r>
      <w:r>
        <w:rPr>
          <w:spacing w:val="-52"/>
          <w:sz w:val="24"/>
        </w:rPr>
        <w:t xml:space="preserve"> </w:t>
      </w:r>
      <w:r>
        <w:rPr>
          <w:sz w:val="24"/>
        </w:rPr>
        <w:t>spectrum</w:t>
      </w:r>
      <w:r>
        <w:rPr>
          <w:spacing w:val="-4"/>
          <w:sz w:val="24"/>
        </w:rPr>
        <w:t xml:space="preserve"> </w:t>
      </w:r>
      <w:r>
        <w:rPr>
          <w:sz w:val="24"/>
        </w:rPr>
        <w:t>disorder,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girls</w:t>
      </w:r>
    </w:p>
    <w:p w14:paraId="3AC0B671" w14:textId="77777777" w:rsidR="00E66785" w:rsidRDefault="009124B2">
      <w:pPr>
        <w:pStyle w:val="ListParagraph"/>
        <w:numPr>
          <w:ilvl w:val="0"/>
          <w:numId w:val="1"/>
        </w:numPr>
        <w:tabs>
          <w:tab w:val="left" w:pos="395"/>
          <w:tab w:val="left" w:pos="396"/>
        </w:tabs>
        <w:ind w:right="794"/>
        <w:rPr>
          <w:rFonts w:ascii="Symbol" w:hAnsi="Symbol"/>
          <w:sz w:val="16"/>
        </w:rPr>
      </w:pPr>
      <w:r>
        <w:rPr>
          <w:sz w:val="24"/>
        </w:rPr>
        <w:t>There is no one type of abuser.</w:t>
      </w:r>
      <w:r>
        <w:rPr>
          <w:spacing w:val="1"/>
          <w:sz w:val="24"/>
        </w:rPr>
        <w:t xml:space="preserve"> </w:t>
      </w:r>
      <w:r>
        <w:rPr>
          <w:sz w:val="24"/>
        </w:rPr>
        <w:t>Perpetrators of CSE can be male or female, come from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ethnic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socio</w:t>
      </w:r>
      <w:r>
        <w:rPr>
          <w:spacing w:val="-3"/>
          <w:sz w:val="24"/>
        </w:rPr>
        <w:t xml:space="preserve"> </w:t>
      </w:r>
      <w:r>
        <w:rPr>
          <w:sz w:val="24"/>
        </w:rPr>
        <w:t>economic</w:t>
      </w:r>
      <w:r>
        <w:rPr>
          <w:spacing w:val="-2"/>
          <w:sz w:val="24"/>
        </w:rPr>
        <w:t xml:space="preserve"> </w:t>
      </w:r>
      <w:r>
        <w:rPr>
          <w:sz w:val="24"/>
        </w:rPr>
        <w:t>background and</w:t>
      </w:r>
      <w:r>
        <w:rPr>
          <w:spacing w:val="-2"/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age,</w:t>
      </w:r>
      <w:r>
        <w:rPr>
          <w:spacing w:val="-4"/>
          <w:sz w:val="24"/>
        </w:rPr>
        <w:t xml:space="preserve"> </w:t>
      </w:r>
      <w:r>
        <w:rPr>
          <w:sz w:val="24"/>
        </w:rPr>
        <w:t>although the</w:t>
      </w:r>
      <w:r>
        <w:rPr>
          <w:spacing w:val="-1"/>
          <w:sz w:val="24"/>
        </w:rPr>
        <w:t xml:space="preserve"> </w:t>
      </w:r>
      <w:r>
        <w:rPr>
          <w:sz w:val="24"/>
        </w:rPr>
        <w:t>majority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men</w:t>
      </w:r>
    </w:p>
    <w:p w14:paraId="0E23E3D2" w14:textId="77777777" w:rsidR="00E66785" w:rsidRDefault="009124B2">
      <w:pPr>
        <w:pStyle w:val="ListParagraph"/>
        <w:numPr>
          <w:ilvl w:val="0"/>
          <w:numId w:val="1"/>
        </w:numPr>
        <w:tabs>
          <w:tab w:val="left" w:pos="395"/>
          <w:tab w:val="left" w:pos="396"/>
        </w:tabs>
        <w:spacing w:line="293" w:lineRule="exact"/>
        <w:rPr>
          <w:rFonts w:ascii="Symbol" w:hAnsi="Symbol"/>
          <w:sz w:val="16"/>
        </w:rPr>
      </w:pPr>
      <w:r>
        <w:rPr>
          <w:sz w:val="24"/>
        </w:rPr>
        <w:t>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offend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groups</w:t>
      </w:r>
    </w:p>
    <w:p w14:paraId="11E7AFCE" w14:textId="77777777" w:rsidR="00E66785" w:rsidRDefault="009124B2">
      <w:pPr>
        <w:pStyle w:val="ListParagraph"/>
        <w:numPr>
          <w:ilvl w:val="0"/>
          <w:numId w:val="1"/>
        </w:numPr>
        <w:tabs>
          <w:tab w:val="left" w:pos="395"/>
          <w:tab w:val="left" w:pos="396"/>
        </w:tabs>
        <w:rPr>
          <w:rFonts w:ascii="Symbol" w:hAnsi="Symbol"/>
          <w:sz w:val="16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young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can act as</w:t>
      </w:r>
      <w:r>
        <w:rPr>
          <w:spacing w:val="-4"/>
          <w:sz w:val="24"/>
        </w:rPr>
        <w:t xml:space="preserve"> </w:t>
      </w:r>
      <w:r>
        <w:rPr>
          <w:sz w:val="24"/>
        </w:rPr>
        <w:t>a recruiter</w:t>
      </w:r>
      <w:r>
        <w:rPr>
          <w:spacing w:val="-3"/>
          <w:sz w:val="24"/>
        </w:rPr>
        <w:t xml:space="preserve"> </w:t>
      </w:r>
      <w:r>
        <w:rPr>
          <w:sz w:val="24"/>
        </w:rPr>
        <w:t>having</w:t>
      </w:r>
      <w:r>
        <w:rPr>
          <w:spacing w:val="-1"/>
          <w:sz w:val="24"/>
        </w:rPr>
        <w:t xml:space="preserve"> </w:t>
      </w:r>
      <w:r>
        <w:rPr>
          <w:sz w:val="24"/>
        </w:rPr>
        <w:t>previously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groomed</w:t>
      </w:r>
      <w:r>
        <w:rPr>
          <w:spacing w:val="-4"/>
          <w:sz w:val="24"/>
        </w:rPr>
        <w:t xml:space="preserve"> </w:t>
      </w:r>
      <w:r>
        <w:rPr>
          <w:sz w:val="24"/>
        </w:rPr>
        <w:t>themselves</w:t>
      </w:r>
    </w:p>
    <w:p w14:paraId="00503460" w14:textId="77777777" w:rsidR="00E66785" w:rsidRDefault="009124B2">
      <w:pPr>
        <w:pStyle w:val="ListParagraph"/>
        <w:numPr>
          <w:ilvl w:val="0"/>
          <w:numId w:val="1"/>
        </w:numPr>
        <w:tabs>
          <w:tab w:val="left" w:pos="395"/>
          <w:tab w:val="left" w:pos="396"/>
        </w:tabs>
        <w:rPr>
          <w:rFonts w:ascii="Symbol" w:hAnsi="Symbol"/>
          <w:color w:val="454545"/>
          <w:sz w:val="16"/>
        </w:rPr>
      </w:pP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young</w:t>
      </w:r>
      <w:r>
        <w:rPr>
          <w:spacing w:val="-3"/>
          <w:sz w:val="24"/>
        </w:rPr>
        <w:t xml:space="preserve"> </w:t>
      </w:r>
      <w:r>
        <w:rPr>
          <w:sz w:val="24"/>
        </w:rPr>
        <w:t>people 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trafficked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one street</w:t>
      </w:r>
      <w:r>
        <w:rPr>
          <w:spacing w:val="-3"/>
          <w:sz w:val="24"/>
        </w:rPr>
        <w:t xml:space="preserve"> </w:t>
      </w:r>
      <w:r>
        <w:rPr>
          <w:sz w:val="24"/>
        </w:rPr>
        <w:t>to another and</w:t>
      </w:r>
      <w:r>
        <w:rPr>
          <w:spacing w:val="-1"/>
          <w:sz w:val="24"/>
        </w:rPr>
        <w:t xml:space="preserve"> </w:t>
      </w:r>
      <w:r>
        <w:rPr>
          <w:sz w:val="24"/>
        </w:rPr>
        <w:t>within regions</w:t>
      </w:r>
    </w:p>
    <w:p w14:paraId="1FF605BE" w14:textId="77777777" w:rsidR="00E66785" w:rsidRDefault="009124B2">
      <w:pPr>
        <w:pStyle w:val="ListParagraph"/>
        <w:numPr>
          <w:ilvl w:val="0"/>
          <w:numId w:val="1"/>
        </w:numPr>
        <w:tabs>
          <w:tab w:val="left" w:pos="395"/>
          <w:tab w:val="left" w:pos="396"/>
        </w:tabs>
        <w:rPr>
          <w:rFonts w:ascii="Symbol" w:hAnsi="Symbol"/>
          <w:color w:val="454545"/>
          <w:sz w:val="16"/>
        </w:rPr>
      </w:pPr>
      <w:r>
        <w:rPr>
          <w:sz w:val="24"/>
        </w:rPr>
        <w:t>Child sexual</w:t>
      </w:r>
      <w:r>
        <w:rPr>
          <w:spacing w:val="-3"/>
          <w:sz w:val="24"/>
        </w:rPr>
        <w:t xml:space="preserve"> </w:t>
      </w:r>
      <w:r>
        <w:rPr>
          <w:sz w:val="24"/>
        </w:rPr>
        <w:t>exploitation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devastating</w:t>
      </w:r>
      <w:r>
        <w:rPr>
          <w:spacing w:val="-4"/>
          <w:sz w:val="24"/>
        </w:rPr>
        <w:t xml:space="preserve"> </w:t>
      </w:r>
      <w:r>
        <w:rPr>
          <w:sz w:val="24"/>
        </w:rPr>
        <w:t>long</w:t>
      </w:r>
      <w:r>
        <w:rPr>
          <w:spacing w:val="-2"/>
          <w:sz w:val="24"/>
        </w:rPr>
        <w:t xml:space="preserve"> </w:t>
      </w:r>
      <w:r>
        <w:rPr>
          <w:sz w:val="24"/>
        </w:rPr>
        <w:t>term impact 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victim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whole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</w:p>
    <w:p w14:paraId="3C470CB6" w14:textId="77777777" w:rsidR="00E66785" w:rsidRDefault="00E66785">
      <w:pPr>
        <w:rPr>
          <w:rFonts w:ascii="Symbol" w:hAnsi="Symbol"/>
          <w:sz w:val="16"/>
        </w:rPr>
        <w:sectPr w:rsidR="00E66785">
          <w:footerReference w:type="default" r:id="rId8"/>
          <w:type w:val="continuous"/>
          <w:pgSz w:w="11910" w:h="16840"/>
          <w:pgMar w:top="800" w:right="1020" w:bottom="1540" w:left="1020" w:header="720" w:footer="1359" w:gutter="0"/>
          <w:pgNumType w:start="1"/>
          <w:cols w:space="720"/>
        </w:sectPr>
      </w:pPr>
    </w:p>
    <w:p w14:paraId="0CBF7D4F" w14:textId="77777777" w:rsidR="00E66785" w:rsidRDefault="009124B2">
      <w:pPr>
        <w:pStyle w:val="Heading1"/>
        <w:spacing w:before="24"/>
      </w:pPr>
      <w:r>
        <w:rPr>
          <w:color w:val="487143"/>
        </w:rPr>
        <w:lastRenderedPageBreak/>
        <w:t>Key</w:t>
      </w:r>
      <w:r>
        <w:rPr>
          <w:color w:val="487143"/>
          <w:spacing w:val="-4"/>
        </w:rPr>
        <w:t xml:space="preserve"> </w:t>
      </w:r>
      <w:r>
        <w:rPr>
          <w:color w:val="487143"/>
        </w:rPr>
        <w:t>risk</w:t>
      </w:r>
      <w:r>
        <w:rPr>
          <w:color w:val="487143"/>
          <w:spacing w:val="-1"/>
        </w:rPr>
        <w:t xml:space="preserve"> </w:t>
      </w:r>
      <w:r>
        <w:rPr>
          <w:color w:val="487143"/>
        </w:rPr>
        <w:t>factors</w:t>
      </w:r>
    </w:p>
    <w:p w14:paraId="2936F559" w14:textId="77777777" w:rsidR="00E66785" w:rsidRDefault="009124B2">
      <w:pPr>
        <w:pStyle w:val="BodyText"/>
        <w:spacing w:before="196"/>
        <w:ind w:left="112" w:right="161" w:firstLine="0"/>
      </w:pPr>
      <w:r>
        <w:t>Just being a teenager increases vulnerability. Teenagers often experiment and take risks. They</w:t>
      </w:r>
      <w:r>
        <w:rPr>
          <w:spacing w:val="1"/>
        </w:rPr>
        <w:t xml:space="preserve"> </w:t>
      </w:r>
      <w:r>
        <w:t>perceive risks differently, can ignore good advice and react against authority and control. They are</w:t>
      </w:r>
      <w:r>
        <w:rPr>
          <w:spacing w:val="-52"/>
        </w:rPr>
        <w:t xml:space="preserve"> </w:t>
      </w:r>
      <w:r>
        <w:t xml:space="preserve">also vulnerable to flattery or may be naïve and grooming is </w:t>
      </w:r>
      <w:r>
        <w:t>carried out in a way that makes the</w:t>
      </w:r>
      <w:r>
        <w:rPr>
          <w:spacing w:val="1"/>
        </w:rPr>
        <w:t xml:space="preserve"> </w:t>
      </w:r>
      <w:r>
        <w:t>victim initially</w:t>
      </w:r>
      <w:r>
        <w:rPr>
          <w:spacing w:val="-1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they are 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relationship.</w:t>
      </w:r>
    </w:p>
    <w:p w14:paraId="3C6F3345" w14:textId="77777777" w:rsidR="00E66785" w:rsidRDefault="00E66785">
      <w:pPr>
        <w:pStyle w:val="BodyText"/>
        <w:spacing w:before="11"/>
        <w:ind w:left="0" w:firstLine="0"/>
        <w:rPr>
          <w:sz w:val="23"/>
        </w:rPr>
      </w:pPr>
    </w:p>
    <w:p w14:paraId="110EB30A" w14:textId="77777777" w:rsidR="00E66785" w:rsidRDefault="009124B2">
      <w:pPr>
        <w:pStyle w:val="BodyText"/>
        <w:ind w:left="112" w:right="308" w:firstLine="0"/>
      </w:pPr>
      <w:r>
        <w:t>There is no set formula for identifying the risk of child sexual exploitation but children and young</w:t>
      </w:r>
      <w:r>
        <w:rPr>
          <w:spacing w:val="-52"/>
        </w:rPr>
        <w:t xml:space="preserve"> </w:t>
      </w:r>
      <w:r>
        <w:t>people are</w:t>
      </w:r>
      <w:r>
        <w:rPr>
          <w:spacing w:val="1"/>
        </w:rPr>
        <w:t xml:space="preserve"> </w:t>
      </w:r>
      <w:r>
        <w:t>more vulnerable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who:</w:t>
      </w:r>
    </w:p>
    <w:p w14:paraId="7BF7395B" w14:textId="77777777" w:rsidR="00E66785" w:rsidRDefault="00E66785">
      <w:pPr>
        <w:pStyle w:val="BodyText"/>
        <w:spacing w:before="11"/>
        <w:ind w:left="0" w:firstLine="0"/>
        <w:rPr>
          <w:sz w:val="23"/>
        </w:rPr>
      </w:pPr>
    </w:p>
    <w:p w14:paraId="56605723" w14:textId="77777777" w:rsidR="00E66785" w:rsidRDefault="009124B2">
      <w:pPr>
        <w:pStyle w:val="ListParagraph"/>
        <w:numPr>
          <w:ilvl w:val="0"/>
          <w:numId w:val="1"/>
        </w:numPr>
        <w:tabs>
          <w:tab w:val="left" w:pos="395"/>
          <w:tab w:val="left" w:pos="396"/>
        </w:tabs>
        <w:spacing w:before="1"/>
        <w:rPr>
          <w:rFonts w:ascii="Symbol" w:hAnsi="Symbol"/>
          <w:sz w:val="16"/>
        </w:rPr>
      </w:pPr>
      <w:r>
        <w:rPr>
          <w:sz w:val="24"/>
        </w:rPr>
        <w:t>Feel</w:t>
      </w:r>
      <w:r>
        <w:rPr>
          <w:spacing w:val="-5"/>
          <w:sz w:val="24"/>
        </w:rPr>
        <w:t xml:space="preserve"> </w:t>
      </w:r>
      <w:r>
        <w:rPr>
          <w:sz w:val="24"/>
        </w:rPr>
        <w:t>isolated</w:t>
      </w:r>
    </w:p>
    <w:p w14:paraId="48FBB5F4" w14:textId="77777777" w:rsidR="00E66785" w:rsidRDefault="009124B2">
      <w:pPr>
        <w:pStyle w:val="ListParagraph"/>
        <w:numPr>
          <w:ilvl w:val="0"/>
          <w:numId w:val="1"/>
        </w:numPr>
        <w:tabs>
          <w:tab w:val="left" w:pos="395"/>
          <w:tab w:val="left" w:pos="396"/>
        </w:tabs>
        <w:rPr>
          <w:rFonts w:ascii="Symbol" w:hAnsi="Symbol"/>
          <w:sz w:val="16"/>
        </w:rPr>
      </w:pP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bullied</w:t>
      </w:r>
    </w:p>
    <w:p w14:paraId="7B801C1E" w14:textId="77777777" w:rsidR="00E66785" w:rsidRDefault="009124B2">
      <w:pPr>
        <w:pStyle w:val="ListParagraph"/>
        <w:numPr>
          <w:ilvl w:val="0"/>
          <w:numId w:val="1"/>
        </w:numPr>
        <w:tabs>
          <w:tab w:val="left" w:pos="395"/>
          <w:tab w:val="left" w:pos="396"/>
        </w:tabs>
        <w:rPr>
          <w:rFonts w:ascii="Symbol" w:hAnsi="Symbol"/>
          <w:sz w:val="16"/>
        </w:rPr>
      </w:pP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disabilities</w:t>
      </w:r>
    </w:p>
    <w:p w14:paraId="7CC399DD" w14:textId="77777777" w:rsidR="00E66785" w:rsidRDefault="009124B2">
      <w:pPr>
        <w:pStyle w:val="ListParagraph"/>
        <w:numPr>
          <w:ilvl w:val="0"/>
          <w:numId w:val="1"/>
        </w:numPr>
        <w:tabs>
          <w:tab w:val="left" w:pos="395"/>
          <w:tab w:val="left" w:pos="396"/>
        </w:tabs>
        <w:rPr>
          <w:rFonts w:ascii="Symbol" w:hAnsi="Symbol"/>
          <w:sz w:val="16"/>
        </w:rPr>
      </w:pP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exploring</w:t>
      </w:r>
      <w:r>
        <w:rPr>
          <w:spacing w:val="-5"/>
          <w:sz w:val="24"/>
        </w:rPr>
        <w:t xml:space="preserve"> </w:t>
      </w:r>
      <w:r>
        <w:rPr>
          <w:sz w:val="24"/>
        </w:rPr>
        <w:t>their sexuality</w:t>
      </w:r>
    </w:p>
    <w:p w14:paraId="76F2B3EF" w14:textId="77777777" w:rsidR="00E66785" w:rsidRDefault="009124B2">
      <w:pPr>
        <w:pStyle w:val="ListParagraph"/>
        <w:numPr>
          <w:ilvl w:val="0"/>
          <w:numId w:val="1"/>
        </w:numPr>
        <w:tabs>
          <w:tab w:val="left" w:pos="395"/>
          <w:tab w:val="left" w:pos="396"/>
        </w:tabs>
        <w:spacing w:before="1"/>
        <w:ind w:right="228"/>
        <w:rPr>
          <w:rFonts w:ascii="Symbol" w:hAnsi="Symbol"/>
          <w:sz w:val="16"/>
        </w:rPr>
      </w:pPr>
      <w:r>
        <w:rPr>
          <w:sz w:val="24"/>
        </w:rPr>
        <w:t>Have experienced bereavement or family breakdown Have experienced domestic abuse within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</w:p>
    <w:p w14:paraId="57EDD361" w14:textId="77777777" w:rsidR="00E66785" w:rsidRDefault="009124B2">
      <w:pPr>
        <w:pStyle w:val="ListParagraph"/>
        <w:numPr>
          <w:ilvl w:val="0"/>
          <w:numId w:val="1"/>
        </w:numPr>
        <w:tabs>
          <w:tab w:val="left" w:pos="395"/>
          <w:tab w:val="left" w:pos="396"/>
        </w:tabs>
        <w:spacing w:line="292" w:lineRule="exact"/>
        <w:rPr>
          <w:rFonts w:ascii="Symbol" w:hAnsi="Symbol"/>
          <w:sz w:val="16"/>
        </w:rPr>
      </w:pP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previously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abused</w:t>
      </w:r>
      <w:r>
        <w:rPr>
          <w:spacing w:val="-2"/>
          <w:sz w:val="24"/>
        </w:rPr>
        <w:t xml:space="preserve"> </w:t>
      </w:r>
      <w:r>
        <w:rPr>
          <w:sz w:val="24"/>
        </w:rPr>
        <w:t>(particularly</w:t>
      </w:r>
      <w:r>
        <w:rPr>
          <w:spacing w:val="-2"/>
          <w:sz w:val="24"/>
        </w:rPr>
        <w:t xml:space="preserve"> </w:t>
      </w:r>
      <w:r>
        <w:rPr>
          <w:sz w:val="24"/>
        </w:rPr>
        <w:t>sexually)</w:t>
      </w:r>
    </w:p>
    <w:p w14:paraId="59D31E4F" w14:textId="77777777" w:rsidR="00E66785" w:rsidRDefault="009124B2">
      <w:pPr>
        <w:pStyle w:val="ListParagraph"/>
        <w:numPr>
          <w:ilvl w:val="0"/>
          <w:numId w:val="1"/>
        </w:numPr>
        <w:tabs>
          <w:tab w:val="left" w:pos="395"/>
          <w:tab w:val="left" w:pos="396"/>
        </w:tabs>
        <w:rPr>
          <w:rFonts w:ascii="Symbol" w:hAnsi="Symbol"/>
          <w:sz w:val="16"/>
        </w:rPr>
      </w:pP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family/peer</w:t>
      </w:r>
      <w:r>
        <w:rPr>
          <w:spacing w:val="-3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3"/>
          <w:sz w:val="24"/>
        </w:rPr>
        <w:t xml:space="preserve"> </w:t>
      </w:r>
      <w:r>
        <w:rPr>
          <w:sz w:val="24"/>
        </w:rPr>
        <w:t>exploitation</w:t>
      </w:r>
    </w:p>
    <w:p w14:paraId="133E9006" w14:textId="77777777" w:rsidR="00E66785" w:rsidRDefault="009124B2">
      <w:pPr>
        <w:pStyle w:val="ListParagraph"/>
        <w:numPr>
          <w:ilvl w:val="0"/>
          <w:numId w:val="1"/>
        </w:numPr>
        <w:tabs>
          <w:tab w:val="left" w:pos="395"/>
          <w:tab w:val="left" w:pos="396"/>
        </w:tabs>
        <w:rPr>
          <w:rFonts w:ascii="Symbol" w:hAnsi="Symbol"/>
          <w:sz w:val="16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unstable</w:t>
      </w:r>
      <w:r>
        <w:rPr>
          <w:spacing w:val="-4"/>
          <w:sz w:val="24"/>
        </w:rPr>
        <w:t xml:space="preserve"> </w:t>
      </w:r>
      <w:r>
        <w:rPr>
          <w:sz w:val="24"/>
        </w:rPr>
        <w:t>home life,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parents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substance</w:t>
      </w:r>
      <w:r>
        <w:rPr>
          <w:spacing w:val="-4"/>
          <w:sz w:val="24"/>
        </w:rPr>
        <w:t xml:space="preserve"> </w:t>
      </w:r>
      <w:r>
        <w:rPr>
          <w:sz w:val="24"/>
        </w:rPr>
        <w:t>misuse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-3"/>
          <w:sz w:val="24"/>
        </w:rPr>
        <w:t xml:space="preserve"> </w:t>
      </w:r>
      <w:r>
        <w:rPr>
          <w:sz w:val="24"/>
        </w:rPr>
        <w:t>health issues</w:t>
      </w:r>
    </w:p>
    <w:p w14:paraId="6227E90E" w14:textId="77777777" w:rsidR="00E66785" w:rsidRDefault="009124B2">
      <w:pPr>
        <w:pStyle w:val="ListParagraph"/>
        <w:numPr>
          <w:ilvl w:val="0"/>
          <w:numId w:val="1"/>
        </w:numPr>
        <w:tabs>
          <w:tab w:val="left" w:pos="395"/>
          <w:tab w:val="left" w:pos="396"/>
        </w:tabs>
        <w:rPr>
          <w:rFonts w:ascii="Symbol" w:hAnsi="Symbol"/>
          <w:sz w:val="16"/>
        </w:rPr>
      </w:pP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 child</w:t>
      </w:r>
      <w:r>
        <w:rPr>
          <w:spacing w:val="-1"/>
          <w:sz w:val="24"/>
        </w:rPr>
        <w:t xml:space="preserve"> </w:t>
      </w:r>
      <w:r>
        <w:rPr>
          <w:sz w:val="24"/>
        </w:rPr>
        <w:t>looked</w:t>
      </w:r>
      <w:r>
        <w:rPr>
          <w:spacing w:val="-4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</w:p>
    <w:p w14:paraId="3024A4BD" w14:textId="77777777" w:rsidR="00E66785" w:rsidRDefault="009124B2">
      <w:pPr>
        <w:pStyle w:val="ListParagraph"/>
        <w:numPr>
          <w:ilvl w:val="0"/>
          <w:numId w:val="1"/>
        </w:numPr>
        <w:tabs>
          <w:tab w:val="left" w:pos="395"/>
          <w:tab w:val="left" w:pos="396"/>
        </w:tabs>
        <w:rPr>
          <w:rFonts w:ascii="Symbol" w:hAnsi="Symbol"/>
          <w:sz w:val="16"/>
        </w:rPr>
      </w:pP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run</w:t>
      </w:r>
      <w:r>
        <w:rPr>
          <w:spacing w:val="-3"/>
          <w:sz w:val="24"/>
        </w:rPr>
        <w:t xml:space="preserve"> </w:t>
      </w:r>
      <w:r>
        <w:rPr>
          <w:sz w:val="24"/>
        </w:rPr>
        <w:t>away/ gone</w:t>
      </w:r>
      <w:r>
        <w:rPr>
          <w:spacing w:val="-1"/>
          <w:sz w:val="24"/>
        </w:rPr>
        <w:t xml:space="preserve"> </w:t>
      </w:r>
      <w:r>
        <w:rPr>
          <w:sz w:val="24"/>
        </w:rPr>
        <w:t>missing</w:t>
      </w:r>
    </w:p>
    <w:p w14:paraId="08D0BAA9" w14:textId="77777777" w:rsidR="00E66785" w:rsidRDefault="009124B2">
      <w:pPr>
        <w:pStyle w:val="ListParagraph"/>
        <w:numPr>
          <w:ilvl w:val="0"/>
          <w:numId w:val="1"/>
        </w:numPr>
        <w:tabs>
          <w:tab w:val="left" w:pos="395"/>
          <w:tab w:val="left" w:pos="396"/>
        </w:tabs>
        <w:rPr>
          <w:rFonts w:ascii="Symbol" w:hAnsi="Symbol"/>
          <w:sz w:val="16"/>
        </w:rPr>
      </w:pPr>
      <w:r>
        <w:rPr>
          <w:sz w:val="24"/>
        </w:rPr>
        <w:t>Are gang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</w:p>
    <w:p w14:paraId="4A958A42" w14:textId="77777777" w:rsidR="00E66785" w:rsidRDefault="009124B2">
      <w:pPr>
        <w:pStyle w:val="ListParagraph"/>
        <w:numPr>
          <w:ilvl w:val="0"/>
          <w:numId w:val="1"/>
        </w:numPr>
        <w:tabs>
          <w:tab w:val="left" w:pos="395"/>
          <w:tab w:val="left" w:pos="396"/>
        </w:tabs>
        <w:rPr>
          <w:rFonts w:ascii="Symbol" w:hAnsi="Symbol"/>
          <w:sz w:val="16"/>
        </w:rPr>
      </w:pPr>
      <w:r>
        <w:rPr>
          <w:sz w:val="24"/>
        </w:rPr>
        <w:t>Are homeless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dependencies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drug</w:t>
      </w:r>
      <w:r>
        <w:rPr>
          <w:spacing w:val="-3"/>
          <w:sz w:val="24"/>
        </w:rPr>
        <w:t xml:space="preserve"> </w:t>
      </w:r>
      <w:r>
        <w:rPr>
          <w:sz w:val="24"/>
        </w:rPr>
        <w:t>issue</w:t>
      </w:r>
      <w:r>
        <w:rPr>
          <w:sz w:val="24"/>
        </w:rPr>
        <w:t>s</w:t>
      </w:r>
    </w:p>
    <w:p w14:paraId="65E5EDE6" w14:textId="77777777" w:rsidR="00E66785" w:rsidRDefault="009124B2">
      <w:pPr>
        <w:pStyle w:val="ListParagraph"/>
        <w:numPr>
          <w:ilvl w:val="0"/>
          <w:numId w:val="1"/>
        </w:numPr>
        <w:tabs>
          <w:tab w:val="left" w:pos="395"/>
          <w:tab w:val="left" w:pos="396"/>
        </w:tabs>
        <w:rPr>
          <w:rFonts w:ascii="Symbol" w:hAnsi="Symbol"/>
          <w:sz w:val="16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Asylum/refugee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non-secure immigration</w:t>
      </w:r>
      <w:r>
        <w:rPr>
          <w:spacing w:val="-1"/>
          <w:sz w:val="24"/>
        </w:rPr>
        <w:t xml:space="preserve"> </w:t>
      </w:r>
      <w:r>
        <w:rPr>
          <w:sz w:val="24"/>
        </w:rPr>
        <w:t>rights.</w:t>
      </w:r>
    </w:p>
    <w:p w14:paraId="40E48E49" w14:textId="77777777" w:rsidR="00E66785" w:rsidRDefault="00E66785">
      <w:pPr>
        <w:pStyle w:val="BodyText"/>
        <w:spacing w:before="11"/>
        <w:ind w:left="0" w:firstLine="0"/>
        <w:rPr>
          <w:sz w:val="23"/>
        </w:rPr>
      </w:pPr>
    </w:p>
    <w:p w14:paraId="1B33586B" w14:textId="77777777" w:rsidR="00E66785" w:rsidRDefault="009124B2">
      <w:pPr>
        <w:pStyle w:val="Heading1"/>
      </w:pPr>
      <w:r>
        <w:rPr>
          <w:color w:val="487143"/>
        </w:rPr>
        <w:t>Contacts</w:t>
      </w:r>
    </w:p>
    <w:p w14:paraId="1BD3C8CE" w14:textId="77777777" w:rsidR="00E66785" w:rsidRDefault="00E66785">
      <w:pPr>
        <w:pStyle w:val="BodyText"/>
        <w:ind w:left="0" w:firstLine="0"/>
        <w:rPr>
          <w:b/>
        </w:rPr>
      </w:pPr>
    </w:p>
    <w:p w14:paraId="50D722F2" w14:textId="77777777" w:rsidR="009124B2" w:rsidRDefault="009124B2">
      <w:pPr>
        <w:pStyle w:val="BodyText"/>
        <w:spacing w:before="1"/>
        <w:ind w:left="112" w:right="310" w:firstLine="0"/>
        <w:rPr>
          <w:b/>
          <w:bCs/>
        </w:rPr>
      </w:pPr>
      <w:r>
        <w:t>Christie Tims</w:t>
      </w:r>
      <w:r>
        <w:t xml:space="preserve"> (LDC’s Designated Safeguarding Lead Officer) - Tel </w:t>
      </w:r>
      <w:r>
        <w:rPr>
          <w:b/>
          <w:bCs/>
        </w:rPr>
        <w:t>01543 308002</w:t>
      </w:r>
    </w:p>
    <w:p w14:paraId="26CB48B3" w14:textId="229BA419" w:rsidR="00E66785" w:rsidRDefault="009124B2">
      <w:pPr>
        <w:pStyle w:val="BodyText"/>
        <w:spacing w:before="1"/>
        <w:ind w:left="112" w:right="310" w:firstLine="0"/>
      </w:pPr>
      <w:r>
        <w:t>Lucy Robinson</w:t>
      </w:r>
      <w:r>
        <w:rPr>
          <w:spacing w:val="-2"/>
        </w:rPr>
        <w:t xml:space="preserve"> </w:t>
      </w:r>
      <w:r>
        <w:t>(LDC’s</w:t>
      </w:r>
      <w:r>
        <w:rPr>
          <w:spacing w:val="-1"/>
        </w:rPr>
        <w:t xml:space="preserve"> </w:t>
      </w:r>
      <w:r>
        <w:t>Deputy</w:t>
      </w:r>
      <w:r>
        <w:rPr>
          <w:spacing w:val="-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 xml:space="preserve">Lead Officer) - </w:t>
      </w:r>
      <w:r>
        <w:t>Tel</w:t>
      </w:r>
      <w:r>
        <w:rPr>
          <w:spacing w:val="-3"/>
        </w:rPr>
        <w:t xml:space="preserve"> </w:t>
      </w:r>
      <w:r>
        <w:rPr>
          <w:b/>
          <w:bCs/>
        </w:rPr>
        <w:t>01543 308710</w:t>
      </w:r>
    </w:p>
    <w:p w14:paraId="2E0EEBAA" w14:textId="5BA585DE" w:rsidR="009124B2" w:rsidRDefault="009124B2">
      <w:pPr>
        <w:pStyle w:val="BodyText"/>
        <w:spacing w:before="1"/>
        <w:ind w:left="112" w:right="310" w:firstLine="0"/>
      </w:pPr>
      <w:r>
        <w:t xml:space="preserve">Sarah Sleigh (LDC’s Deputy Safeguarding Lead Officer) - </w:t>
      </w:r>
      <w:bookmarkStart w:id="0" w:name="_GoBack"/>
      <w:bookmarkEnd w:id="0"/>
      <w:r>
        <w:t xml:space="preserve">Tel </w:t>
      </w:r>
      <w:r>
        <w:rPr>
          <w:b/>
          <w:bCs/>
        </w:rPr>
        <w:t>01543 308772</w:t>
      </w:r>
    </w:p>
    <w:p w14:paraId="5FB0C7E7" w14:textId="77777777" w:rsidR="00E66785" w:rsidRDefault="00E66785">
      <w:pPr>
        <w:pStyle w:val="BodyText"/>
        <w:spacing w:before="11"/>
        <w:ind w:left="0" w:firstLine="0"/>
        <w:rPr>
          <w:sz w:val="23"/>
        </w:rPr>
      </w:pPr>
    </w:p>
    <w:p w14:paraId="1BF1D0B2" w14:textId="77777777" w:rsidR="00E66785" w:rsidRDefault="009124B2">
      <w:pPr>
        <w:pStyle w:val="BodyText"/>
        <w:ind w:left="112" w:right="2136" w:firstLine="0"/>
      </w:pPr>
      <w:r>
        <w:t xml:space="preserve">Mark </w:t>
      </w:r>
      <w:proofErr w:type="spellStart"/>
      <w:r>
        <w:t>Bestwick</w:t>
      </w:r>
      <w:proofErr w:type="spellEnd"/>
      <w:r>
        <w:t xml:space="preserve"> (The CSE Single Point of Contact for the Police) on 101 or email</w:t>
      </w:r>
      <w:r>
        <w:rPr>
          <w:spacing w:val="-52"/>
        </w:rPr>
        <w:t xml:space="preserve"> </w:t>
      </w:r>
      <w:hyperlink r:id="rId9">
        <w:r>
          <w:rPr>
            <w:color w:val="0000FF"/>
            <w:u w:val="single" w:color="0000FF"/>
          </w:rPr>
          <w:t>mark.bestwick@staffordshire.pnn.police.uk</w:t>
        </w:r>
      </w:hyperlink>
    </w:p>
    <w:p w14:paraId="26E00618" w14:textId="77777777" w:rsidR="00E66785" w:rsidRDefault="00E66785">
      <w:pPr>
        <w:pStyle w:val="BodyText"/>
        <w:spacing w:before="9"/>
        <w:ind w:left="0" w:firstLine="0"/>
        <w:rPr>
          <w:sz w:val="19"/>
        </w:rPr>
      </w:pPr>
    </w:p>
    <w:p w14:paraId="7B56A0DB" w14:textId="77777777" w:rsidR="00E66785" w:rsidRDefault="009124B2">
      <w:pPr>
        <w:pStyle w:val="BodyText"/>
        <w:spacing w:before="52"/>
        <w:ind w:left="112" w:right="3751" w:firstLine="0"/>
      </w:pPr>
      <w:r>
        <w:t xml:space="preserve">Staffordshire Police CSE team on 101 </w:t>
      </w:r>
      <w:proofErr w:type="spellStart"/>
      <w:r>
        <w:t>ext</w:t>
      </w:r>
      <w:proofErr w:type="spellEnd"/>
      <w:r>
        <w:t xml:space="preserve"> 3695/ 3604 or email</w:t>
      </w:r>
      <w:r>
        <w:rPr>
          <w:spacing w:val="-52"/>
        </w:rPr>
        <w:t xml:space="preserve"> </w:t>
      </w:r>
      <w:hyperlink r:id="rId10">
        <w:r>
          <w:rPr>
            <w:color w:val="0000FF"/>
            <w:u w:val="single" w:color="0000FF"/>
          </w:rPr>
          <w:t>childexploitation@staffordshire.pnn.police.uk</w:t>
        </w:r>
      </w:hyperlink>
    </w:p>
    <w:p w14:paraId="4565DF1B" w14:textId="77777777" w:rsidR="00E66785" w:rsidRDefault="00E66785">
      <w:pPr>
        <w:pStyle w:val="BodyText"/>
        <w:spacing w:before="9"/>
        <w:ind w:left="0" w:firstLine="0"/>
        <w:rPr>
          <w:sz w:val="19"/>
        </w:rPr>
      </w:pPr>
    </w:p>
    <w:p w14:paraId="702CD7DC" w14:textId="77777777" w:rsidR="00E66785" w:rsidRDefault="009124B2">
      <w:pPr>
        <w:pStyle w:val="BodyText"/>
        <w:spacing w:before="51"/>
        <w:ind w:left="112" w:right="419" w:firstLine="0"/>
      </w:pPr>
      <w:r>
        <w:pict w14:anchorId="30403325">
          <v:rect id="_x0000_s1027" style="position:absolute;left:0;text-align:left;margin-left:177.6pt;margin-top:29.95pt;width:132pt;height:.85pt;z-index:15729152;mso-position-horizontal-relative:page" fillcolor="blue" stroked="f">
            <w10:wrap anchorx="page"/>
          </v:rect>
        </w:pict>
      </w:r>
      <w:r>
        <w:rPr>
          <w:color w:val="333333"/>
        </w:rPr>
        <w:t xml:space="preserve">If you believe a child is at risk of significant harm please contact </w:t>
      </w:r>
      <w:r>
        <w:t>Staffordshire First Response Tel</w:t>
      </w:r>
      <w:r>
        <w:rPr>
          <w:spacing w:val="-52"/>
        </w:rPr>
        <w:t xml:space="preserve"> </w:t>
      </w:r>
      <w:r>
        <w:t>0800</w:t>
      </w:r>
      <w:r>
        <w:rPr>
          <w:spacing w:val="-1"/>
        </w:rPr>
        <w:t xml:space="preserve"> </w:t>
      </w:r>
      <w:r>
        <w:t>131 3126 or</w:t>
      </w:r>
      <w:r>
        <w:rPr>
          <w:spacing w:val="-1"/>
        </w:rPr>
        <w:t xml:space="preserve"> </w:t>
      </w:r>
      <w:r>
        <w:t>email:</w:t>
      </w:r>
      <w:r>
        <w:rPr>
          <w:spacing w:val="-4"/>
        </w:rPr>
        <w:t xml:space="preserve"> </w:t>
      </w:r>
      <w:hyperlink r:id="rId11">
        <w:r>
          <w:rPr>
            <w:color w:val="0000FF"/>
          </w:rPr>
          <w:t>firstr@staffordshire.gov.uk</w:t>
        </w:r>
      </w:hyperlink>
    </w:p>
    <w:p w14:paraId="036216F3" w14:textId="77777777" w:rsidR="00E66785" w:rsidRDefault="00E66785">
      <w:pPr>
        <w:pStyle w:val="BodyText"/>
        <w:spacing w:before="7"/>
        <w:ind w:left="0" w:firstLine="0"/>
        <w:rPr>
          <w:sz w:val="20"/>
        </w:rPr>
      </w:pPr>
    </w:p>
    <w:p w14:paraId="65171DD9" w14:textId="77777777" w:rsidR="00E66785" w:rsidRDefault="009124B2">
      <w:pPr>
        <w:pStyle w:val="Heading1"/>
        <w:spacing w:before="44" w:line="341" w:lineRule="exact"/>
      </w:pPr>
      <w:r>
        <w:rPr>
          <w:color w:val="487143"/>
        </w:rPr>
        <w:t>Useful</w:t>
      </w:r>
      <w:r>
        <w:rPr>
          <w:color w:val="487143"/>
          <w:spacing w:val="-2"/>
        </w:rPr>
        <w:t xml:space="preserve"> </w:t>
      </w:r>
      <w:r>
        <w:rPr>
          <w:color w:val="487143"/>
        </w:rPr>
        <w:t>websites</w:t>
      </w:r>
    </w:p>
    <w:p w14:paraId="42E1092A" w14:textId="77777777" w:rsidR="00E66785" w:rsidRDefault="009124B2">
      <w:pPr>
        <w:pStyle w:val="BodyText"/>
        <w:spacing w:line="292" w:lineRule="exact"/>
        <w:ind w:left="112" w:firstLine="0"/>
      </w:pPr>
      <w:r>
        <w:pict w14:anchorId="29F6D73A">
          <v:rect id="_x0000_s1026" style="position:absolute;left:0;text-align:left;margin-left:309.6pt;margin-top:12.7pt;width:105.35pt;height:.85pt;z-index:15729664;mso-position-horizontal-relative:page" fillcolor="blue" stroked="f">
            <w10:wrap anchorx="page"/>
          </v:rect>
        </w:pict>
      </w:r>
      <w:r>
        <w:t>Staffordshire</w:t>
      </w:r>
      <w:r>
        <w:rPr>
          <w:spacing w:val="-6"/>
        </w:rPr>
        <w:t xml:space="preserve"> </w:t>
      </w:r>
      <w:r>
        <w:t>Children’s</w:t>
      </w:r>
      <w:r>
        <w:rPr>
          <w:spacing w:val="-6"/>
        </w:rPr>
        <w:t xml:space="preserve"> </w:t>
      </w:r>
      <w:r>
        <w:t>Safeguarding</w:t>
      </w:r>
      <w:r>
        <w:rPr>
          <w:spacing w:val="-7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(SSCB):</w:t>
      </w:r>
      <w:r>
        <w:rPr>
          <w:spacing w:val="-4"/>
        </w:rPr>
        <w:t xml:space="preserve"> </w:t>
      </w:r>
      <w:hyperlink r:id="rId12">
        <w:r>
          <w:rPr>
            <w:color w:val="0000FF"/>
          </w:rPr>
          <w:t>www.staffsscb.org.uk</w:t>
        </w:r>
      </w:hyperlink>
    </w:p>
    <w:p w14:paraId="4E296959" w14:textId="77777777" w:rsidR="00E66785" w:rsidRDefault="009124B2">
      <w:pPr>
        <w:pStyle w:val="BodyText"/>
        <w:ind w:left="112" w:right="1622" w:firstLine="0"/>
      </w:pPr>
      <w:r>
        <w:rPr>
          <w:spacing w:val="-1"/>
        </w:rPr>
        <w:t>NSPCC:</w:t>
      </w:r>
      <w: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www.nspcc.org.uk/preventing-abuse/child-abuse-and-neglect/child-sexual-</w:t>
        </w:r>
      </w:hyperlink>
      <w:r>
        <w:rPr>
          <w:color w:val="0000FF"/>
          <w:spacing w:val="-52"/>
        </w:rPr>
        <w:t xml:space="preserve"> </w:t>
      </w:r>
      <w:r>
        <w:rPr>
          <w:color w:val="0000FF"/>
          <w:u w:val="single" w:color="0000FF"/>
        </w:rPr>
        <w:t>exploitation/what-is-child-sexual-exploitation/</w:t>
      </w:r>
    </w:p>
    <w:p w14:paraId="25BB540D" w14:textId="77777777" w:rsidR="00E66785" w:rsidRDefault="009124B2">
      <w:pPr>
        <w:pStyle w:val="BodyText"/>
        <w:ind w:left="112" w:firstLine="0"/>
      </w:pPr>
      <w:proofErr w:type="spellStart"/>
      <w:r>
        <w:rPr>
          <w:spacing w:val="-1"/>
        </w:rPr>
        <w:t>Barnardo’s</w:t>
      </w:r>
      <w:proofErr w:type="spellEnd"/>
      <w:r>
        <w:rPr>
          <w:spacing w:val="-1"/>
        </w:rPr>
        <w:t xml:space="preserve">: </w:t>
      </w:r>
      <w:hyperlink r:id="rId14">
        <w:r>
          <w:rPr>
            <w:color w:val="0000FF"/>
            <w:u w:val="single" w:color="0000FF"/>
          </w:rPr>
          <w:t>www.barnardos.org.uk/what_we_do/our_work/sexual_exploitation/about-cse.htm</w:t>
        </w:r>
      </w:hyperlink>
      <w:r>
        <w:rPr>
          <w:color w:val="0000FF"/>
          <w:spacing w:val="-52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Exploitation</w:t>
      </w:r>
      <w:r>
        <w:rPr>
          <w:spacing w:val="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Protection:</w:t>
      </w:r>
      <w:r>
        <w:rPr>
          <w:spacing w:val="-1"/>
        </w:rPr>
        <w:t xml:space="preserve"> </w:t>
      </w:r>
      <w:hyperlink r:id="rId15">
        <w:r>
          <w:rPr>
            <w:color w:val="0000FF"/>
            <w:u w:val="single" w:color="0000FF"/>
          </w:rPr>
          <w:t>www.ceop.police.uk</w:t>
        </w:r>
      </w:hyperlink>
    </w:p>
    <w:p w14:paraId="1E942C99" w14:textId="77777777" w:rsidR="00E66785" w:rsidRDefault="009124B2">
      <w:pPr>
        <w:pStyle w:val="BodyText"/>
        <w:ind w:left="112" w:right="3960" w:firstLine="0"/>
      </w:pPr>
      <w:r>
        <w:t>Paren</w:t>
      </w:r>
      <w:r>
        <w:t xml:space="preserve">ts against Child Sexual Exploitation: </w:t>
      </w:r>
      <w:hyperlink r:id="rId16">
        <w:r>
          <w:rPr>
            <w:color w:val="0000FF"/>
            <w:u w:val="single" w:color="0000FF"/>
          </w:rPr>
          <w:t>www.paceuk.info</w:t>
        </w:r>
      </w:hyperlink>
      <w:r>
        <w:rPr>
          <w:color w:val="0000FF"/>
          <w:spacing w:val="-52"/>
        </w:rPr>
        <w:t xml:space="preserve"> </w:t>
      </w:r>
      <w:r>
        <w:t>National Working</w:t>
      </w:r>
      <w:r>
        <w:rPr>
          <w:spacing w:val="-1"/>
        </w:rPr>
        <w:t xml:space="preserve"> </w:t>
      </w:r>
      <w:r>
        <w:t>Group:</w:t>
      </w:r>
      <w:r>
        <w:rPr>
          <w:spacing w:val="-3"/>
        </w:rPr>
        <w:t xml:space="preserve"> </w:t>
      </w:r>
      <w:hyperlink r:id="rId17">
        <w:r>
          <w:rPr>
            <w:color w:val="0000FF"/>
            <w:u w:val="single" w:color="0000FF"/>
          </w:rPr>
          <w:t>www.nwgnetwork.org</w:t>
        </w:r>
      </w:hyperlink>
    </w:p>
    <w:p w14:paraId="357FB410" w14:textId="77777777" w:rsidR="00E66785" w:rsidRDefault="009124B2">
      <w:pPr>
        <w:pStyle w:val="BodyText"/>
        <w:spacing w:before="2"/>
        <w:ind w:left="112" w:right="5194" w:firstLine="0"/>
      </w:pPr>
      <w:r>
        <w:t xml:space="preserve">See me, hear, me: </w:t>
      </w:r>
      <w:hyperlink r:id="rId18">
        <w:r>
          <w:rPr>
            <w:color w:val="0000FF"/>
            <w:u w:val="single" w:color="0000FF"/>
          </w:rPr>
          <w:t>www.seeme-hearme.org.uk</w:t>
        </w:r>
      </w:hyperlink>
      <w:r>
        <w:rPr>
          <w:color w:val="0000FF"/>
          <w:spacing w:val="-52"/>
        </w:rPr>
        <w:t xml:space="preserve"> </w:t>
      </w:r>
      <w:r>
        <w:lastRenderedPageBreak/>
        <w:t xml:space="preserve">Childline: </w:t>
      </w:r>
      <w:hyperlink r:id="rId19">
        <w:r>
          <w:rPr>
            <w:color w:val="0000FF"/>
            <w:u w:val="single" w:color="0000FF"/>
          </w:rPr>
          <w:t>www.childline.org.uk</w:t>
        </w:r>
      </w:hyperlink>
    </w:p>
    <w:sectPr w:rsidR="00E66785">
      <w:pgSz w:w="11910" w:h="16840"/>
      <w:pgMar w:top="620" w:right="1020" w:bottom="1540" w:left="1020" w:header="0" w:footer="13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22F3" w14:textId="77777777" w:rsidR="00000000" w:rsidRDefault="009124B2">
      <w:r>
        <w:separator/>
      </w:r>
    </w:p>
  </w:endnote>
  <w:endnote w:type="continuationSeparator" w:id="0">
    <w:p w14:paraId="45E6F7EC" w14:textId="77777777" w:rsidR="00000000" w:rsidRDefault="0091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1E21D" w14:textId="77777777" w:rsidR="00E66785" w:rsidRDefault="009124B2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531008" behindDoc="1" locked="0" layoutInCell="1" allowOverlap="1" wp14:anchorId="3C5A9527" wp14:editId="7A18C18C">
          <wp:simplePos x="0" y="0"/>
          <wp:positionH relativeFrom="page">
            <wp:posOffset>5620511</wp:posOffset>
          </wp:positionH>
          <wp:positionV relativeFrom="page">
            <wp:posOffset>9701781</wp:posOffset>
          </wp:positionV>
          <wp:extent cx="1219199" cy="6096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99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B9C2A" w14:textId="77777777" w:rsidR="00000000" w:rsidRDefault="009124B2">
      <w:r>
        <w:separator/>
      </w:r>
    </w:p>
  </w:footnote>
  <w:footnote w:type="continuationSeparator" w:id="0">
    <w:p w14:paraId="112C1008" w14:textId="77777777" w:rsidR="00000000" w:rsidRDefault="00912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C7289"/>
    <w:multiLevelType w:val="hybridMultilevel"/>
    <w:tmpl w:val="6BE21B42"/>
    <w:lvl w:ilvl="0" w:tplc="120CDA30">
      <w:numFmt w:val="bullet"/>
      <w:lvlText w:val=""/>
      <w:lvlJc w:val="left"/>
      <w:pPr>
        <w:ind w:left="396" w:hanging="284"/>
      </w:pPr>
      <w:rPr>
        <w:rFonts w:hint="default"/>
        <w:w w:val="100"/>
        <w:lang w:val="en-US" w:eastAsia="en-US" w:bidi="ar-SA"/>
      </w:rPr>
    </w:lvl>
    <w:lvl w:ilvl="1" w:tplc="DC44C0D6">
      <w:numFmt w:val="bullet"/>
      <w:lvlText w:val="•"/>
      <w:lvlJc w:val="left"/>
      <w:pPr>
        <w:ind w:left="1346" w:hanging="284"/>
      </w:pPr>
      <w:rPr>
        <w:rFonts w:hint="default"/>
        <w:lang w:val="en-US" w:eastAsia="en-US" w:bidi="ar-SA"/>
      </w:rPr>
    </w:lvl>
    <w:lvl w:ilvl="2" w:tplc="6A8CD760">
      <w:numFmt w:val="bullet"/>
      <w:lvlText w:val="•"/>
      <w:lvlJc w:val="left"/>
      <w:pPr>
        <w:ind w:left="2293" w:hanging="284"/>
      </w:pPr>
      <w:rPr>
        <w:rFonts w:hint="default"/>
        <w:lang w:val="en-US" w:eastAsia="en-US" w:bidi="ar-SA"/>
      </w:rPr>
    </w:lvl>
    <w:lvl w:ilvl="3" w:tplc="05FA8026">
      <w:numFmt w:val="bullet"/>
      <w:lvlText w:val="•"/>
      <w:lvlJc w:val="left"/>
      <w:pPr>
        <w:ind w:left="3239" w:hanging="284"/>
      </w:pPr>
      <w:rPr>
        <w:rFonts w:hint="default"/>
        <w:lang w:val="en-US" w:eastAsia="en-US" w:bidi="ar-SA"/>
      </w:rPr>
    </w:lvl>
    <w:lvl w:ilvl="4" w:tplc="A2AE7A26">
      <w:numFmt w:val="bullet"/>
      <w:lvlText w:val="•"/>
      <w:lvlJc w:val="left"/>
      <w:pPr>
        <w:ind w:left="4186" w:hanging="284"/>
      </w:pPr>
      <w:rPr>
        <w:rFonts w:hint="default"/>
        <w:lang w:val="en-US" w:eastAsia="en-US" w:bidi="ar-SA"/>
      </w:rPr>
    </w:lvl>
    <w:lvl w:ilvl="5" w:tplc="AA0619F2">
      <w:numFmt w:val="bullet"/>
      <w:lvlText w:val="•"/>
      <w:lvlJc w:val="left"/>
      <w:pPr>
        <w:ind w:left="5132" w:hanging="284"/>
      </w:pPr>
      <w:rPr>
        <w:rFonts w:hint="default"/>
        <w:lang w:val="en-US" w:eastAsia="en-US" w:bidi="ar-SA"/>
      </w:rPr>
    </w:lvl>
    <w:lvl w:ilvl="6" w:tplc="C9742344">
      <w:numFmt w:val="bullet"/>
      <w:lvlText w:val="•"/>
      <w:lvlJc w:val="left"/>
      <w:pPr>
        <w:ind w:left="6079" w:hanging="284"/>
      </w:pPr>
      <w:rPr>
        <w:rFonts w:hint="default"/>
        <w:lang w:val="en-US" w:eastAsia="en-US" w:bidi="ar-SA"/>
      </w:rPr>
    </w:lvl>
    <w:lvl w:ilvl="7" w:tplc="298AF172">
      <w:numFmt w:val="bullet"/>
      <w:lvlText w:val="•"/>
      <w:lvlJc w:val="left"/>
      <w:pPr>
        <w:ind w:left="7025" w:hanging="284"/>
      </w:pPr>
      <w:rPr>
        <w:rFonts w:hint="default"/>
        <w:lang w:val="en-US" w:eastAsia="en-US" w:bidi="ar-SA"/>
      </w:rPr>
    </w:lvl>
    <w:lvl w:ilvl="8" w:tplc="2640C4DE">
      <w:numFmt w:val="bullet"/>
      <w:lvlText w:val="•"/>
      <w:lvlJc w:val="left"/>
      <w:pPr>
        <w:ind w:left="7972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6785"/>
    <w:rsid w:val="009124B2"/>
    <w:rsid w:val="00E6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4F4CB38"/>
  <w15:docId w15:val="{5F5A8BBD-4E8D-45C5-BBB2-1452B611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6" w:hanging="284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534" w:lineRule="exact"/>
      <w:ind w:left="112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396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spcc.org.uk/preventing-abuse/child-abuse-and-neglect/child-sexual-" TargetMode="External"/><Relationship Id="rId18" Type="http://schemas.openxmlformats.org/officeDocument/2006/relationships/hyperlink" Target="http://www.seeme-hearme.org.uk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staffsscb.org.uk/" TargetMode="External"/><Relationship Id="rId17" Type="http://schemas.openxmlformats.org/officeDocument/2006/relationships/hyperlink" Target="http://www.nwgnetwork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ceuk.info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rstr@staffordshire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eop.police.uk/" TargetMode="External"/><Relationship Id="rId10" Type="http://schemas.openxmlformats.org/officeDocument/2006/relationships/hyperlink" Target="mailto:childexploitation@staffordshire.pnn.police.uk" TargetMode="External"/><Relationship Id="rId19" Type="http://schemas.openxmlformats.org/officeDocument/2006/relationships/hyperlink" Target="http://www.childline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.bestwick@staffordshire.pnn.police.uk" TargetMode="External"/><Relationship Id="rId14" Type="http://schemas.openxmlformats.org/officeDocument/2006/relationships/hyperlink" Target="http://www.barnardos.org.uk/what_we_do/our_work/sexual_exploitation/about-cse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4822</Characters>
  <Application>Microsoft Office Word</Application>
  <DocSecurity>0</DocSecurity>
  <Lines>40</Lines>
  <Paragraphs>11</Paragraphs>
  <ScaleCrop>false</ScaleCrop>
  <Company>Lichfield District Council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Taylor</cp:lastModifiedBy>
  <cp:revision>2</cp:revision>
  <dcterms:created xsi:type="dcterms:W3CDTF">2022-11-21T12:04:00Z</dcterms:created>
  <dcterms:modified xsi:type="dcterms:W3CDTF">2022-11-21T12:06:00Z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2022-11-21T00:00:00Z</vt:filetime>
  </property>
</Properties>
</file>