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D135" w14:textId="77777777" w:rsidR="00DC6057" w:rsidRPr="00DC6057" w:rsidRDefault="00DC6057" w:rsidP="00DC6057">
      <w:pPr>
        <w:jc w:val="center"/>
        <w:rPr>
          <w:b/>
          <w:sz w:val="48"/>
          <w:szCs w:val="48"/>
        </w:rPr>
      </w:pPr>
      <w:r w:rsidRPr="00DC6057">
        <w:rPr>
          <w:b/>
          <w:sz w:val="48"/>
          <w:szCs w:val="48"/>
        </w:rPr>
        <w:t>W</w:t>
      </w:r>
      <w:r w:rsidR="00543CA7">
        <w:rPr>
          <w:b/>
          <w:sz w:val="48"/>
          <w:szCs w:val="48"/>
        </w:rPr>
        <w:t>hittington</w:t>
      </w:r>
    </w:p>
    <w:p w14:paraId="490E916E" w14:textId="77777777" w:rsidR="00DC6057" w:rsidRPr="00543CA7" w:rsidRDefault="00DC6057">
      <w:pPr>
        <w:rPr>
          <w:rFonts w:ascii="Verdana" w:hAnsi="Verdana"/>
          <w:b/>
        </w:rPr>
      </w:pPr>
    </w:p>
    <w:p w14:paraId="4EEE051F" w14:textId="77777777" w:rsidR="00DC6057" w:rsidRPr="00543CA7" w:rsidRDefault="00DC6057">
      <w:pPr>
        <w:rPr>
          <w:rFonts w:ascii="Verdana" w:hAnsi="Verdana"/>
          <w:b/>
        </w:rPr>
      </w:pPr>
      <w:r w:rsidRPr="00543CA7">
        <w:rPr>
          <w:rFonts w:ascii="Verdana" w:hAnsi="Verdana"/>
          <w:b/>
        </w:rPr>
        <w:t xml:space="preserve">Schedule of properties covered with an Article 4 Direction </w:t>
      </w:r>
    </w:p>
    <w:p w14:paraId="1C476023" w14:textId="77777777" w:rsidR="00543CA7" w:rsidRPr="00CC7333" w:rsidRDefault="00543CA7" w:rsidP="00543CA7">
      <w:pPr>
        <w:spacing w:after="120" w:line="360" w:lineRule="auto"/>
        <w:ind w:right="-1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543CA7" w:rsidRPr="00CC7333" w14:paraId="195F2794" w14:textId="77777777" w:rsidTr="002B6EBC">
        <w:tc>
          <w:tcPr>
            <w:tcW w:w="4261" w:type="dxa"/>
          </w:tcPr>
          <w:p w14:paraId="793FEB70" w14:textId="77777777" w:rsidR="00543CA7" w:rsidRPr="00543CA7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  <w:b/>
              </w:rPr>
            </w:pPr>
            <w:r w:rsidRPr="00543CA7">
              <w:rPr>
                <w:rFonts w:ascii="Verdana" w:hAnsi="Verdana" w:cs="Arial"/>
                <w:b/>
              </w:rPr>
              <w:t xml:space="preserve">Road </w:t>
            </w:r>
          </w:p>
        </w:tc>
        <w:tc>
          <w:tcPr>
            <w:tcW w:w="4261" w:type="dxa"/>
          </w:tcPr>
          <w:p w14:paraId="243827E4" w14:textId="77777777" w:rsidR="00543CA7" w:rsidRPr="00543CA7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  <w:b/>
              </w:rPr>
            </w:pPr>
            <w:r w:rsidRPr="00543CA7">
              <w:rPr>
                <w:rFonts w:ascii="Verdana" w:hAnsi="Verdana" w:cs="Arial"/>
                <w:b/>
              </w:rPr>
              <w:t>Property</w:t>
            </w:r>
          </w:p>
        </w:tc>
      </w:tr>
      <w:tr w:rsidR="00543CA7" w:rsidRPr="00CC7333" w14:paraId="1C05EC1E" w14:textId="77777777" w:rsidTr="002B6EBC">
        <w:tc>
          <w:tcPr>
            <w:tcW w:w="4261" w:type="dxa"/>
          </w:tcPr>
          <w:p w14:paraId="727E12C2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Back Lane</w:t>
            </w:r>
          </w:p>
        </w:tc>
        <w:tc>
          <w:tcPr>
            <w:tcW w:w="4261" w:type="dxa"/>
          </w:tcPr>
          <w:p w14:paraId="69A28CF1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3, 5, 7, 13a, 41, 43 and 57</w:t>
            </w:r>
          </w:p>
        </w:tc>
      </w:tr>
      <w:tr w:rsidR="00543CA7" w:rsidRPr="00CC7333" w14:paraId="1B3BDF78" w14:textId="77777777" w:rsidTr="002B6EBC">
        <w:tc>
          <w:tcPr>
            <w:tcW w:w="4261" w:type="dxa"/>
          </w:tcPr>
          <w:p w14:paraId="2A400A53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Blacksmith Lane</w:t>
            </w:r>
          </w:p>
        </w:tc>
        <w:tc>
          <w:tcPr>
            <w:tcW w:w="4261" w:type="dxa"/>
          </w:tcPr>
          <w:p w14:paraId="75D8DA4E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2, 4, 9 and 11</w:t>
            </w:r>
          </w:p>
        </w:tc>
      </w:tr>
      <w:tr w:rsidR="00543CA7" w:rsidRPr="00CC7333" w14:paraId="2C6673C4" w14:textId="77777777" w:rsidTr="002B6EBC">
        <w:tc>
          <w:tcPr>
            <w:tcW w:w="4261" w:type="dxa"/>
          </w:tcPr>
          <w:p w14:paraId="62F8BF41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Burton Road</w:t>
            </w:r>
          </w:p>
        </w:tc>
        <w:tc>
          <w:tcPr>
            <w:tcW w:w="4261" w:type="dxa"/>
          </w:tcPr>
          <w:p w14:paraId="7BCE1772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Rock Farm</w:t>
            </w:r>
          </w:p>
        </w:tc>
      </w:tr>
      <w:tr w:rsidR="00543CA7" w:rsidRPr="00CC7333" w14:paraId="6F2E7117" w14:textId="77777777" w:rsidTr="002B6EBC">
        <w:tc>
          <w:tcPr>
            <w:tcW w:w="4261" w:type="dxa"/>
          </w:tcPr>
          <w:p w14:paraId="7173E9B6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Church Street</w:t>
            </w:r>
          </w:p>
        </w:tc>
        <w:tc>
          <w:tcPr>
            <w:tcW w:w="4261" w:type="dxa"/>
          </w:tcPr>
          <w:p w14:paraId="06D9DE36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15, 17, 18, 19, 20, 21 (Holy Cottage), 22, 24, 39 and 44</w:t>
            </w:r>
          </w:p>
        </w:tc>
      </w:tr>
      <w:tr w:rsidR="00543CA7" w:rsidRPr="00CC7333" w14:paraId="213DF0D0" w14:textId="77777777" w:rsidTr="002B6EBC">
        <w:tc>
          <w:tcPr>
            <w:tcW w:w="4261" w:type="dxa"/>
          </w:tcPr>
          <w:p w14:paraId="63B57764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Common Lane</w:t>
            </w:r>
          </w:p>
        </w:tc>
        <w:tc>
          <w:tcPr>
            <w:tcW w:w="4261" w:type="dxa"/>
          </w:tcPr>
          <w:p w14:paraId="43B210DE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 2, The Old Police Station and Coachman’s Cottage</w:t>
            </w:r>
          </w:p>
        </w:tc>
      </w:tr>
      <w:tr w:rsidR="00543CA7" w:rsidRPr="00CC7333" w14:paraId="31F94254" w14:textId="77777777" w:rsidTr="002B6EBC">
        <w:tc>
          <w:tcPr>
            <w:tcW w:w="4261" w:type="dxa"/>
          </w:tcPr>
          <w:p w14:paraId="604C1F12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proofErr w:type="spellStart"/>
            <w:r w:rsidRPr="008F19C0">
              <w:rPr>
                <w:rFonts w:ascii="Verdana" w:hAnsi="Verdana" w:cs="Arial"/>
              </w:rPr>
              <w:t>Huddlesford</w:t>
            </w:r>
            <w:proofErr w:type="spellEnd"/>
            <w:r w:rsidRPr="008F19C0">
              <w:rPr>
                <w:rFonts w:ascii="Verdana" w:hAnsi="Verdana" w:cs="Arial"/>
              </w:rPr>
              <w:t xml:space="preserve"> Lane</w:t>
            </w:r>
          </w:p>
        </w:tc>
        <w:tc>
          <w:tcPr>
            <w:tcW w:w="4261" w:type="dxa"/>
          </w:tcPr>
          <w:p w14:paraId="6350E8A1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Crossroads and Highfield Cottage</w:t>
            </w:r>
          </w:p>
        </w:tc>
      </w:tr>
      <w:tr w:rsidR="00543CA7" w:rsidRPr="00CC7333" w14:paraId="2719273E" w14:textId="77777777" w:rsidTr="002B6EBC">
        <w:tc>
          <w:tcPr>
            <w:tcW w:w="4261" w:type="dxa"/>
          </w:tcPr>
          <w:p w14:paraId="42726230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Main Street</w:t>
            </w:r>
          </w:p>
        </w:tc>
        <w:tc>
          <w:tcPr>
            <w:tcW w:w="4261" w:type="dxa"/>
          </w:tcPr>
          <w:p w14:paraId="392DA4D4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1, 5, 6, 7, 11, 12, 19, 21, 24, 26, 28, 29 (chimneys only), 35, 37, 38, 39, 43, 45, 47, 48, 49 and 51.</w:t>
            </w:r>
          </w:p>
        </w:tc>
      </w:tr>
      <w:tr w:rsidR="00543CA7" w:rsidRPr="00CC7333" w14:paraId="78B2C272" w14:textId="77777777" w:rsidTr="002B6EBC">
        <w:tc>
          <w:tcPr>
            <w:tcW w:w="4261" w:type="dxa"/>
          </w:tcPr>
          <w:p w14:paraId="0B034148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The Green</w:t>
            </w:r>
          </w:p>
        </w:tc>
        <w:tc>
          <w:tcPr>
            <w:tcW w:w="4261" w:type="dxa"/>
          </w:tcPr>
          <w:p w14:paraId="16EC0CC6" w14:textId="77777777" w:rsidR="00543CA7" w:rsidRPr="008F19C0" w:rsidRDefault="00543CA7" w:rsidP="002B6EBC">
            <w:pPr>
              <w:spacing w:before="240" w:after="120" w:line="360" w:lineRule="auto"/>
              <w:ind w:right="-1"/>
              <w:rPr>
                <w:rFonts w:ascii="Verdana" w:hAnsi="Verdana" w:cs="Arial"/>
              </w:rPr>
            </w:pPr>
            <w:r w:rsidRPr="008F19C0">
              <w:rPr>
                <w:rFonts w:ascii="Verdana" w:hAnsi="Verdana" w:cs="Arial"/>
              </w:rPr>
              <w:t>Numbers 1, 5, 6, 7 and North Cottage</w:t>
            </w:r>
          </w:p>
        </w:tc>
      </w:tr>
    </w:tbl>
    <w:p w14:paraId="7CDA8A4B" w14:textId="77777777" w:rsidR="00543CA7" w:rsidRPr="00CC7333" w:rsidRDefault="00543CA7" w:rsidP="00543CA7">
      <w:pPr>
        <w:spacing w:after="120" w:line="360" w:lineRule="auto"/>
        <w:ind w:right="-1"/>
        <w:rPr>
          <w:rFonts w:ascii="Verdana" w:hAnsi="Verdana" w:cs="Arial"/>
          <w:b/>
        </w:rPr>
      </w:pPr>
    </w:p>
    <w:p w14:paraId="66F85B40" w14:textId="77777777" w:rsidR="00543CA7" w:rsidRPr="00CC7333" w:rsidRDefault="00543CA7" w:rsidP="00543CA7">
      <w:pPr>
        <w:spacing w:line="360" w:lineRule="auto"/>
        <w:ind w:right="-1"/>
        <w:rPr>
          <w:rFonts w:ascii="Verdana" w:hAnsi="Verdana" w:cs="Arial"/>
          <w:b/>
        </w:rPr>
      </w:pPr>
    </w:p>
    <w:p w14:paraId="60D197C4" w14:textId="77777777" w:rsidR="00DC6057" w:rsidRDefault="00DC6057"/>
    <w:p w14:paraId="63B81B29" w14:textId="77777777" w:rsidR="00DC6057" w:rsidRDefault="00DC6057"/>
    <w:p w14:paraId="28F6CF62" w14:textId="77777777" w:rsidR="00DC6057" w:rsidRPr="00543CA7" w:rsidRDefault="00DC6057">
      <w:pPr>
        <w:rPr>
          <w:rFonts w:ascii="Verdana" w:hAnsi="Verdana"/>
          <w:b/>
        </w:rPr>
      </w:pPr>
      <w:r w:rsidRPr="00543CA7">
        <w:rPr>
          <w:rFonts w:ascii="Verdana" w:hAnsi="Verdana"/>
          <w:b/>
        </w:rPr>
        <w:lastRenderedPageBreak/>
        <w:t xml:space="preserve">Categories of development that are restricted </w:t>
      </w:r>
    </w:p>
    <w:p w14:paraId="1F7EB420" w14:textId="77777777" w:rsidR="00DC6057" w:rsidRPr="00543CA7" w:rsidRDefault="00DC6057">
      <w:pPr>
        <w:rPr>
          <w:rFonts w:ascii="Verdana" w:hAnsi="Verdana"/>
          <w:b/>
        </w:rPr>
      </w:pPr>
    </w:p>
    <w:p w14:paraId="5AD0FB14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installation or alterations of windows and doors </w:t>
      </w:r>
    </w:p>
    <w:p w14:paraId="1E3D04BC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erection of an extension of any size to the side or front of a house </w:t>
      </w:r>
    </w:p>
    <w:p w14:paraId="25EB6B4D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14:paraId="53803BFE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Rendering walls not previously rendered </w:t>
      </w:r>
    </w:p>
    <w:p w14:paraId="798A6300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Alterations to the roof including changing materials, the insertion of dormer windows or rooflights </w:t>
      </w:r>
    </w:p>
    <w:p w14:paraId="4D04EE23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installation or replacement of a satellite antennae </w:t>
      </w:r>
    </w:p>
    <w:p w14:paraId="5130875C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alteration or removal of a chimney to the house or any other building within the grounds of a house </w:t>
      </w:r>
    </w:p>
    <w:p w14:paraId="4DC5BBAC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provision of a hard surface within the grounds of a house for the parking of vehicles </w:t>
      </w:r>
    </w:p>
    <w:p w14:paraId="35BD9ADD" w14:textId="77777777" w:rsidR="00DC6057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 xml:space="preserve">- The addition of a porch to an entrance facing a road or open space. </w:t>
      </w:r>
    </w:p>
    <w:p w14:paraId="45EAE0E8" w14:textId="77777777" w:rsidR="00CE24FF" w:rsidRPr="00543CA7" w:rsidRDefault="00DC6057">
      <w:pPr>
        <w:rPr>
          <w:rFonts w:ascii="Verdana" w:hAnsi="Verdana"/>
        </w:rPr>
      </w:pPr>
      <w:r w:rsidRPr="00543CA7">
        <w:rPr>
          <w:rFonts w:ascii="Verdana" w:hAnsi="Verdana"/>
        </w:rPr>
        <w:t>- The alteration, removal or erection of any gate, fence, wall or other means of enclosure within the grounds of a house</w:t>
      </w:r>
    </w:p>
    <w:p w14:paraId="5EC30F34" w14:textId="77777777" w:rsidR="00DC6057" w:rsidRPr="00543CA7" w:rsidRDefault="00DC6057">
      <w:pPr>
        <w:rPr>
          <w:rFonts w:ascii="Verdana" w:hAnsi="Verdana"/>
        </w:rPr>
      </w:pPr>
    </w:p>
    <w:p w14:paraId="7C2B1F72" w14:textId="77777777" w:rsidR="00DC6057" w:rsidRPr="00543CA7" w:rsidRDefault="00DC6057">
      <w:pPr>
        <w:rPr>
          <w:rFonts w:ascii="Verdana" w:hAnsi="Verdana"/>
        </w:rPr>
      </w:pPr>
    </w:p>
    <w:sectPr w:rsidR="00DC6057" w:rsidRPr="00543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57"/>
    <w:rsid w:val="00451ED7"/>
    <w:rsid w:val="00543CA7"/>
    <w:rsid w:val="0075568E"/>
    <w:rsid w:val="00780F58"/>
    <w:rsid w:val="00B1035F"/>
    <w:rsid w:val="00CE24FF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FC43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1181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Kerry Challoner</cp:lastModifiedBy>
  <cp:revision>3</cp:revision>
  <dcterms:created xsi:type="dcterms:W3CDTF">2026-01-08T14:34:00Z</dcterms:created>
  <dcterms:modified xsi:type="dcterms:W3CDTF">2026-01-08T14:34:00Z</dcterms:modified>
</cp:coreProperties>
</file>