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4437D" w14:textId="77777777" w:rsidR="00EB33DD" w:rsidRDefault="00EB33DD" w:rsidP="0088764D">
      <w:pPr>
        <w:shd w:val="clear" w:color="auto" w:fill="FFFFFF"/>
        <w:tabs>
          <w:tab w:val="left" w:pos="1440"/>
        </w:tabs>
        <w:rPr>
          <w:sz w:val="32"/>
          <w:szCs w:val="32"/>
        </w:rPr>
      </w:pPr>
    </w:p>
    <w:p w14:paraId="403CBEEA" w14:textId="77777777" w:rsidR="00261087" w:rsidRPr="00621B3D" w:rsidRDefault="00261087" w:rsidP="0088764D">
      <w:pPr>
        <w:shd w:val="clear" w:color="auto" w:fill="FFFFFF"/>
        <w:tabs>
          <w:tab w:val="left" w:pos="1440"/>
        </w:tabs>
        <w:rPr>
          <w:sz w:val="32"/>
          <w:szCs w:val="32"/>
        </w:rPr>
      </w:pPr>
    </w:p>
    <w:p w14:paraId="24BDFA1D" w14:textId="5E979DB5" w:rsidR="00EB33DD" w:rsidRPr="00253085" w:rsidRDefault="00EB33DD" w:rsidP="0088764D">
      <w:pPr>
        <w:shd w:val="clear" w:color="auto" w:fill="FFFFFF"/>
        <w:tabs>
          <w:tab w:val="left" w:pos="1440"/>
        </w:tabs>
        <w:jc w:val="center"/>
        <w:rPr>
          <w:rFonts w:asciiTheme="minorHAnsi" w:hAnsiTheme="minorHAnsi"/>
          <w:bCs/>
          <w:sz w:val="36"/>
          <w:szCs w:val="36"/>
        </w:rPr>
      </w:pPr>
      <w:r w:rsidRPr="00253085">
        <w:rPr>
          <w:rFonts w:asciiTheme="minorHAnsi" w:hAnsiTheme="minorHAnsi"/>
          <w:bCs/>
          <w:sz w:val="36"/>
          <w:szCs w:val="36"/>
        </w:rPr>
        <w:t xml:space="preserve">Notice of Application for </w:t>
      </w:r>
      <w:r w:rsidR="006B3E11" w:rsidRPr="00253085">
        <w:rPr>
          <w:rFonts w:asciiTheme="minorHAnsi" w:hAnsiTheme="minorHAnsi"/>
          <w:bCs/>
          <w:sz w:val="36"/>
          <w:szCs w:val="36"/>
        </w:rPr>
        <w:t xml:space="preserve">the </w:t>
      </w:r>
      <w:r w:rsidR="002A34FB" w:rsidRPr="00253085">
        <w:rPr>
          <w:rFonts w:asciiTheme="minorHAnsi" w:hAnsiTheme="minorHAnsi"/>
          <w:bCs/>
          <w:sz w:val="36"/>
          <w:szCs w:val="36"/>
        </w:rPr>
        <w:t>Review</w:t>
      </w:r>
      <w:r w:rsidR="006B3E11" w:rsidRPr="00253085">
        <w:rPr>
          <w:rFonts w:asciiTheme="minorHAnsi" w:hAnsiTheme="minorHAnsi"/>
          <w:bCs/>
          <w:sz w:val="36"/>
          <w:szCs w:val="36"/>
        </w:rPr>
        <w:t xml:space="preserve"> of </w:t>
      </w:r>
      <w:r w:rsidRPr="00253085">
        <w:rPr>
          <w:rFonts w:asciiTheme="minorHAnsi" w:hAnsiTheme="minorHAnsi"/>
          <w:bCs/>
          <w:sz w:val="36"/>
          <w:szCs w:val="36"/>
        </w:rPr>
        <w:t>a</w:t>
      </w:r>
    </w:p>
    <w:p w14:paraId="2730ED00" w14:textId="77777777" w:rsidR="00EB33DD" w:rsidRPr="00253085" w:rsidRDefault="00EB33DD" w:rsidP="006B3E11">
      <w:pPr>
        <w:shd w:val="clear" w:color="auto" w:fill="FFFFFF"/>
        <w:tabs>
          <w:tab w:val="left" w:pos="1440"/>
        </w:tabs>
        <w:jc w:val="center"/>
        <w:rPr>
          <w:rFonts w:asciiTheme="minorHAnsi" w:hAnsiTheme="minorHAnsi"/>
          <w:bCs/>
          <w:sz w:val="36"/>
          <w:szCs w:val="36"/>
        </w:rPr>
      </w:pPr>
      <w:r w:rsidRPr="00253085">
        <w:rPr>
          <w:rFonts w:asciiTheme="minorHAnsi" w:hAnsiTheme="minorHAnsi"/>
          <w:bCs/>
          <w:sz w:val="36"/>
          <w:szCs w:val="36"/>
        </w:rPr>
        <w:t>Premises L</w:t>
      </w:r>
      <w:r w:rsidR="000463E8" w:rsidRPr="00253085">
        <w:rPr>
          <w:rFonts w:asciiTheme="minorHAnsi" w:hAnsiTheme="minorHAnsi"/>
          <w:bCs/>
          <w:sz w:val="36"/>
          <w:szCs w:val="36"/>
        </w:rPr>
        <w:t xml:space="preserve">icence </w:t>
      </w:r>
    </w:p>
    <w:p w14:paraId="1B00D0E6" w14:textId="3B6FBC06" w:rsidR="00EB33DD" w:rsidRPr="00253085" w:rsidRDefault="002A34FB" w:rsidP="0088764D">
      <w:pPr>
        <w:shd w:val="clear" w:color="auto" w:fill="FFFFFF"/>
        <w:tabs>
          <w:tab w:val="left" w:pos="1440"/>
        </w:tabs>
        <w:jc w:val="center"/>
        <w:rPr>
          <w:rFonts w:asciiTheme="minorHAnsi" w:hAnsiTheme="minorHAnsi"/>
          <w:bCs/>
          <w:sz w:val="36"/>
          <w:szCs w:val="36"/>
        </w:rPr>
      </w:pPr>
      <w:r w:rsidRPr="00253085">
        <w:rPr>
          <w:rFonts w:asciiTheme="minorHAnsi" w:hAnsiTheme="minorHAnsi"/>
          <w:bCs/>
          <w:sz w:val="36"/>
          <w:szCs w:val="36"/>
        </w:rPr>
        <w:t xml:space="preserve">under </w:t>
      </w:r>
      <w:r w:rsidR="00EB33DD" w:rsidRPr="00253085">
        <w:rPr>
          <w:rFonts w:asciiTheme="minorHAnsi" w:hAnsiTheme="minorHAnsi"/>
          <w:bCs/>
          <w:sz w:val="36"/>
          <w:szCs w:val="36"/>
        </w:rPr>
        <w:t>Licensing Act 2003</w:t>
      </w:r>
    </w:p>
    <w:p w14:paraId="095ACE5E" w14:textId="77777777" w:rsidR="00EB33DD" w:rsidRPr="00253085" w:rsidRDefault="00EB33DD" w:rsidP="0088764D">
      <w:pPr>
        <w:shd w:val="clear" w:color="auto" w:fill="FFFFFF"/>
        <w:tabs>
          <w:tab w:val="left" w:pos="1440"/>
        </w:tabs>
        <w:jc w:val="center"/>
        <w:rPr>
          <w:rFonts w:asciiTheme="minorHAnsi" w:hAnsiTheme="minorHAnsi"/>
          <w:b/>
          <w:sz w:val="32"/>
          <w:szCs w:val="32"/>
        </w:rPr>
      </w:pPr>
    </w:p>
    <w:p w14:paraId="5CA58A99" w14:textId="71A7D6DC" w:rsidR="00EB33DD" w:rsidRDefault="00261087" w:rsidP="002A34FB">
      <w:pPr>
        <w:shd w:val="clear" w:color="auto" w:fill="FFFFFF"/>
        <w:tabs>
          <w:tab w:val="left" w:pos="1440"/>
          <w:tab w:val="left" w:pos="2880"/>
          <w:tab w:val="left" w:leader="dot" w:pos="10260"/>
        </w:tabs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The Dirty Cow (formerly Eden Bar)</w:t>
      </w:r>
    </w:p>
    <w:p w14:paraId="469A604E" w14:textId="6F74556B" w:rsidR="00261087" w:rsidRDefault="00261087" w:rsidP="002A34FB">
      <w:pPr>
        <w:shd w:val="clear" w:color="auto" w:fill="FFFFFF"/>
        <w:tabs>
          <w:tab w:val="left" w:pos="1440"/>
          <w:tab w:val="left" w:pos="2880"/>
          <w:tab w:val="left" w:leader="dot" w:pos="10260"/>
        </w:tabs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24 Market Street</w:t>
      </w:r>
    </w:p>
    <w:p w14:paraId="127A1E8E" w14:textId="718349A5" w:rsidR="00261087" w:rsidRPr="00253085" w:rsidRDefault="00261087" w:rsidP="002A34FB">
      <w:pPr>
        <w:shd w:val="clear" w:color="auto" w:fill="FFFFFF"/>
        <w:tabs>
          <w:tab w:val="left" w:pos="1440"/>
          <w:tab w:val="left" w:pos="2880"/>
          <w:tab w:val="left" w:leader="dot" w:pos="10260"/>
        </w:tabs>
        <w:jc w:val="center"/>
        <w:rPr>
          <w:rFonts w:asciiTheme="minorHAnsi" w:hAnsiTheme="minorHAnsi"/>
          <w:b/>
          <w:sz w:val="32"/>
          <w:szCs w:val="32"/>
        </w:rPr>
      </w:pPr>
      <w:r w:rsidRPr="00261087">
        <w:rPr>
          <w:rFonts w:asciiTheme="minorHAnsi" w:hAnsiTheme="minorHAnsi"/>
          <w:b/>
          <w:sz w:val="32"/>
          <w:szCs w:val="32"/>
        </w:rPr>
        <w:t>Lichfield</w:t>
      </w:r>
      <w:r>
        <w:rPr>
          <w:rFonts w:asciiTheme="minorHAnsi" w:hAnsiTheme="minorHAnsi"/>
          <w:b/>
          <w:sz w:val="32"/>
          <w:szCs w:val="32"/>
        </w:rPr>
        <w:t>, WS13 6LH</w:t>
      </w:r>
    </w:p>
    <w:p w14:paraId="55C2E945" w14:textId="77777777" w:rsidR="00EB33DD" w:rsidRPr="00253085" w:rsidRDefault="00EB33DD" w:rsidP="0088764D">
      <w:pPr>
        <w:shd w:val="clear" w:color="auto" w:fill="FFFFFF"/>
        <w:tabs>
          <w:tab w:val="left" w:pos="0"/>
          <w:tab w:val="left" w:leader="dot" w:pos="10260"/>
        </w:tabs>
        <w:rPr>
          <w:rFonts w:asciiTheme="minorHAnsi" w:hAnsiTheme="minorHAnsi"/>
          <w:b/>
          <w:sz w:val="32"/>
          <w:szCs w:val="32"/>
        </w:rPr>
      </w:pPr>
    </w:p>
    <w:p w14:paraId="317BE62B" w14:textId="14B977E0" w:rsidR="007F23D2" w:rsidRPr="00253085" w:rsidRDefault="002A34FB" w:rsidP="00A97157">
      <w:pPr>
        <w:shd w:val="clear" w:color="auto" w:fill="FFFFFF"/>
        <w:tabs>
          <w:tab w:val="left" w:pos="0"/>
          <w:tab w:val="left" w:leader="dot" w:pos="10260"/>
        </w:tabs>
        <w:rPr>
          <w:rFonts w:asciiTheme="minorHAnsi" w:hAnsiTheme="minorHAnsi"/>
          <w:b/>
          <w:sz w:val="32"/>
          <w:szCs w:val="32"/>
        </w:rPr>
      </w:pPr>
      <w:r w:rsidRPr="00253085">
        <w:rPr>
          <w:rFonts w:asciiTheme="minorHAnsi" w:hAnsiTheme="minorHAnsi"/>
          <w:b/>
          <w:sz w:val="32"/>
          <w:szCs w:val="32"/>
        </w:rPr>
        <w:t>Grounds for review relate to the following licensing objective(s)</w:t>
      </w:r>
    </w:p>
    <w:p w14:paraId="55DB10DD" w14:textId="77777777" w:rsidR="002A34FB" w:rsidRPr="00253085" w:rsidRDefault="002A34FB" w:rsidP="00A97157">
      <w:pPr>
        <w:shd w:val="clear" w:color="auto" w:fill="FFFFFF"/>
        <w:tabs>
          <w:tab w:val="left" w:pos="0"/>
          <w:tab w:val="left" w:leader="dot" w:pos="10260"/>
        </w:tabs>
        <w:rPr>
          <w:rFonts w:asciiTheme="minorHAnsi" w:hAnsiTheme="minorHAnsi"/>
          <w:b/>
          <w:sz w:val="32"/>
          <w:szCs w:val="32"/>
        </w:rPr>
      </w:pPr>
    </w:p>
    <w:p w14:paraId="646C6261" w14:textId="6AB44178" w:rsidR="002A34FB" w:rsidRDefault="002A34FB" w:rsidP="00A97157">
      <w:pPr>
        <w:shd w:val="clear" w:color="auto" w:fill="FFFFFF"/>
        <w:tabs>
          <w:tab w:val="left" w:pos="0"/>
          <w:tab w:val="left" w:leader="dot" w:pos="10260"/>
        </w:tabs>
        <w:rPr>
          <w:rFonts w:asciiTheme="minorHAnsi" w:hAnsiTheme="minorHAnsi"/>
          <w:bCs/>
          <w:sz w:val="32"/>
          <w:szCs w:val="32"/>
        </w:rPr>
      </w:pPr>
      <w:r w:rsidRPr="00253085">
        <w:rPr>
          <w:rFonts w:asciiTheme="minorHAnsi" w:hAnsiTheme="minorHAnsi"/>
          <w:bCs/>
          <w:sz w:val="32"/>
          <w:szCs w:val="32"/>
        </w:rPr>
        <w:t>The prevention of crime and disorder</w:t>
      </w:r>
    </w:p>
    <w:p w14:paraId="13BE52D0" w14:textId="03F4F934" w:rsidR="00261087" w:rsidRPr="00253085" w:rsidRDefault="00261087" w:rsidP="00A97157">
      <w:pPr>
        <w:shd w:val="clear" w:color="auto" w:fill="FFFFFF"/>
        <w:tabs>
          <w:tab w:val="left" w:pos="0"/>
          <w:tab w:val="left" w:leader="dot" w:pos="10260"/>
        </w:tabs>
        <w:rPr>
          <w:rFonts w:asciiTheme="minorHAnsi" w:hAnsiTheme="minorHAnsi"/>
          <w:bCs/>
          <w:sz w:val="32"/>
          <w:szCs w:val="32"/>
        </w:rPr>
      </w:pPr>
      <w:r>
        <w:rPr>
          <w:rFonts w:asciiTheme="minorHAnsi" w:hAnsiTheme="minorHAnsi"/>
          <w:bCs/>
          <w:sz w:val="32"/>
          <w:szCs w:val="32"/>
        </w:rPr>
        <w:t>The prevention of children from harm</w:t>
      </w:r>
    </w:p>
    <w:p w14:paraId="641C765D" w14:textId="77777777" w:rsidR="002A34FB" w:rsidRPr="00253085" w:rsidRDefault="002A34FB" w:rsidP="00A97157">
      <w:pPr>
        <w:shd w:val="clear" w:color="auto" w:fill="FFFFFF"/>
        <w:tabs>
          <w:tab w:val="left" w:pos="0"/>
          <w:tab w:val="left" w:leader="dot" w:pos="10260"/>
        </w:tabs>
        <w:rPr>
          <w:rFonts w:asciiTheme="minorHAnsi" w:hAnsiTheme="minorHAnsi"/>
          <w:b/>
          <w:sz w:val="32"/>
          <w:szCs w:val="32"/>
        </w:rPr>
      </w:pPr>
    </w:p>
    <w:p w14:paraId="3DE198BA" w14:textId="77777777" w:rsidR="009907DB" w:rsidRPr="009907DB" w:rsidRDefault="00390AEF">
      <w:pPr>
        <w:shd w:val="clear" w:color="auto" w:fill="FFFFFF"/>
        <w:rPr>
          <w:i/>
          <w:sz w:val="28"/>
        </w:rPr>
      </w:pPr>
      <w:r w:rsidRPr="00253085">
        <w:rPr>
          <w:rFonts w:asciiTheme="minorHAnsi" w:hAnsiTheme="minorHAnsi"/>
          <w:b/>
          <w:sz w:val="32"/>
          <w:szCs w:val="32"/>
        </w:rPr>
        <w:t>Reasons:</w:t>
      </w:r>
      <w:r w:rsidRPr="00253085">
        <w:rPr>
          <w:rFonts w:asciiTheme="minorHAnsi" w:hAnsiTheme="minorHAnsi"/>
        </w:rPr>
        <w:t xml:space="preserve"> </w:t>
      </w:r>
      <w:r w:rsidRPr="00434BCF">
        <w:rPr>
          <w:rStyle w:val="fontstyle01"/>
          <w:rFonts w:ascii="Aptos" w:hAnsi="Aptos"/>
        </w:rPr>
        <w:t>Staffordshire Police are seeking a</w:t>
      </w:r>
      <w:r w:rsidRPr="00253085">
        <w:rPr>
          <w:rStyle w:val="fontstyle01"/>
          <w:rFonts w:asciiTheme="minorHAnsi" w:hAnsiTheme="minorHAnsi"/>
        </w:rPr>
        <w:t xml:space="preserve"> review of the premises licence </w:t>
      </w:r>
      <w:r w:rsidRPr="00434BCF">
        <w:rPr>
          <w:rStyle w:val="fontstyle01"/>
          <w:rFonts w:ascii="Aptos" w:hAnsi="Aptos"/>
        </w:rPr>
        <w:t>on the grounds that</w:t>
      </w:r>
      <w:r w:rsidRPr="00253085">
        <w:rPr>
          <w:rStyle w:val="fontstyle01"/>
          <w:rFonts w:asciiTheme="minorHAnsi" w:hAnsiTheme="minorHAnsi"/>
        </w:rPr>
        <w:t xml:space="preserve"> the operation </w:t>
      </w:r>
      <w:r w:rsidRPr="00434BCF">
        <w:rPr>
          <w:rStyle w:val="fontstyle01"/>
          <w:rFonts w:ascii="Aptos" w:hAnsi="Aptos"/>
        </w:rPr>
        <w:t>and</w:t>
      </w:r>
      <w:r w:rsidRPr="00253085">
        <w:rPr>
          <w:rStyle w:val="fontstyle01"/>
          <w:rFonts w:asciiTheme="minorHAnsi" w:hAnsiTheme="minorHAnsi"/>
        </w:rPr>
        <w:t xml:space="preserve"> management of the premises </w:t>
      </w:r>
      <w:r w:rsidRPr="00434BCF">
        <w:rPr>
          <w:rStyle w:val="fontstyle01"/>
          <w:rFonts w:ascii="Aptos" w:hAnsi="Aptos"/>
        </w:rPr>
        <w:t>are</w:t>
      </w:r>
      <w:r w:rsidRPr="00253085">
        <w:rPr>
          <w:rStyle w:val="fontstyle01"/>
          <w:rFonts w:asciiTheme="minorHAnsi" w:hAnsiTheme="minorHAnsi"/>
        </w:rPr>
        <w:t xml:space="preserve"> undermining the licensing objectives stated above.</w:t>
      </w:r>
    </w:p>
    <w:p w14:paraId="7939BAE3" w14:textId="77777777" w:rsidR="00A97157" w:rsidRPr="00253085" w:rsidRDefault="00A97157" w:rsidP="00A97157">
      <w:pPr>
        <w:shd w:val="clear" w:color="auto" w:fill="FFFFFF"/>
        <w:tabs>
          <w:tab w:val="left" w:pos="0"/>
          <w:tab w:val="left" w:leader="dot" w:pos="10260"/>
        </w:tabs>
        <w:rPr>
          <w:rFonts w:asciiTheme="minorHAnsi" w:hAnsiTheme="minorHAnsi"/>
          <w:b/>
          <w:sz w:val="32"/>
          <w:szCs w:val="32"/>
        </w:rPr>
      </w:pPr>
    </w:p>
    <w:p w14:paraId="3B88F1F2" w14:textId="4B12B3A3" w:rsidR="002A34FB" w:rsidRPr="00253085" w:rsidRDefault="002A34FB" w:rsidP="002A34FB">
      <w:pPr>
        <w:rPr>
          <w:rFonts w:asciiTheme="minorHAnsi" w:hAnsiTheme="minorHAnsi"/>
          <w:color w:val="0000FF"/>
          <w:sz w:val="32"/>
          <w:szCs w:val="32"/>
          <w:lang w:eastAsia="en-GB"/>
        </w:rPr>
      </w:pPr>
      <w:r w:rsidRPr="00253085">
        <w:rPr>
          <w:rFonts w:asciiTheme="minorHAnsi" w:hAnsiTheme="minorHAnsi"/>
          <w:color w:val="000000"/>
          <w:sz w:val="32"/>
          <w:szCs w:val="32"/>
          <w:lang w:eastAsia="en-GB"/>
        </w:rPr>
        <w:t xml:space="preserve">A copy of the application can be viewed, on request, by contacting the Licensing Team: </w:t>
      </w:r>
      <w:hyperlink r:id="rId11" w:history="1">
        <w:r w:rsidRPr="00253085">
          <w:rPr>
            <w:rStyle w:val="Hyperlink"/>
            <w:rFonts w:asciiTheme="minorHAnsi" w:hAnsiTheme="minorHAnsi"/>
            <w:sz w:val="32"/>
            <w:szCs w:val="32"/>
            <w:lang w:eastAsia="en-GB"/>
          </w:rPr>
          <w:t>licensing@lichfielddc.gov.uk</w:t>
        </w:r>
      </w:hyperlink>
    </w:p>
    <w:p w14:paraId="670182C1" w14:textId="77777777" w:rsidR="002A34FB" w:rsidRPr="00253085" w:rsidRDefault="002A34FB" w:rsidP="002A34FB">
      <w:pPr>
        <w:rPr>
          <w:rFonts w:asciiTheme="minorHAnsi" w:hAnsiTheme="minorHAnsi"/>
          <w:color w:val="0000FF"/>
          <w:sz w:val="32"/>
          <w:szCs w:val="32"/>
          <w:lang w:eastAsia="en-GB"/>
        </w:rPr>
      </w:pPr>
    </w:p>
    <w:p w14:paraId="0FB6B3F9" w14:textId="747D5017" w:rsidR="002A34FB" w:rsidRPr="00253085" w:rsidRDefault="002A34FB" w:rsidP="002A34FB">
      <w:pPr>
        <w:rPr>
          <w:rFonts w:asciiTheme="minorHAnsi" w:hAnsiTheme="minorHAnsi"/>
          <w:color w:val="000000"/>
          <w:sz w:val="32"/>
          <w:szCs w:val="32"/>
          <w:lang w:eastAsia="en-GB"/>
        </w:rPr>
      </w:pPr>
      <w:r w:rsidRPr="00253085">
        <w:rPr>
          <w:rFonts w:asciiTheme="minorHAnsi" w:hAnsiTheme="minorHAnsi"/>
          <w:color w:val="000000"/>
          <w:sz w:val="32"/>
          <w:szCs w:val="32"/>
          <w:lang w:eastAsia="en-GB"/>
        </w:rPr>
        <w:t xml:space="preserve">Any representations by responsible authorities or other persons must be made in writing </w:t>
      </w:r>
      <w:r w:rsidRPr="00253085">
        <w:rPr>
          <w:rFonts w:asciiTheme="minorHAnsi" w:hAnsiTheme="minorHAnsi"/>
          <w:b/>
          <w:bCs/>
          <w:color w:val="000000"/>
          <w:sz w:val="32"/>
          <w:szCs w:val="32"/>
          <w:lang w:eastAsia="en-GB"/>
        </w:rPr>
        <w:t xml:space="preserve">between </w:t>
      </w:r>
      <w:r w:rsidR="00261087">
        <w:rPr>
          <w:rFonts w:asciiTheme="minorHAnsi" w:hAnsiTheme="minorHAnsi"/>
          <w:b/>
          <w:bCs/>
          <w:color w:val="000000"/>
          <w:sz w:val="32"/>
          <w:szCs w:val="32"/>
          <w:lang w:eastAsia="en-GB"/>
        </w:rPr>
        <w:t>2</w:t>
      </w:r>
      <w:r w:rsidR="007D54F6">
        <w:rPr>
          <w:rFonts w:asciiTheme="minorHAnsi" w:hAnsiTheme="minorHAnsi"/>
          <w:b/>
          <w:bCs/>
          <w:color w:val="000000"/>
          <w:sz w:val="32"/>
          <w:szCs w:val="32"/>
          <w:lang w:eastAsia="en-GB"/>
        </w:rPr>
        <w:t>5</w:t>
      </w:r>
      <w:r w:rsidR="00261087">
        <w:rPr>
          <w:rFonts w:asciiTheme="minorHAnsi" w:hAnsiTheme="minorHAnsi"/>
          <w:b/>
          <w:bCs/>
          <w:color w:val="000000"/>
          <w:sz w:val="32"/>
          <w:szCs w:val="32"/>
          <w:lang w:eastAsia="en-GB"/>
        </w:rPr>
        <w:t xml:space="preserve"> September 2026</w:t>
      </w:r>
      <w:r w:rsidRPr="00253085">
        <w:rPr>
          <w:rFonts w:asciiTheme="minorHAnsi" w:hAnsiTheme="minorHAnsi"/>
          <w:b/>
          <w:bCs/>
          <w:color w:val="000000"/>
          <w:sz w:val="32"/>
          <w:szCs w:val="32"/>
          <w:lang w:eastAsia="en-GB"/>
        </w:rPr>
        <w:t xml:space="preserve"> – </w:t>
      </w:r>
      <w:r w:rsidR="00261087">
        <w:rPr>
          <w:rFonts w:asciiTheme="minorHAnsi" w:hAnsiTheme="minorHAnsi"/>
          <w:b/>
          <w:bCs/>
          <w:color w:val="000000"/>
          <w:sz w:val="32"/>
          <w:szCs w:val="32"/>
          <w:lang w:eastAsia="en-GB"/>
        </w:rPr>
        <w:t>2</w:t>
      </w:r>
      <w:r w:rsidR="007D54F6">
        <w:rPr>
          <w:rFonts w:asciiTheme="minorHAnsi" w:hAnsiTheme="minorHAnsi"/>
          <w:b/>
          <w:bCs/>
          <w:color w:val="000000"/>
          <w:sz w:val="32"/>
          <w:szCs w:val="32"/>
          <w:lang w:eastAsia="en-GB"/>
        </w:rPr>
        <w:t>2</w:t>
      </w:r>
      <w:r w:rsidR="00261087">
        <w:rPr>
          <w:rFonts w:asciiTheme="minorHAnsi" w:hAnsiTheme="minorHAnsi"/>
          <w:b/>
          <w:bCs/>
          <w:color w:val="000000"/>
          <w:sz w:val="32"/>
          <w:szCs w:val="32"/>
          <w:lang w:eastAsia="en-GB"/>
        </w:rPr>
        <w:t xml:space="preserve"> October 2026 </w:t>
      </w:r>
      <w:r w:rsidRPr="00253085">
        <w:rPr>
          <w:rFonts w:asciiTheme="minorHAnsi" w:hAnsiTheme="minorHAnsi"/>
          <w:color w:val="000000"/>
          <w:sz w:val="32"/>
          <w:szCs w:val="32"/>
          <w:lang w:eastAsia="en-GB"/>
        </w:rPr>
        <w:t>to:-</w:t>
      </w:r>
    </w:p>
    <w:p w14:paraId="2AC3044A" w14:textId="77777777" w:rsidR="002A34FB" w:rsidRPr="00253085" w:rsidRDefault="002A34FB" w:rsidP="002A34FB">
      <w:pPr>
        <w:shd w:val="clear" w:color="auto" w:fill="FFFFFF"/>
        <w:tabs>
          <w:tab w:val="left" w:pos="0"/>
          <w:tab w:val="left" w:leader="dot" w:pos="10260"/>
        </w:tabs>
        <w:jc w:val="center"/>
        <w:rPr>
          <w:rFonts w:asciiTheme="minorHAnsi" w:hAnsiTheme="minorHAnsi"/>
          <w:b/>
          <w:bCs/>
          <w:color w:val="000000"/>
          <w:sz w:val="32"/>
          <w:szCs w:val="32"/>
          <w:lang w:eastAsia="en-GB"/>
        </w:rPr>
      </w:pPr>
    </w:p>
    <w:p w14:paraId="010C3A4E" w14:textId="4C84A3FA" w:rsidR="00EB33DD" w:rsidRPr="00253085" w:rsidRDefault="002A34FB" w:rsidP="002A34FB">
      <w:pPr>
        <w:shd w:val="clear" w:color="auto" w:fill="FFFFFF"/>
        <w:tabs>
          <w:tab w:val="left" w:pos="0"/>
          <w:tab w:val="left" w:leader="dot" w:pos="10260"/>
        </w:tabs>
        <w:jc w:val="center"/>
        <w:rPr>
          <w:rFonts w:asciiTheme="minorHAnsi" w:hAnsiTheme="minorHAnsi"/>
          <w:color w:val="000000"/>
          <w:sz w:val="32"/>
          <w:szCs w:val="32"/>
          <w:lang w:eastAsia="en-GB"/>
        </w:rPr>
      </w:pPr>
      <w:hyperlink r:id="rId12" w:history="1">
        <w:r w:rsidRPr="00253085">
          <w:rPr>
            <w:rStyle w:val="Hyperlink"/>
            <w:rFonts w:asciiTheme="minorHAnsi" w:hAnsiTheme="minorHAnsi"/>
            <w:sz w:val="32"/>
            <w:szCs w:val="32"/>
            <w:lang w:eastAsia="en-GB"/>
          </w:rPr>
          <w:t>licensing@lichfielddc.gov.uk</w:t>
        </w:r>
      </w:hyperlink>
    </w:p>
    <w:p w14:paraId="58F1A4C4" w14:textId="77777777" w:rsidR="002A34FB" w:rsidRPr="00253085" w:rsidRDefault="002A34FB" w:rsidP="002A34FB">
      <w:pPr>
        <w:shd w:val="clear" w:color="auto" w:fill="FFFFFF"/>
        <w:tabs>
          <w:tab w:val="left" w:pos="0"/>
          <w:tab w:val="left" w:leader="dot" w:pos="10260"/>
        </w:tabs>
        <w:jc w:val="center"/>
        <w:rPr>
          <w:rFonts w:asciiTheme="minorHAnsi" w:hAnsiTheme="minorHAnsi"/>
          <w:color w:val="000000"/>
          <w:sz w:val="32"/>
          <w:szCs w:val="32"/>
          <w:lang w:eastAsia="en-GB"/>
        </w:rPr>
      </w:pPr>
    </w:p>
    <w:p w14:paraId="0501D311" w14:textId="615EFCB8" w:rsidR="002A34FB" w:rsidRPr="00253085" w:rsidRDefault="002A34FB" w:rsidP="002A34FB">
      <w:pPr>
        <w:shd w:val="clear" w:color="auto" w:fill="FFFFFF"/>
        <w:tabs>
          <w:tab w:val="left" w:pos="0"/>
          <w:tab w:val="left" w:leader="dot" w:pos="10260"/>
        </w:tabs>
        <w:jc w:val="center"/>
        <w:rPr>
          <w:rFonts w:asciiTheme="minorHAnsi" w:hAnsiTheme="minorHAnsi"/>
          <w:sz w:val="32"/>
          <w:szCs w:val="32"/>
        </w:rPr>
      </w:pPr>
      <w:r w:rsidRPr="00253085">
        <w:rPr>
          <w:rFonts w:asciiTheme="minorHAnsi" w:hAnsiTheme="minorHAnsi"/>
          <w:sz w:val="32"/>
          <w:szCs w:val="32"/>
        </w:rPr>
        <w:t>Licensing Team, Lichfield District Council, Frog Lane, Lichfield, Staffordshire, WS13 6YU</w:t>
      </w:r>
    </w:p>
    <w:p w14:paraId="16BDF02A" w14:textId="77777777" w:rsidR="002A34FB" w:rsidRPr="00253085" w:rsidRDefault="002A34FB" w:rsidP="002A34FB">
      <w:pPr>
        <w:shd w:val="clear" w:color="auto" w:fill="FFFFFF"/>
        <w:tabs>
          <w:tab w:val="left" w:pos="0"/>
          <w:tab w:val="left" w:leader="dot" w:pos="10260"/>
        </w:tabs>
        <w:jc w:val="center"/>
        <w:rPr>
          <w:rFonts w:asciiTheme="minorHAnsi" w:hAnsiTheme="minorHAnsi"/>
          <w:sz w:val="32"/>
          <w:szCs w:val="32"/>
        </w:rPr>
      </w:pPr>
    </w:p>
    <w:p w14:paraId="761D0D17" w14:textId="6EB90472" w:rsidR="00621B3D" w:rsidRDefault="00EB33DD" w:rsidP="00261087">
      <w:pPr>
        <w:shd w:val="clear" w:color="auto" w:fill="FFFFFF"/>
        <w:tabs>
          <w:tab w:val="left" w:pos="0"/>
          <w:tab w:val="left" w:leader="dot" w:pos="10260"/>
        </w:tabs>
        <w:jc w:val="center"/>
        <w:rPr>
          <w:b/>
          <w:i/>
          <w:color w:val="800080"/>
        </w:rPr>
      </w:pPr>
      <w:r w:rsidRPr="00253085">
        <w:rPr>
          <w:rFonts w:asciiTheme="minorHAnsi" w:hAnsiTheme="minorHAnsi"/>
          <w:sz w:val="32"/>
          <w:szCs w:val="32"/>
        </w:rPr>
        <w:t>It is an offence knowingly or recklessly to make a false statement in connection with an application and the maximum fine for which a person is liable on summary conviction for the</w:t>
      </w:r>
      <w:r w:rsidR="00953717" w:rsidRPr="00253085">
        <w:rPr>
          <w:rFonts w:asciiTheme="minorHAnsi" w:hAnsiTheme="minorHAnsi"/>
          <w:sz w:val="32"/>
          <w:szCs w:val="32"/>
        </w:rPr>
        <w:t xml:space="preserve"> offence is unlimited</w:t>
      </w:r>
      <w:r w:rsidRPr="00253085">
        <w:rPr>
          <w:rFonts w:asciiTheme="minorHAnsi" w:hAnsiTheme="minorHAnsi"/>
          <w:sz w:val="32"/>
          <w:szCs w:val="32"/>
        </w:rPr>
        <w:t>.</w:t>
      </w:r>
    </w:p>
    <w:p w14:paraId="4179C186" w14:textId="6C3C30E0" w:rsidR="009907DB" w:rsidRPr="009907DB" w:rsidRDefault="009907DB" w:rsidP="002A34FB">
      <w:pPr>
        <w:tabs>
          <w:tab w:val="left" w:pos="1440"/>
        </w:tabs>
        <w:rPr>
          <w:i/>
          <w:color w:val="800080"/>
        </w:rPr>
      </w:pPr>
    </w:p>
    <w:p w14:paraId="770214E2" w14:textId="77777777" w:rsidR="009907DB" w:rsidRPr="009907DB" w:rsidRDefault="009907DB" w:rsidP="00C6329F">
      <w:pPr>
        <w:tabs>
          <w:tab w:val="left" w:pos="0"/>
          <w:tab w:val="left" w:leader="dot" w:pos="10260"/>
        </w:tabs>
        <w:jc w:val="center"/>
        <w:rPr>
          <w:i/>
          <w:sz w:val="28"/>
        </w:rPr>
      </w:pPr>
    </w:p>
    <w:sectPr w:rsidR="009907DB" w:rsidRPr="009907DB" w:rsidSect="002610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568" w:left="72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0CDEF" w14:textId="77777777" w:rsidR="00390AEF" w:rsidRDefault="00390AEF">
      <w:r>
        <w:separator/>
      </w:r>
    </w:p>
  </w:endnote>
  <w:endnote w:type="continuationSeparator" w:id="0">
    <w:p w14:paraId="32CCD1BF" w14:textId="77777777" w:rsidR="00390AEF" w:rsidRDefault="00390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B3C33" w14:textId="77777777" w:rsidR="001D0BA1" w:rsidRDefault="001D0B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DD737" w14:textId="77777777" w:rsidR="001D0BA1" w:rsidRDefault="001D0B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919DE" w14:textId="77777777" w:rsidR="001D0BA1" w:rsidRDefault="001D0B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B3E65" w14:textId="77777777" w:rsidR="00390AEF" w:rsidRDefault="00390AEF">
      <w:r>
        <w:separator/>
      </w:r>
    </w:p>
  </w:footnote>
  <w:footnote w:type="continuationSeparator" w:id="0">
    <w:p w14:paraId="6B019252" w14:textId="77777777" w:rsidR="00390AEF" w:rsidRDefault="00390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13B4" w14:textId="77777777" w:rsidR="001D0BA1" w:rsidRDefault="001D0B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7DE" w14:textId="20974F16" w:rsidR="00253085" w:rsidRDefault="00253085" w:rsidP="00253085">
    <w:pPr>
      <w:pStyle w:val="Header"/>
      <w:jc w:val="right"/>
    </w:pPr>
    <w:r w:rsidRPr="003C7595">
      <w:rPr>
        <w:noProof/>
      </w:rPr>
      <w:drawing>
        <wp:inline distT="0" distB="0" distL="0" distR="0" wp14:anchorId="45415143" wp14:editId="72E399FC">
          <wp:extent cx="2362200" cy="895350"/>
          <wp:effectExtent l="0" t="0" r="0" b="0"/>
          <wp:docPr id="853565328" name="Picture 3" descr="A logo with a coat of arm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logo with a coat of arm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27" t="21143" r="10773" b="24596"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52843" w14:textId="77777777" w:rsidR="001D0BA1" w:rsidRDefault="001D0B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02CB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E364F6A"/>
    <w:multiLevelType w:val="hybridMultilevel"/>
    <w:tmpl w:val="DCE2813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35414701">
    <w:abstractNumId w:val="0"/>
  </w:num>
  <w:num w:numId="2" w16cid:durableId="819006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E8"/>
    <w:rsid w:val="000463E8"/>
    <w:rsid w:val="00126648"/>
    <w:rsid w:val="001D0BA1"/>
    <w:rsid w:val="001D4C58"/>
    <w:rsid w:val="00231B5E"/>
    <w:rsid w:val="00240E82"/>
    <w:rsid w:val="00253085"/>
    <w:rsid w:val="00261087"/>
    <w:rsid w:val="002A34FB"/>
    <w:rsid w:val="002B6165"/>
    <w:rsid w:val="002C6B34"/>
    <w:rsid w:val="003125CC"/>
    <w:rsid w:val="00390AEF"/>
    <w:rsid w:val="003B6710"/>
    <w:rsid w:val="003E3452"/>
    <w:rsid w:val="00434BCF"/>
    <w:rsid w:val="004809BA"/>
    <w:rsid w:val="004C3A2E"/>
    <w:rsid w:val="004E2CB1"/>
    <w:rsid w:val="005747CD"/>
    <w:rsid w:val="006130C8"/>
    <w:rsid w:val="00621B3D"/>
    <w:rsid w:val="006B3E11"/>
    <w:rsid w:val="006E719B"/>
    <w:rsid w:val="00727AB9"/>
    <w:rsid w:val="007D54F6"/>
    <w:rsid w:val="007F23D2"/>
    <w:rsid w:val="00816D8D"/>
    <w:rsid w:val="00835068"/>
    <w:rsid w:val="0088764D"/>
    <w:rsid w:val="00927B03"/>
    <w:rsid w:val="00941B85"/>
    <w:rsid w:val="00953717"/>
    <w:rsid w:val="00953D0C"/>
    <w:rsid w:val="009907DB"/>
    <w:rsid w:val="009A12B2"/>
    <w:rsid w:val="009F6F36"/>
    <w:rsid w:val="00A339E5"/>
    <w:rsid w:val="00A55451"/>
    <w:rsid w:val="00A57B50"/>
    <w:rsid w:val="00A659C2"/>
    <w:rsid w:val="00A66FD2"/>
    <w:rsid w:val="00A81979"/>
    <w:rsid w:val="00A97157"/>
    <w:rsid w:val="00AC3AD1"/>
    <w:rsid w:val="00AE05FB"/>
    <w:rsid w:val="00B40064"/>
    <w:rsid w:val="00BB3E7A"/>
    <w:rsid w:val="00C6329F"/>
    <w:rsid w:val="00D33A40"/>
    <w:rsid w:val="00D50EF4"/>
    <w:rsid w:val="00D678EC"/>
    <w:rsid w:val="00DD1AA9"/>
    <w:rsid w:val="00E449F4"/>
    <w:rsid w:val="00EB33DD"/>
    <w:rsid w:val="00EF649D"/>
    <w:rsid w:val="00F10F65"/>
    <w:rsid w:val="00F43B39"/>
    <w:rsid w:val="00F55CB5"/>
    <w:rsid w:val="00FA1D38"/>
    <w:rsid w:val="00FD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B527AB"/>
  <w15:chartTrackingRefBased/>
  <w15:docId w15:val="{AF993066-6F1F-4E3D-892F-4CB4917DC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D0B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D0B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D0B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D0B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D0B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D0BA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D0BA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D0BA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D0BA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customStyle="1" w:styleId="fontstyle01">
    <w:name w:val="fontstyle01"/>
    <w:rsid w:val="002A34FB"/>
    <w:rPr>
      <w:rFonts w:ascii="ArialMT" w:hAnsi="ArialMT" w:hint="default"/>
      <w:b w:val="0"/>
      <w:bCs w:val="0"/>
      <w:i w:val="0"/>
      <w:iCs w:val="0"/>
      <w:color w:val="000000"/>
      <w:sz w:val="32"/>
      <w:szCs w:val="32"/>
    </w:rPr>
  </w:style>
  <w:style w:type="character" w:styleId="Hyperlink">
    <w:name w:val="Hyperlink"/>
    <w:basedOn w:val="DefaultParagraphFont"/>
    <w:rsid w:val="002A34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34FB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1D0BA1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1D0BA1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qFormat/>
    <w:rsid w:val="001D0BA1"/>
    <w:rPr>
      <w:i/>
      <w:iCs/>
    </w:rPr>
  </w:style>
  <w:style w:type="character" w:customStyle="1" w:styleId="Heading1Char">
    <w:name w:val="Heading 1 Char"/>
    <w:basedOn w:val="DefaultParagraphFont"/>
    <w:link w:val="Heading1"/>
    <w:rsid w:val="001D0BA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1D0BA1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1D0BA1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D0BA1"/>
    <w:rPr>
      <w:rFonts w:asciiTheme="majorHAnsi" w:eastAsiaTheme="majorEastAsia" w:hAnsiTheme="majorHAnsi" w:cstheme="majorBidi"/>
      <w:i/>
      <w:iCs/>
      <w:color w:val="0F4761" w:themeColor="accent1" w:themeShade="BF"/>
      <w:sz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1D0BA1"/>
    <w:rPr>
      <w:rFonts w:asciiTheme="majorHAnsi" w:eastAsiaTheme="majorEastAsia" w:hAnsiTheme="majorHAnsi" w:cstheme="majorBidi"/>
      <w:color w:val="0F4761" w:themeColor="accent1" w:themeShade="BF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1D0BA1"/>
    <w:rPr>
      <w:rFonts w:asciiTheme="majorHAnsi" w:eastAsiaTheme="majorEastAsia" w:hAnsiTheme="majorHAnsi" w:cstheme="majorBidi"/>
      <w:color w:val="0A2F40" w:themeColor="accent1" w:themeShade="7F"/>
      <w:sz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1D0BA1"/>
    <w:rPr>
      <w:rFonts w:asciiTheme="majorHAnsi" w:eastAsiaTheme="majorEastAsia" w:hAnsiTheme="majorHAnsi" w:cstheme="majorBidi"/>
      <w:i/>
      <w:iCs/>
      <w:color w:val="0A2F40" w:themeColor="accent1" w:themeShade="7F"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1D0BA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1D0BA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1D0BA1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BA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BA1"/>
    <w:rPr>
      <w:rFonts w:ascii="Arial" w:hAnsi="Arial"/>
      <w:i/>
      <w:iCs/>
      <w:color w:val="156082" w:themeColor="accent1"/>
      <w:sz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1D0BA1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34"/>
    <w:qFormat/>
    <w:rsid w:val="001D0BA1"/>
    <w:pPr>
      <w:ind w:left="720"/>
      <w:contextualSpacing/>
    </w:pPr>
  </w:style>
  <w:style w:type="paragraph" w:styleId="NoSpacing">
    <w:name w:val="No Spacing"/>
    <w:uiPriority w:val="1"/>
    <w:qFormat/>
    <w:rsid w:val="001D0BA1"/>
    <w:rPr>
      <w:rFonts w:ascii="Arial" w:hAnsi="Arial"/>
      <w:sz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D0BA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BA1"/>
    <w:rPr>
      <w:rFonts w:ascii="Arial" w:hAnsi="Arial"/>
      <w:i/>
      <w:iCs/>
      <w:color w:val="404040" w:themeColor="text1" w:themeTint="BF"/>
      <w:sz w:val="24"/>
      <w:lang w:eastAsia="en-US"/>
    </w:rPr>
  </w:style>
  <w:style w:type="character" w:styleId="Strong">
    <w:name w:val="Strong"/>
    <w:basedOn w:val="DefaultParagraphFont"/>
    <w:qFormat/>
    <w:rsid w:val="001D0BA1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1D0BA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D0BA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1D0BA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D0BA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1D0BA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D0BA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D0BA1"/>
    <w:pPr>
      <w:outlineLvl w:val="9"/>
    </w:pPr>
  </w:style>
  <w:style w:type="paragraph" w:styleId="NormalWeb">
    <w:name w:val="Normal (Web)"/>
    <w:basedOn w:val="Normal"/>
    <w:uiPriority w:val="99"/>
    <w:unhideWhenUsed/>
    <w:rsid w:val="001D0BA1"/>
    <w:pPr>
      <w:spacing w:before="100" w:beforeAutospacing="1" w:after="100" w:afterAutospacing="1"/>
    </w:pPr>
    <w:rPr>
      <w:rFonts w:ascii="Times New Roman" w:hAnsi="Times New Roman"/>
      <w:kern w:val="2"/>
      <w:szCs w:val="24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6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icensing@lichfielddc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icensing@lichfielddc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358dafc-4ab9-43bb-aecb-faa1dbf22fd7"/>
    <_ip_UnifiedCompliancePolicyProperties xmlns="http://schemas.microsoft.com/sharepoint/v3" xsi:nil="true"/>
    <lcf76f155ced4ddcb4097134ff3c332f xmlns="7bb87188-daaf-4301-80d4-1aff8b4281d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C5725477C834680AB7139057A9504" ma:contentTypeVersion="18" ma:contentTypeDescription="Create a new document." ma:contentTypeScope="" ma:versionID="8e450ea5567de512290008b03f92c12b">
  <xsd:schema xmlns:xsd="http://www.w3.org/2001/XMLSchema" xmlns:xs="http://www.w3.org/2001/XMLSchema" xmlns:p="http://schemas.microsoft.com/office/2006/metadata/properties" xmlns:ns1="http://schemas.microsoft.com/sharepoint/v3" xmlns:ns2="7bb87188-daaf-4301-80d4-1aff8b4281d8" xmlns:ns3="6358dafc-4ab9-43bb-aecb-faa1dbf22fd7" targetNamespace="http://schemas.microsoft.com/office/2006/metadata/properties" ma:root="true" ma:fieldsID="4cf26c06b997f9641f41a36d6bc297eb" ns1:_="" ns2:_="" ns3:_="">
    <xsd:import namespace="http://schemas.microsoft.com/sharepoint/v3"/>
    <xsd:import namespace="7bb87188-daaf-4301-80d4-1aff8b4281d8"/>
    <xsd:import namespace="6358dafc-4ab9-43bb-aecb-faa1dbf22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87188-daaf-4301-80d4-1aff8b428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101335c-0613-44de-9709-44ac549ef3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dafc-4ab9-43bb-aecb-faa1dbf22fd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3d78fae-9103-4022-83be-5f944c8a1eda}" ma:internalName="TaxCatchAll" ma:showField="CatchAllData" ma:web="6358dafc-4ab9-43bb-aecb-faa1dbf22f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4202F9-09F1-4990-B8A3-4276604A8FE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2394B51-C500-4735-BE70-6085040A938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358dafc-4ab9-43bb-aecb-faa1dbf22fd7"/>
    <ds:schemaRef ds:uri="7bb87188-daaf-4301-80d4-1aff8b4281d8"/>
  </ds:schemaRefs>
</ds:datastoreItem>
</file>

<file path=customXml/itemProps3.xml><?xml version="1.0" encoding="utf-8"?>
<ds:datastoreItem xmlns:ds="http://schemas.openxmlformats.org/officeDocument/2006/customXml" ds:itemID="{4BA4F944-3166-4F8C-9934-29EE79F1D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bb87188-daaf-4301-80d4-1aff8b4281d8"/>
    <ds:schemaRef ds:uri="6358dafc-4ab9-43bb-aecb-faa1dbf22f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0908D8-D4EE-4DEF-9CFE-7BF1635563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1004</Characters>
  <Application>Microsoft Office Word</Application>
  <DocSecurity>0</DocSecurity>
  <Lines>38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- LICENSING APPLICATION</vt:lpstr>
    </vt:vector>
  </TitlesOfParts>
  <Company>Tamworth Borough Council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- LICENSING APPLICATION</dc:title>
  <dc:subject/>
  <dc:creator>PamH</dc:creator>
  <cp:keywords/>
  <dc:description/>
  <cp:lastModifiedBy>Zoe Roberts</cp:lastModifiedBy>
  <cp:revision>5</cp:revision>
  <cp:lastPrinted>2005-03-18T14:37:00Z</cp:lastPrinted>
  <dcterms:created xsi:type="dcterms:W3CDTF">2026-09-25T07:36:00Z</dcterms:created>
  <dcterms:modified xsi:type="dcterms:W3CDTF">2026-09-25T07:58:00Z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Victoria McKenzie</vt:lpwstr>
  </property>
  <property fmtid="{D5CDD505-2E9C-101B-9397-08002B2CF9AE}" pid="3" name="Order">
    <vt:lpwstr>650000.000000000</vt:lpwstr>
  </property>
  <property fmtid="{D5CDD505-2E9C-101B-9397-08002B2CF9AE}" pid="4" name="display_urn:schemas-microsoft-com:office:office#Author">
    <vt:lpwstr>Victoria McKenzie</vt:lpwstr>
  </property>
</Properties>
</file>