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A4878" w14:textId="77777777" w:rsidR="00274648" w:rsidRPr="00274648" w:rsidRDefault="00274648" w:rsidP="00274648">
      <w:pPr>
        <w:widowControl w:val="0"/>
        <w:autoSpaceDE w:val="0"/>
        <w:autoSpaceDN w:val="0"/>
        <w:spacing w:after="0" w:line="240" w:lineRule="auto"/>
        <w:ind w:left="142"/>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noProof/>
          <w:color w:val="004254"/>
          <w:kern w:val="0"/>
          <w:sz w:val="40"/>
          <w:szCs w:val="32"/>
          <w:lang w:val="en-US"/>
          <w14:ligatures w14:val="none"/>
        </w:rPr>
        <w:drawing>
          <wp:anchor distT="0" distB="0" distL="114300" distR="114300" simplePos="0" relativeHeight="251657216" behindDoc="0" locked="0" layoutInCell="1" allowOverlap="1" wp14:anchorId="7AB80697" wp14:editId="00E1D01C">
            <wp:simplePos x="0" y="0"/>
            <wp:positionH relativeFrom="margin">
              <wp:align>right</wp:align>
            </wp:positionH>
            <wp:positionV relativeFrom="topMargin">
              <wp:posOffset>329565</wp:posOffset>
            </wp:positionV>
            <wp:extent cx="2328874" cy="816935"/>
            <wp:effectExtent l="0" t="0" r="0" b="2540"/>
            <wp:wrapSquare wrapText="bothSides"/>
            <wp:docPr id="104380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03583" name="Picture 1050003583"/>
                    <pic:cNvPicPr/>
                  </pic:nvPicPr>
                  <pic:blipFill>
                    <a:blip r:embed="rId5">
                      <a:extLst>
                        <a:ext uri="{28A0092B-C50C-407E-A947-70E740481C1C}">
                          <a14:useLocalDpi xmlns:a14="http://schemas.microsoft.com/office/drawing/2010/main" val="0"/>
                        </a:ext>
                      </a:extLst>
                    </a:blip>
                    <a:stretch>
                      <a:fillRect/>
                    </a:stretch>
                  </pic:blipFill>
                  <pic:spPr>
                    <a:xfrm>
                      <a:off x="0" y="0"/>
                      <a:ext cx="2328874" cy="816935"/>
                    </a:xfrm>
                    <a:prstGeom prst="rect">
                      <a:avLst/>
                    </a:prstGeom>
                  </pic:spPr>
                </pic:pic>
              </a:graphicData>
            </a:graphic>
          </wp:anchor>
        </w:drawing>
      </w:r>
      <w:r w:rsidRPr="00274648">
        <w:rPr>
          <w:rFonts w:ascii="Aptos" w:eastAsia="Arial" w:hAnsi="Aptos" w:cs="Arial"/>
          <w:b/>
          <w:bCs/>
          <w:color w:val="004254"/>
          <w:kern w:val="0"/>
          <w:sz w:val="40"/>
          <w:szCs w:val="32"/>
          <w:lang w:val="en-US"/>
          <w14:ligatures w14:val="none"/>
        </w:rPr>
        <w:t xml:space="preserve">Appendix B </w:t>
      </w:r>
    </w:p>
    <w:p w14:paraId="072AE1DD" w14:textId="77777777" w:rsidR="00274648" w:rsidRPr="00274648" w:rsidRDefault="00274648" w:rsidP="00274648">
      <w:pPr>
        <w:rPr>
          <w:rFonts w:ascii="Calibri" w:eastAsia="Calibri" w:hAnsi="Calibri" w:cs="Times New Roman"/>
          <w:kern w:val="0"/>
          <w14:ligatures w14:val="none"/>
        </w:rPr>
      </w:pPr>
    </w:p>
    <w:p w14:paraId="13278C97" w14:textId="77777777" w:rsidR="00274648" w:rsidRPr="00274648" w:rsidRDefault="00274648" w:rsidP="00274648">
      <w:pPr>
        <w:widowControl w:val="0"/>
        <w:numPr>
          <w:ilvl w:val="0"/>
          <w:numId w:val="23"/>
        </w:numPr>
        <w:tabs>
          <w:tab w:val="left" w:pos="851"/>
        </w:tabs>
        <w:autoSpaceDE w:val="0"/>
        <w:autoSpaceDN w:val="0"/>
        <w:spacing w:after="0" w:line="240" w:lineRule="auto"/>
        <w:ind w:left="1418" w:right="-176" w:hanging="851"/>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Civil penalties under the Renters' Rights Act 2025 and other housing legislation</w:t>
      </w:r>
    </w:p>
    <w:p w14:paraId="6F494442" w14:textId="77777777" w:rsidR="00274648" w:rsidRPr="00274648" w:rsidRDefault="00274648" w:rsidP="00274648">
      <w:pPr>
        <w:widowControl w:val="0"/>
        <w:autoSpaceDE w:val="0"/>
        <w:autoSpaceDN w:val="0"/>
        <w:spacing w:after="0" w:line="266" w:lineRule="exact"/>
        <w:ind w:left="380" w:hanging="360"/>
        <w:rPr>
          <w:rFonts w:ascii="Arial" w:eastAsia="Arial" w:hAnsi="Arial" w:cs="Arial"/>
          <w:kern w:val="0"/>
          <w:sz w:val="24"/>
          <w:szCs w:val="24"/>
          <w:lang w:val="en-US"/>
          <w14:ligatures w14:val="none"/>
        </w:rPr>
      </w:pPr>
    </w:p>
    <w:p w14:paraId="68CC9C26" w14:textId="77777777" w:rsidR="00274648" w:rsidRPr="00274648" w:rsidRDefault="00274648" w:rsidP="00274648">
      <w:pPr>
        <w:widowControl w:val="0"/>
        <w:numPr>
          <w:ilvl w:val="1"/>
          <w:numId w:val="22"/>
        </w:numPr>
        <w:autoSpaceDE w:val="0"/>
        <w:autoSpaceDN w:val="0"/>
        <w:spacing w:after="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This policy applies once the Council has </w:t>
      </w:r>
      <w:proofErr w:type="gramStart"/>
      <w:r w:rsidRPr="00274648">
        <w:rPr>
          <w:rFonts w:ascii="Aptos" w:eastAsia="Arial" w:hAnsi="Aptos" w:cs="Arial"/>
          <w:kern w:val="0"/>
          <w:lang w:val="en-US"/>
          <w14:ligatures w14:val="none"/>
        </w:rPr>
        <w:t>made a decision</w:t>
      </w:r>
      <w:proofErr w:type="gramEnd"/>
      <w:r w:rsidRPr="00274648">
        <w:rPr>
          <w:rFonts w:ascii="Aptos" w:eastAsia="Arial" w:hAnsi="Aptos" w:cs="Arial"/>
          <w:kern w:val="0"/>
          <w:lang w:val="en-US"/>
          <w14:ligatures w14:val="none"/>
        </w:rPr>
        <w:t xml:space="preserve"> to commence civil penalty proceedings.</w:t>
      </w:r>
    </w:p>
    <w:p w14:paraId="0C8F4788" w14:textId="77777777" w:rsidR="00274648" w:rsidRPr="00274648" w:rsidRDefault="00274648" w:rsidP="00274648">
      <w:pPr>
        <w:widowControl w:val="0"/>
        <w:numPr>
          <w:ilvl w:val="1"/>
          <w:numId w:val="22"/>
        </w:numPr>
        <w:autoSpaceDE w:val="0"/>
        <w:autoSpaceDN w:val="0"/>
        <w:spacing w:before="120" w:after="12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In this policy, the term ‘landlord’ should be read as including letting agents, managing agents, licensors, property owners, corporate landlords, directors of corporate landlords, registered providers of social housing and any other person involved in the letting or management of accommodation.</w:t>
      </w:r>
    </w:p>
    <w:p w14:paraId="6FB7EB32" w14:textId="77777777" w:rsidR="00274648" w:rsidRPr="00274648" w:rsidRDefault="00274648" w:rsidP="00274648">
      <w:pPr>
        <w:widowControl w:val="0"/>
        <w:numPr>
          <w:ilvl w:val="1"/>
          <w:numId w:val="22"/>
        </w:numPr>
        <w:autoSpaceDE w:val="0"/>
        <w:autoSpaceDN w:val="0"/>
        <w:spacing w:before="120" w:after="12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In this policy, the term ‘corporate landlord’ should be read as referring to a body corporate that meets the definition of ‘landlord’ above.</w:t>
      </w:r>
    </w:p>
    <w:p w14:paraId="7DC6BF3E" w14:textId="77777777" w:rsidR="00274648" w:rsidRPr="00274648" w:rsidRDefault="00274648" w:rsidP="00274648">
      <w:pPr>
        <w:widowControl w:val="0"/>
        <w:numPr>
          <w:ilvl w:val="1"/>
          <w:numId w:val="22"/>
        </w:numPr>
        <w:autoSpaceDE w:val="0"/>
        <w:autoSpaceDN w:val="0"/>
        <w:spacing w:before="120" w:after="12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In this policy, the terms ‘House in Multiple Occupation’ or ‘HMO’ are defined by the Housing Act 2004.</w:t>
      </w:r>
    </w:p>
    <w:p w14:paraId="4CA3A4E2" w14:textId="77777777" w:rsidR="00274648" w:rsidRPr="00274648" w:rsidRDefault="00274648" w:rsidP="00274648">
      <w:pPr>
        <w:widowControl w:val="0"/>
        <w:numPr>
          <w:ilvl w:val="1"/>
          <w:numId w:val="22"/>
        </w:numPr>
        <w:autoSpaceDE w:val="0"/>
        <w:autoSpaceDN w:val="0"/>
        <w:spacing w:before="120" w:after="12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following breaches are subject to a civil penalty with a statutory maximum of </w:t>
      </w:r>
      <w:r w:rsidRPr="00274648">
        <w:rPr>
          <w:rFonts w:ascii="Aptos" w:eastAsia="Arial" w:hAnsi="Aptos" w:cs="Arial"/>
          <w:b/>
          <w:bCs/>
          <w:color w:val="004254"/>
          <w:kern w:val="0"/>
          <w:lang w:val="en-US"/>
          <w14:ligatures w14:val="none"/>
        </w:rPr>
        <w:t>£7,000</w:t>
      </w:r>
      <w:r w:rsidRPr="00274648">
        <w:rPr>
          <w:rFonts w:ascii="Aptos" w:eastAsia="Arial" w:hAnsi="Aptos" w:cs="Arial"/>
          <w:kern w:val="0"/>
          <w:lang w:val="en-US"/>
          <w14:ligatures w14:val="none"/>
        </w:rPr>
        <w:t>:</w:t>
      </w:r>
    </w:p>
    <w:p w14:paraId="3CF95994" w14:textId="77777777" w:rsidR="00274648" w:rsidRPr="00274648" w:rsidRDefault="00274648" w:rsidP="00274648">
      <w:pPr>
        <w:widowControl w:val="0"/>
        <w:autoSpaceDE w:val="0"/>
        <w:autoSpaceDN w:val="0"/>
        <w:spacing w:after="0" w:line="266" w:lineRule="exact"/>
        <w:ind w:left="709" w:hanging="567"/>
        <w:rPr>
          <w:rFonts w:ascii="Aptos" w:eastAsia="Arial" w:hAnsi="Aptos" w:cs="Arial"/>
          <w:kern w:val="0"/>
          <w:lang w:val="en-US"/>
          <w14:ligatures w14:val="none"/>
        </w:rPr>
      </w:pPr>
    </w:p>
    <w:p w14:paraId="44EE56AF" w14:textId="77777777" w:rsidR="00274648" w:rsidRPr="00274648" w:rsidRDefault="00274648" w:rsidP="00274648">
      <w:pPr>
        <w:widowControl w:val="0"/>
        <w:numPr>
          <w:ilvl w:val="0"/>
          <w:numId w:val="24"/>
        </w:numPr>
        <w:tabs>
          <w:tab w:val="left" w:pos="1099"/>
          <w:tab w:val="left" w:pos="1100"/>
        </w:tabs>
        <w:autoSpaceDE w:val="0"/>
        <w:autoSpaceDN w:val="0"/>
        <w:spacing w:after="0" w:line="240" w:lineRule="auto"/>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give a written statement of terms and any other prescribed information under section 16D of the Housing Act 1988.</w:t>
      </w:r>
    </w:p>
    <w:p w14:paraId="06806233" w14:textId="77777777" w:rsidR="00274648" w:rsidRPr="00274648" w:rsidRDefault="00274648" w:rsidP="00274648">
      <w:pPr>
        <w:widowControl w:val="0"/>
        <w:numPr>
          <w:ilvl w:val="0"/>
          <w:numId w:val="24"/>
        </w:numPr>
        <w:tabs>
          <w:tab w:val="left" w:pos="1099"/>
          <w:tab w:val="left" w:pos="1100"/>
        </w:tabs>
        <w:autoSpaceDE w:val="0"/>
        <w:autoSpaceDN w:val="0"/>
        <w:spacing w:after="0" w:line="240" w:lineRule="auto"/>
        <w:contextualSpacing/>
        <w:rPr>
          <w:rFonts w:ascii="Aptos" w:eastAsia="Calibri" w:hAnsi="Aptos" w:cs="Times New Roman"/>
          <w:kern w:val="0"/>
          <w14:ligatures w14:val="none"/>
        </w:rPr>
      </w:pPr>
      <w:r w:rsidRPr="00274648">
        <w:rPr>
          <w:rFonts w:ascii="Aptos" w:eastAsia="Calibri" w:hAnsi="Aptos" w:cs="Times New Roman"/>
          <w:kern w:val="0"/>
          <w14:ligatures w14:val="none"/>
        </w:rPr>
        <w:t>Attempting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let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fixed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term</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16E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Housing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Act</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1988.</w:t>
      </w:r>
    </w:p>
    <w:p w14:paraId="06440437" w14:textId="77777777" w:rsidR="00274648" w:rsidRPr="00274648" w:rsidRDefault="00274648" w:rsidP="00274648">
      <w:pPr>
        <w:widowControl w:val="0"/>
        <w:numPr>
          <w:ilvl w:val="0"/>
          <w:numId w:val="24"/>
        </w:numPr>
        <w:tabs>
          <w:tab w:val="left" w:pos="1099"/>
          <w:tab w:val="left" w:pos="1100"/>
        </w:tabs>
        <w:autoSpaceDE w:val="0"/>
        <w:autoSpaceDN w:val="0"/>
        <w:spacing w:before="20" w:after="0"/>
        <w:ind w:right="812"/>
        <w:contextualSpacing/>
        <w:rPr>
          <w:rFonts w:ascii="Aptos" w:eastAsia="Calibri" w:hAnsi="Aptos" w:cs="Times New Roman"/>
          <w:kern w:val="0"/>
          <w14:ligatures w14:val="none"/>
        </w:rPr>
      </w:pPr>
      <w:r w:rsidRPr="00274648">
        <w:rPr>
          <w:rFonts w:ascii="Aptos" w:eastAsia="Calibri" w:hAnsi="Aptos" w:cs="Times New Roman"/>
          <w:kern w:val="0"/>
          <w14:ligatures w14:val="none"/>
        </w:rPr>
        <w:t>Attempting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tenancy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service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notice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quit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16E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Housing Act 1988.</w:t>
      </w:r>
    </w:p>
    <w:p w14:paraId="7A62629B" w14:textId="77777777" w:rsidR="00274648" w:rsidRPr="00274648" w:rsidRDefault="00274648" w:rsidP="00274648">
      <w:pPr>
        <w:widowControl w:val="0"/>
        <w:numPr>
          <w:ilvl w:val="0"/>
          <w:numId w:val="24"/>
        </w:numPr>
        <w:tabs>
          <w:tab w:val="left" w:pos="1099"/>
          <w:tab w:val="left" w:pos="1100"/>
        </w:tabs>
        <w:autoSpaceDE w:val="0"/>
        <w:autoSpaceDN w:val="0"/>
        <w:spacing w:before="1" w:after="0" w:line="256" w:lineRule="auto"/>
        <w:ind w:right="927"/>
        <w:contextualSpacing/>
        <w:rPr>
          <w:rFonts w:ascii="Aptos" w:eastAsia="Calibri" w:hAnsi="Aptos" w:cs="Times New Roman"/>
          <w:kern w:val="0"/>
          <w14:ligatures w14:val="none"/>
        </w:rPr>
      </w:pPr>
      <w:r w:rsidRPr="00274648">
        <w:rPr>
          <w:rFonts w:ascii="Aptos" w:eastAsia="Calibri" w:hAnsi="Aptos" w:cs="Times New Roman"/>
          <w:kern w:val="0"/>
          <w14:ligatures w14:val="none"/>
        </w:rPr>
        <w:t>Attempting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tenancy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orally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requiring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ended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orally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16E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 the Housing Act 1988.</w:t>
      </w:r>
    </w:p>
    <w:p w14:paraId="2B6DD017" w14:textId="77777777" w:rsidR="00274648" w:rsidRPr="00274648" w:rsidRDefault="00274648" w:rsidP="00274648">
      <w:pPr>
        <w:widowControl w:val="0"/>
        <w:numPr>
          <w:ilvl w:val="0"/>
          <w:numId w:val="24"/>
        </w:numPr>
        <w:tabs>
          <w:tab w:val="left" w:pos="1099"/>
          <w:tab w:val="left" w:pos="1100"/>
        </w:tabs>
        <w:autoSpaceDE w:val="0"/>
        <w:autoSpaceDN w:val="0"/>
        <w:spacing w:before="4" w:after="0"/>
        <w:ind w:right="929"/>
        <w:contextualSpacing/>
        <w:rPr>
          <w:rFonts w:ascii="Aptos" w:eastAsia="Calibri" w:hAnsi="Aptos" w:cs="Times New Roman"/>
          <w:kern w:val="0"/>
          <w14:ligatures w14:val="none"/>
        </w:rPr>
      </w:pPr>
      <w:r w:rsidRPr="00274648">
        <w:rPr>
          <w:rFonts w:ascii="Aptos" w:eastAsia="Calibri" w:hAnsi="Aptos" w:cs="Times New Roman"/>
          <w:kern w:val="0"/>
          <w14:ligatures w14:val="none"/>
        </w:rPr>
        <w:t>Serving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eviction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notice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attempts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tenancy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outside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8 process under section 16E of the Housing Act 1988.</w:t>
      </w:r>
    </w:p>
    <w:p w14:paraId="2ED4DEE5" w14:textId="77777777" w:rsidR="00274648" w:rsidRPr="00274648" w:rsidRDefault="00274648" w:rsidP="00274648">
      <w:pPr>
        <w:widowControl w:val="0"/>
        <w:numPr>
          <w:ilvl w:val="0"/>
          <w:numId w:val="24"/>
        </w:numPr>
        <w:tabs>
          <w:tab w:val="left" w:pos="1099"/>
          <w:tab w:val="left" w:pos="1100"/>
        </w:tabs>
        <w:autoSpaceDE w:val="0"/>
        <w:autoSpaceDN w:val="0"/>
        <w:spacing w:after="0"/>
        <w:ind w:right="729"/>
        <w:contextualSpacing/>
        <w:rPr>
          <w:rFonts w:ascii="Aptos" w:eastAsia="Calibri" w:hAnsi="Aptos" w:cs="Times New Roman"/>
          <w:kern w:val="0"/>
          <w14:ligatures w14:val="none"/>
        </w:rPr>
      </w:pPr>
      <w:r w:rsidRPr="00274648">
        <w:rPr>
          <w:rFonts w:ascii="Aptos" w:eastAsia="Calibri" w:hAnsi="Aptos" w:cs="Times New Roman"/>
          <w:kern w:val="0"/>
          <w14:ligatures w14:val="none"/>
        </w:rPr>
        <w:t>Relying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ground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where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does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not</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reasonably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believe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is/will be able to obtain possession under section 16E of the Housing Act 1988.</w:t>
      </w:r>
    </w:p>
    <w:p w14:paraId="3777B72E"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96"/>
        <w:contextualSpacing/>
        <w:rPr>
          <w:rFonts w:ascii="Aptos" w:eastAsia="Calibri" w:hAnsi="Aptos" w:cs="Times New Roman"/>
          <w:kern w:val="0"/>
          <w14:ligatures w14:val="none"/>
        </w:rPr>
      </w:pPr>
      <w:r w:rsidRPr="00274648">
        <w:rPr>
          <w:rFonts w:ascii="Aptos" w:eastAsia="Calibri" w:hAnsi="Aptos" w:cs="Times New Roman"/>
          <w:kern w:val="0"/>
          <w14:ligatures w14:val="none"/>
        </w:rPr>
        <w:t>Failing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provide</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tenant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prior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notice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ground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which</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requires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it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may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be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used under section 16E of the Housing Act 1988.</w:t>
      </w:r>
    </w:p>
    <w:p w14:paraId="06BB3E33" w14:textId="77777777" w:rsidR="00274648" w:rsidRPr="00274648" w:rsidRDefault="00274648" w:rsidP="00274648">
      <w:pPr>
        <w:widowControl w:val="0"/>
        <w:numPr>
          <w:ilvl w:val="0"/>
          <w:numId w:val="24"/>
        </w:numPr>
        <w:tabs>
          <w:tab w:val="left" w:pos="1100"/>
        </w:tabs>
        <w:autoSpaceDE w:val="0"/>
        <w:autoSpaceDN w:val="0"/>
        <w:spacing w:before="3" w:after="0"/>
        <w:ind w:right="654"/>
        <w:contextualSpacing/>
        <w:jc w:val="both"/>
        <w:rPr>
          <w:rFonts w:ascii="Aptos" w:eastAsia="Calibri" w:hAnsi="Aptos" w:cs="Times New Roman"/>
          <w:kern w:val="0"/>
          <w14:ligatures w14:val="none"/>
        </w:rPr>
      </w:pPr>
      <w:r w:rsidRPr="00274648">
        <w:rPr>
          <w:rFonts w:ascii="Aptos" w:eastAsia="Calibri" w:hAnsi="Aptos" w:cs="Times New Roman"/>
          <w:kern w:val="0"/>
          <w14:ligatures w14:val="none"/>
        </w:rPr>
        <w:t>Failure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give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existing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tenant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about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changes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made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Renters’ Rights Act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2025 in</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the prescribed form and timeframe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under paragraph</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7(2)</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schedule 6 to the Renters’ Rights Act 2025.</w:t>
      </w:r>
    </w:p>
    <w:p w14:paraId="584DDFE0" w14:textId="77777777" w:rsidR="00274648" w:rsidRPr="00274648" w:rsidRDefault="00274648" w:rsidP="00274648">
      <w:pPr>
        <w:widowControl w:val="0"/>
        <w:numPr>
          <w:ilvl w:val="0"/>
          <w:numId w:val="24"/>
        </w:numPr>
        <w:tabs>
          <w:tab w:val="left" w:pos="1099"/>
          <w:tab w:val="left" w:pos="1100"/>
        </w:tabs>
        <w:autoSpaceDE w:val="0"/>
        <w:autoSpaceDN w:val="0"/>
        <w:spacing w:after="0"/>
        <w:ind w:right="1001"/>
        <w:contextualSpacing/>
        <w:rPr>
          <w:rFonts w:ascii="Aptos" w:eastAsia="Calibri" w:hAnsi="Aptos" w:cs="Times New Roman"/>
          <w:kern w:val="0"/>
          <w14:ligatures w14:val="none"/>
        </w:rPr>
      </w:pPr>
      <w:r w:rsidRPr="00274648">
        <w:rPr>
          <w:rFonts w:ascii="Aptos" w:eastAsia="Calibri" w:hAnsi="Aptos" w:cs="Times New Roman"/>
          <w:kern w:val="0"/>
          <w14:ligatures w14:val="none"/>
        </w:rPr>
        <w:t>Discrimination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relating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children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lettings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process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33</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Renters’ Rights Act 2025.</w:t>
      </w:r>
    </w:p>
    <w:p w14:paraId="3E927ACD"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Discrimination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relating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benefits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lettings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process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34</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Renters’ Rights Act 2025.</w:t>
      </w:r>
    </w:p>
    <w:p w14:paraId="147DEFEE" w14:textId="77777777" w:rsidR="00274648" w:rsidRPr="00274648" w:rsidRDefault="00274648" w:rsidP="00274648">
      <w:pPr>
        <w:widowControl w:val="0"/>
        <w:numPr>
          <w:ilvl w:val="0"/>
          <w:numId w:val="24"/>
        </w:numPr>
        <w:tabs>
          <w:tab w:val="left" w:pos="1099"/>
          <w:tab w:val="left" w:pos="1100"/>
        </w:tabs>
        <w:autoSpaceDE w:val="0"/>
        <w:autoSpaceDN w:val="0"/>
        <w:spacing w:before="4" w:after="0"/>
        <w:ind w:right="809"/>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specify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proposed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rent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written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advertisement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56</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 the Renters’ Rights Act 2025.</w:t>
      </w:r>
    </w:p>
    <w:p w14:paraId="3E6A2EB0" w14:textId="77777777" w:rsidR="00274648" w:rsidRPr="00274648" w:rsidRDefault="00274648" w:rsidP="00274648">
      <w:pPr>
        <w:widowControl w:val="0"/>
        <w:numPr>
          <w:ilvl w:val="0"/>
          <w:numId w:val="24"/>
        </w:numPr>
        <w:tabs>
          <w:tab w:val="left" w:pos="1099"/>
          <w:tab w:val="left" w:pos="1100"/>
        </w:tabs>
        <w:autoSpaceDE w:val="0"/>
        <w:autoSpaceDN w:val="0"/>
        <w:spacing w:after="0"/>
        <w:ind w:right="643"/>
        <w:contextualSpacing/>
        <w:rPr>
          <w:rFonts w:ascii="Aptos" w:eastAsia="Calibri" w:hAnsi="Aptos" w:cs="Times New Roman"/>
          <w:kern w:val="0"/>
          <w14:ligatures w14:val="none"/>
        </w:rPr>
      </w:pPr>
      <w:r w:rsidRPr="00274648">
        <w:rPr>
          <w:rFonts w:ascii="Aptos" w:eastAsia="Calibri" w:hAnsi="Aptos" w:cs="Times New Roman"/>
          <w:kern w:val="0"/>
          <w14:ligatures w14:val="none"/>
        </w:rPr>
        <w:t>Inviting,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encouraging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accepting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offer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greater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than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stated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rate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section 56 of the Renters’ Rights Act 2025.</w:t>
      </w:r>
    </w:p>
    <w:p w14:paraId="0A8DFCBE" w14:textId="77777777" w:rsidR="00274648" w:rsidRPr="00274648" w:rsidRDefault="00274648" w:rsidP="00274648">
      <w:pPr>
        <w:widowControl w:val="0"/>
        <w:autoSpaceDE w:val="0"/>
        <w:autoSpaceDN w:val="0"/>
        <w:spacing w:before="11" w:after="0" w:line="240" w:lineRule="auto"/>
        <w:ind w:left="709" w:hanging="567"/>
        <w:rPr>
          <w:rFonts w:ascii="Aptos" w:eastAsia="Arial" w:hAnsi="Aptos" w:cs="Arial"/>
          <w:kern w:val="0"/>
          <w:sz w:val="27"/>
          <w:szCs w:val="24"/>
          <w:lang w:val="en-US"/>
          <w14:ligatures w14:val="none"/>
        </w:rPr>
      </w:pPr>
    </w:p>
    <w:p w14:paraId="0425C098" w14:textId="77777777" w:rsidR="00274648" w:rsidRPr="00274648" w:rsidRDefault="00274648" w:rsidP="00274648">
      <w:pPr>
        <w:widowControl w:val="0"/>
        <w:numPr>
          <w:ilvl w:val="1"/>
          <w:numId w:val="22"/>
        </w:numPr>
        <w:autoSpaceDE w:val="0"/>
        <w:autoSpaceDN w:val="0"/>
        <w:spacing w:before="120" w:after="120" w:line="266" w:lineRule="exact"/>
        <w:ind w:left="709" w:hanging="567"/>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following breaches are subject to a civil penalty with a statutory maximum of </w:t>
      </w:r>
      <w:r w:rsidRPr="00274648">
        <w:rPr>
          <w:rFonts w:ascii="Aptos" w:eastAsia="Arial" w:hAnsi="Aptos" w:cs="Arial"/>
          <w:b/>
          <w:bCs/>
          <w:color w:val="004254"/>
          <w:kern w:val="0"/>
          <w:lang w:val="en-US"/>
          <w14:ligatures w14:val="none"/>
        </w:rPr>
        <w:t>£40,000</w:t>
      </w:r>
      <w:r w:rsidRPr="00274648">
        <w:rPr>
          <w:rFonts w:ascii="Aptos" w:eastAsia="Arial" w:hAnsi="Aptos" w:cs="Arial"/>
          <w:kern w:val="0"/>
          <w:lang w:val="en-US"/>
          <w14:ligatures w14:val="none"/>
        </w:rPr>
        <w:t>:</w:t>
      </w:r>
    </w:p>
    <w:p w14:paraId="375A4A35"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 xml:space="preserve">Breach of duty under Regulation 3, 3B, 3C, and 3D of The Electrical Safety </w:t>
      </w:r>
      <w:r w:rsidRPr="00274648">
        <w:rPr>
          <w:rFonts w:ascii="Aptos" w:eastAsia="Calibri" w:hAnsi="Aptos" w:cs="Times New Roman"/>
          <w:kern w:val="0"/>
          <w14:ligatures w14:val="none"/>
        </w:rPr>
        <w:lastRenderedPageBreak/>
        <w:t>Standards in the Private Rented Sector and Social Rented Sector (England) Regulations 2020.</w:t>
      </w:r>
    </w:p>
    <w:p w14:paraId="1DDD9591" w14:textId="77777777" w:rsidR="00274648" w:rsidRPr="00274648" w:rsidRDefault="00274648" w:rsidP="00274648">
      <w:pPr>
        <w:widowControl w:val="0"/>
        <w:numPr>
          <w:ilvl w:val="1"/>
          <w:numId w:val="22"/>
        </w:numPr>
        <w:tabs>
          <w:tab w:val="left" w:pos="1134"/>
        </w:tabs>
        <w:autoSpaceDE w:val="0"/>
        <w:autoSpaceDN w:val="0"/>
        <w:spacing w:before="120" w:after="120" w:line="266" w:lineRule="exact"/>
        <w:ind w:left="993" w:hanging="851"/>
        <w:rPr>
          <w:rFonts w:ascii="Aptos" w:eastAsia="Arial" w:hAnsi="Aptos" w:cs="Arial"/>
          <w:kern w:val="0"/>
          <w:lang w:val="en-US"/>
          <w14:ligatures w14:val="none"/>
        </w:rPr>
      </w:pPr>
      <w:r w:rsidRPr="00274648">
        <w:rPr>
          <w:rFonts w:ascii="Aptos" w:eastAsia="Arial" w:hAnsi="Aptos" w:cs="Arial"/>
          <w:kern w:val="0"/>
          <w:lang w:val="en-US"/>
          <w14:ligatures w14:val="none"/>
        </w:rPr>
        <w:t>The following offences are subject to a civil penalty with a statutory maximum of</w:t>
      </w:r>
      <w:r w:rsidRPr="00274648">
        <w:rPr>
          <w:rFonts w:ascii="Aptos" w:eastAsia="Arial" w:hAnsi="Aptos" w:cs="Arial"/>
          <w:b/>
          <w:bCs/>
          <w:color w:val="004254"/>
          <w:kern w:val="0"/>
          <w:lang w:val="en-US"/>
          <w14:ligatures w14:val="none"/>
        </w:rPr>
        <w:t xml:space="preserve"> £40,000:</w:t>
      </w:r>
    </w:p>
    <w:p w14:paraId="58BFABFF"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Unlawful eviction and harassment of occupier under section 1 of the Protection from Eviction Act 1977.</w:t>
      </w:r>
    </w:p>
    <w:p w14:paraId="4C364B0D"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Continuation of conduct subject to a relevant penalty (under s.16I or s.16K Housing Act 1988) after the 28-day period (or, if appealed, after conclusion of the appeal) where the final notice has not been withdrawn under section 16J of the Housing Act 1988</w:t>
      </w:r>
    </w:p>
    <w:p w14:paraId="59E9FD66"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Conduct giving rise to liability under s.16I, where within the preceding five years the landlord has either (i) had a relevant penalty (under s.16I or s.16K Housing Act 1988) imposed for different conduct and the final notice has not been withdrawn, or (ii) been convicted under s.16J for different conduct under section 16(J) of the Housing Act 1988.</w:t>
      </w:r>
    </w:p>
    <w:p w14:paraId="00AB1D6E"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Relying on a ground knowing the landlord would not be able to obtain possession or being reckless as to whether they would under section 16J of the Housing Act 1988.</w:t>
      </w:r>
    </w:p>
    <w:p w14:paraId="3F94C39A"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Breach of restrictions relating to reletting (s16(E)(2) Housing Act 1988) or remarketing (s16(E)(3) Housing Act 1988) a property within restricted period after using Grounds 1 or 1A of Schedule 2 Housing Act 1988 under section 16J of the Housing Act 1988.</w:t>
      </w:r>
    </w:p>
    <w:p w14:paraId="4920BF17"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Breach of a banning order under section 21 of the Housing and Planning Act 2016.</w:t>
      </w:r>
    </w:p>
    <w:p w14:paraId="084FB9FD"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comply with an Improvement Notice under section 30 of the Housing Act 2004.</w:t>
      </w:r>
    </w:p>
    <w:p w14:paraId="759ED036"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Contravention of an overcrowding notice under section 139 of the Housing Act 2004.</w:t>
      </w:r>
    </w:p>
    <w:p w14:paraId="68A69563"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obtain a selective licence under section 95 of the Housing Act 2004.</w:t>
      </w:r>
    </w:p>
    <w:p w14:paraId="59BDD4D9"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obtain an HMO licence under section 72 of the Housing Act 2004.</w:t>
      </w:r>
    </w:p>
    <w:p w14:paraId="629B7986"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Knowingly permitting over-occupation of an HMO under section 72 of the Housing Act 2004.</w:t>
      </w:r>
    </w:p>
    <w:p w14:paraId="0191EAB7"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comply with management regulations in respect of HMOs under section 234 of the Housing Act 2004.</w:t>
      </w:r>
    </w:p>
    <w:p w14:paraId="55E62A92"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comply with HMO licence conditions under section 72 of the Housing Act 2004.</w:t>
      </w:r>
    </w:p>
    <w:p w14:paraId="79FC16CD" w14:textId="77777777" w:rsidR="00274648" w:rsidRPr="00274648" w:rsidRDefault="00274648" w:rsidP="00274648">
      <w:pPr>
        <w:widowControl w:val="0"/>
        <w:numPr>
          <w:ilvl w:val="0"/>
          <w:numId w:val="24"/>
        </w:numPr>
        <w:tabs>
          <w:tab w:val="left" w:pos="1099"/>
          <w:tab w:val="left" w:pos="1100"/>
        </w:tabs>
        <w:autoSpaceDE w:val="0"/>
        <w:autoSpaceDN w:val="0"/>
        <w:spacing w:after="0" w:line="256" w:lineRule="auto"/>
        <w:ind w:right="1003"/>
        <w:contextualSpacing/>
        <w:rPr>
          <w:rFonts w:ascii="Aptos" w:eastAsia="Calibri" w:hAnsi="Aptos" w:cs="Times New Roman"/>
          <w:kern w:val="0"/>
          <w14:ligatures w14:val="none"/>
        </w:rPr>
      </w:pPr>
      <w:r w:rsidRPr="00274648">
        <w:rPr>
          <w:rFonts w:ascii="Aptos" w:eastAsia="Calibri" w:hAnsi="Aptos" w:cs="Times New Roman"/>
          <w:kern w:val="0"/>
          <w14:ligatures w14:val="none"/>
        </w:rPr>
        <w:t>Failure to comply with selective licence conditions under section 95 of the Housing Act 2004.</w:t>
      </w:r>
    </w:p>
    <w:p w14:paraId="5703B420"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If a landlord has committed multiple breaches or offences, a separate civil penalty can, and usually will, be imposed for each breach and offence. In each case, the level of any civil penalty imposed will be determined in accordance with this policy.</w:t>
      </w:r>
    </w:p>
    <w:p w14:paraId="442220FE"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If multiple landlords have committed the same breach or offence at the same property, a separate civil penalty can, and usually will, be imposed on each offender. In each case, the level of civil penalty imposed on each offender will be in accordance with this policy.</w:t>
      </w:r>
    </w:p>
    <w:p w14:paraId="6C58834B"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This policy outlines the Council’s methodology and mechanism for assessing and setting the level of a civil penalty at all stages where a civil penalty is under consideration, including the preparation of a notice of intent, and where a final decision has been made to impose a civil penalty.</w:t>
      </w:r>
    </w:p>
    <w:p w14:paraId="1AB1B7FA"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lastRenderedPageBreak/>
        <w:t>When applying the civil penalties matrix, interim calculations at individual stages may result in figures that exceed the statutory maximum. Where the final amount reached following application of all relevant steps exceeds the statutory maximum, the civil penalty will be reduced to the applicable statutory maximum.</w:t>
      </w:r>
    </w:p>
    <w:p w14:paraId="2EEBC2AB"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Council considers the need for transparency and consistency to be of primary importance to ensure fairness in the discharge of its functions. The general objective of this policy is, therefore, to promote both transparency and consistency in the imposition of financial penalties so that those involved in the letting or management of accommodation (a) know how the Council will generally </w:t>
      </w:r>
      <w:proofErr w:type="spellStart"/>
      <w:r w:rsidRPr="00274648">
        <w:rPr>
          <w:rFonts w:ascii="Aptos" w:eastAsia="Arial" w:hAnsi="Aptos" w:cs="Arial"/>
          <w:kern w:val="0"/>
          <w:lang w:val="en-US"/>
          <w14:ligatures w14:val="none"/>
        </w:rPr>
        <w:t>penalise</w:t>
      </w:r>
      <w:proofErr w:type="spellEnd"/>
      <w:r w:rsidRPr="00274648">
        <w:rPr>
          <w:rFonts w:ascii="Aptos" w:eastAsia="Arial" w:hAnsi="Aptos" w:cs="Arial"/>
          <w:kern w:val="0"/>
          <w:lang w:val="en-US"/>
          <w14:ligatures w14:val="none"/>
        </w:rPr>
        <w:t xml:space="preserve"> relevant breaches and offences and (b) are assured that, generally, like cases will be </w:t>
      </w:r>
      <w:proofErr w:type="spellStart"/>
      <w:r w:rsidRPr="00274648">
        <w:rPr>
          <w:rFonts w:ascii="Aptos" w:eastAsia="Arial" w:hAnsi="Aptos" w:cs="Arial"/>
          <w:kern w:val="0"/>
          <w:lang w:val="en-US"/>
          <w14:ligatures w14:val="none"/>
        </w:rPr>
        <w:t>penalised</w:t>
      </w:r>
      <w:proofErr w:type="spellEnd"/>
      <w:r w:rsidRPr="00274648">
        <w:rPr>
          <w:rFonts w:ascii="Aptos" w:eastAsia="Arial" w:hAnsi="Aptos" w:cs="Arial"/>
          <w:kern w:val="0"/>
          <w:lang w:val="en-US"/>
          <w14:ligatures w14:val="none"/>
        </w:rPr>
        <w:t xml:space="preserve"> similarly, and different cases </w:t>
      </w:r>
      <w:proofErr w:type="spellStart"/>
      <w:r w:rsidRPr="00274648">
        <w:rPr>
          <w:rFonts w:ascii="Aptos" w:eastAsia="Arial" w:hAnsi="Aptos" w:cs="Arial"/>
          <w:kern w:val="0"/>
          <w:lang w:val="en-US"/>
          <w14:ligatures w14:val="none"/>
        </w:rPr>
        <w:t>penalised</w:t>
      </w:r>
      <w:proofErr w:type="spellEnd"/>
      <w:r w:rsidRPr="00274648">
        <w:rPr>
          <w:rFonts w:ascii="Aptos" w:eastAsia="Arial" w:hAnsi="Aptos" w:cs="Arial"/>
          <w:kern w:val="0"/>
          <w:lang w:val="en-US"/>
          <w14:ligatures w14:val="none"/>
        </w:rPr>
        <w:t xml:space="preserve"> differently.</w:t>
      </w:r>
    </w:p>
    <w:p w14:paraId="2597F396"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Council </w:t>
      </w:r>
      <w:proofErr w:type="spellStart"/>
      <w:r w:rsidRPr="00274648">
        <w:rPr>
          <w:rFonts w:ascii="Aptos" w:eastAsia="Arial" w:hAnsi="Aptos" w:cs="Arial"/>
          <w:kern w:val="0"/>
          <w:lang w:val="en-US"/>
          <w14:ligatures w14:val="none"/>
        </w:rPr>
        <w:t>recognises</w:t>
      </w:r>
      <w:proofErr w:type="spellEnd"/>
      <w:r w:rsidRPr="00274648">
        <w:rPr>
          <w:rFonts w:ascii="Aptos" w:eastAsia="Arial" w:hAnsi="Aptos" w:cs="Arial"/>
          <w:kern w:val="0"/>
          <w:lang w:val="en-US"/>
          <w14:ligatures w14:val="none"/>
        </w:rPr>
        <w:t xml:space="preserve"> that, despite its best efforts, landlords may operate unlawfully for a significant period without detection, and that only a proportion of those committing relevant breaches and offences will be identified. Accordingly, the Council seeks to ensure that civil penalties are set at a level that makes it clear to the landlord concerned and to others that operating unlawfully as a landlord is financially disadvantageous when compared to operating lawfully.</w:t>
      </w:r>
    </w:p>
    <w:p w14:paraId="516896AF"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The Council has a duty to act fairly, transparently and consistently when assessing civil penalties. To maintain fairness between all landlords, the Council will not give weight to claims advanced as factors that might reduce the amount of a civil penalty unless those claims are supported by evidence that the Council reasonably considers to be relevant, reliable, credible, and sufficient in scope and detail to enable proper assessment of the claim, having regard to the nature of the claim, the information ordinarily available to the landlord, and the need for consistent and fair decision- making. Allowing inadequately evidenced assertions to influence outcomes would risk rewarding those who provide incomplete or misleading information and would create an unfair advantage over landlords who provide a full and properly evidenced account. Accordingly, the Council expects landlords against whom a civil penalty is being considered to provide all documents and records that would ordinarily exist if their account were accurate. Where such evidence is not provided, and no explanation that the Council considers adequate is given, the Council may draw an adverse inference.</w:t>
      </w:r>
    </w:p>
    <w:p w14:paraId="3469A592"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 xml:space="preserve">Where claims are advanced without sufficient supporting evidence, the Council may request specified supporting material before determining whether to issue a final notice or whether any mitigation has been sufficiently evidenced </w:t>
      </w:r>
      <w:proofErr w:type="gramStart"/>
      <w:r w:rsidRPr="00274648">
        <w:rPr>
          <w:rFonts w:ascii="Aptos" w:eastAsia="Arial" w:hAnsi="Aptos" w:cs="Arial"/>
          <w:kern w:val="0"/>
          <w:lang w:val="en-US"/>
          <w14:ligatures w14:val="none"/>
        </w:rPr>
        <w:t>so as to</w:t>
      </w:r>
      <w:proofErr w:type="gramEnd"/>
      <w:r w:rsidRPr="00274648">
        <w:rPr>
          <w:rFonts w:ascii="Aptos" w:eastAsia="Arial" w:hAnsi="Aptos" w:cs="Arial"/>
          <w:kern w:val="0"/>
          <w:lang w:val="en-US"/>
          <w14:ligatures w14:val="none"/>
        </w:rPr>
        <w:t xml:space="preserve"> justify a lower civil penalty.</w:t>
      </w:r>
    </w:p>
    <w:p w14:paraId="54019E64" w14:textId="77777777" w:rsidR="00274648" w:rsidRPr="00274648" w:rsidRDefault="00274648" w:rsidP="00274648">
      <w:pPr>
        <w:widowControl w:val="0"/>
        <w:numPr>
          <w:ilvl w:val="1"/>
          <w:numId w:val="22"/>
        </w:numPr>
        <w:autoSpaceDE w:val="0"/>
        <w:autoSpaceDN w:val="0"/>
        <w:spacing w:before="120" w:after="120" w:line="266" w:lineRule="exact"/>
        <w:ind w:left="1134" w:hanging="850"/>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further objectives of using financial penalties </w:t>
      </w:r>
      <w:proofErr w:type="gramStart"/>
      <w:r w:rsidRPr="00274648">
        <w:rPr>
          <w:rFonts w:ascii="Aptos" w:eastAsia="Arial" w:hAnsi="Aptos" w:cs="Arial"/>
          <w:kern w:val="0"/>
          <w:lang w:val="en-US"/>
          <w14:ligatures w14:val="none"/>
        </w:rPr>
        <w:t>in particular as</w:t>
      </w:r>
      <w:proofErr w:type="gramEnd"/>
      <w:r w:rsidRPr="00274648">
        <w:rPr>
          <w:rFonts w:ascii="Aptos" w:eastAsia="Arial" w:hAnsi="Aptos" w:cs="Arial"/>
          <w:kern w:val="0"/>
          <w:lang w:val="en-US"/>
          <w14:ligatures w14:val="none"/>
        </w:rPr>
        <w:t xml:space="preserve"> a means of enforcing the above breaches and offences are explained below.</w:t>
      </w:r>
    </w:p>
    <w:p w14:paraId="5D263FB0" w14:textId="77777777" w:rsidR="00274648" w:rsidRPr="00274648" w:rsidRDefault="00274648" w:rsidP="00274648">
      <w:pPr>
        <w:widowControl w:val="0"/>
        <w:autoSpaceDE w:val="0"/>
        <w:autoSpaceDN w:val="0"/>
        <w:spacing w:before="9" w:after="0" w:line="240" w:lineRule="auto"/>
        <w:ind w:hanging="360"/>
        <w:rPr>
          <w:rFonts w:ascii="Aptos" w:eastAsia="Arial" w:hAnsi="Aptos" w:cs="Arial"/>
          <w:kern w:val="0"/>
          <w:sz w:val="19"/>
          <w:szCs w:val="24"/>
          <w:lang w:val="en-US"/>
          <w14:ligatures w14:val="none"/>
        </w:rPr>
      </w:pPr>
    </w:p>
    <w:p w14:paraId="1F662938" w14:textId="77777777" w:rsidR="00274648" w:rsidRPr="00274648" w:rsidRDefault="00274648" w:rsidP="00274648">
      <w:pPr>
        <w:widowControl w:val="0"/>
        <w:numPr>
          <w:ilvl w:val="0"/>
          <w:numId w:val="23"/>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Statutory Guidance</w:t>
      </w:r>
    </w:p>
    <w:p w14:paraId="2D47FA8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Government has issued statutory guidance entitled </w:t>
      </w:r>
      <w:r w:rsidRPr="00274648">
        <w:rPr>
          <w:rFonts w:ascii="Aptos" w:eastAsia="Arial" w:hAnsi="Aptos" w:cs="Arial"/>
          <w:color w:val="004254"/>
          <w:kern w:val="0"/>
          <w:lang w:val="en-US"/>
          <w14:ligatures w14:val="none"/>
        </w:rPr>
        <w:t xml:space="preserve">“Civil penalties under the Renters' Rights Act 2025 </w:t>
      </w:r>
      <w:r w:rsidRPr="00274648">
        <w:rPr>
          <w:rFonts w:ascii="Aptos" w:eastAsia="Arial" w:hAnsi="Aptos" w:cs="Arial"/>
          <w:kern w:val="0"/>
          <w:lang w:val="en-US"/>
          <w14:ligatures w14:val="none"/>
        </w:rPr>
        <w:t>and</w:t>
      </w:r>
      <w:r w:rsidRPr="00274648">
        <w:rPr>
          <w:rFonts w:ascii="Aptos" w:eastAsia="Arial" w:hAnsi="Aptos" w:cs="Arial"/>
          <w:color w:val="004254"/>
          <w:kern w:val="0"/>
          <w:lang w:val="en-US"/>
          <w14:ligatures w14:val="none"/>
        </w:rPr>
        <w:t xml:space="preserve"> other housing legislation”. </w:t>
      </w:r>
      <w:r w:rsidRPr="00274648">
        <w:rPr>
          <w:rFonts w:ascii="Aptos" w:eastAsia="Arial" w:hAnsi="Aptos" w:cs="Arial"/>
          <w:kern w:val="0"/>
          <w:lang w:val="en-US"/>
          <w14:ligatures w14:val="none"/>
        </w:rPr>
        <w:t>The Council has regard to this guidance in the exercise of their functions in respect of civil penalties.</w:t>
      </w:r>
    </w:p>
    <w:p w14:paraId="3D61B9F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Council has considered the following factors in developing this civil penalty policy to help ensure that the civil penalty is set at an appropriate level.</w:t>
      </w:r>
    </w:p>
    <w:p w14:paraId="69284525" w14:textId="77777777" w:rsidR="00274648" w:rsidRPr="00274648" w:rsidRDefault="00274648" w:rsidP="00274648">
      <w:pPr>
        <w:spacing w:before="120" w:after="120"/>
        <w:ind w:left="709" w:right="691"/>
        <w:rPr>
          <w:rFonts w:ascii="Aptos" w:eastAsia="Calibri" w:hAnsi="Aptos" w:cs="Times New Roman"/>
          <w:kern w:val="0"/>
          <w14:ligatures w14:val="none"/>
        </w:rPr>
      </w:pPr>
      <w:r w:rsidRPr="00274648">
        <w:rPr>
          <w:rFonts w:ascii="Aptos" w:eastAsia="Calibri" w:hAnsi="Aptos" w:cs="Times New Roman"/>
          <w:b/>
          <w:color w:val="004254"/>
          <w:kern w:val="0"/>
          <w14:ligatures w14:val="none"/>
        </w:rPr>
        <w:t>Severity</w:t>
      </w:r>
      <w:r w:rsidRPr="00274648">
        <w:rPr>
          <w:rFonts w:ascii="Aptos" w:eastAsia="Calibri" w:hAnsi="Aptos" w:cs="Times New Roman"/>
          <w:b/>
          <w:color w:val="004254"/>
          <w:spacing w:val="-3"/>
          <w:kern w:val="0"/>
          <w14:ligatures w14:val="none"/>
        </w:rPr>
        <w:t xml:space="preserve"> </w:t>
      </w:r>
      <w:r w:rsidRPr="00274648">
        <w:rPr>
          <w:rFonts w:ascii="Aptos" w:eastAsia="Calibri" w:hAnsi="Aptos" w:cs="Times New Roman"/>
          <w:b/>
          <w:color w:val="004254"/>
          <w:kern w:val="0"/>
          <w14:ligatures w14:val="none"/>
        </w:rPr>
        <w:t>of</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the</w:t>
      </w:r>
      <w:r w:rsidRPr="00274648">
        <w:rPr>
          <w:rFonts w:ascii="Aptos" w:eastAsia="Calibri" w:hAnsi="Aptos" w:cs="Times New Roman"/>
          <w:b/>
          <w:color w:val="004254"/>
          <w:spacing w:val="-6"/>
          <w:kern w:val="0"/>
          <w14:ligatures w14:val="none"/>
        </w:rPr>
        <w:t xml:space="preserve"> </w:t>
      </w:r>
      <w:r w:rsidRPr="00274648">
        <w:rPr>
          <w:rFonts w:ascii="Aptos" w:eastAsia="Calibri" w:hAnsi="Aptos" w:cs="Times New Roman"/>
          <w:b/>
          <w:color w:val="004254"/>
          <w:kern w:val="0"/>
          <w14:ligatures w14:val="none"/>
        </w:rPr>
        <w:t>breach</w:t>
      </w:r>
      <w:r w:rsidRPr="00274648">
        <w:rPr>
          <w:rFonts w:ascii="Aptos" w:eastAsia="Calibri" w:hAnsi="Aptos" w:cs="Times New Roman"/>
          <w:b/>
          <w:color w:val="004254"/>
          <w:spacing w:val="-6"/>
          <w:kern w:val="0"/>
          <w14:ligatures w14:val="none"/>
        </w:rPr>
        <w:t xml:space="preserve"> </w:t>
      </w:r>
      <w:r w:rsidRPr="00274648">
        <w:rPr>
          <w:rFonts w:ascii="Aptos" w:eastAsia="Calibri" w:hAnsi="Aptos" w:cs="Times New Roman"/>
          <w:b/>
          <w:color w:val="004254"/>
          <w:kern w:val="0"/>
          <w14:ligatures w14:val="none"/>
        </w:rPr>
        <w:t>or</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offence</w:t>
      </w:r>
      <w:r w:rsidRPr="00274648">
        <w:rPr>
          <w:rFonts w:ascii="Aptos" w:eastAsia="Calibri" w:hAnsi="Aptos" w:cs="Times New Roman"/>
          <w:b/>
          <w:kern w:val="0"/>
          <w14:ligatures w14:val="none"/>
        </w:rPr>
        <w:t>.</w:t>
      </w:r>
      <w:r w:rsidRPr="00274648">
        <w:rPr>
          <w:rFonts w:ascii="Aptos" w:eastAsia="Calibri" w:hAnsi="Aptos" w:cs="Times New Roman"/>
          <w:b/>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more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serious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offence,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higher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 penalty should be.</w:t>
      </w:r>
    </w:p>
    <w:p w14:paraId="48F1856A" w14:textId="77777777" w:rsidR="00274648" w:rsidRPr="00274648" w:rsidRDefault="00274648" w:rsidP="00274648">
      <w:pPr>
        <w:widowControl w:val="0"/>
        <w:autoSpaceDE w:val="0"/>
        <w:autoSpaceDN w:val="0"/>
        <w:spacing w:before="120" w:after="120"/>
        <w:ind w:left="709" w:right="622"/>
        <w:rPr>
          <w:rFonts w:ascii="Aptos" w:eastAsia="Arial" w:hAnsi="Aptos" w:cs="Arial"/>
          <w:kern w:val="0"/>
          <w:lang w:val="en-US"/>
          <w14:ligatures w14:val="none"/>
        </w:rPr>
      </w:pPr>
      <w:r w:rsidRPr="00274648">
        <w:rPr>
          <w:rFonts w:ascii="Aptos" w:eastAsia="Arial" w:hAnsi="Aptos" w:cs="Arial"/>
          <w:b/>
          <w:color w:val="004254"/>
          <w:kern w:val="0"/>
          <w:lang w:val="en-US"/>
          <w14:ligatures w14:val="none"/>
        </w:rPr>
        <w:t>Culpability</w:t>
      </w:r>
      <w:r w:rsidRPr="00274648">
        <w:rPr>
          <w:rFonts w:ascii="Aptos" w:eastAsia="Arial" w:hAnsi="Aptos" w:cs="Arial"/>
          <w:b/>
          <w:color w:val="004254"/>
          <w:spacing w:val="-3"/>
          <w:kern w:val="0"/>
          <w:lang w:val="en-US"/>
          <w14:ligatures w14:val="none"/>
        </w:rPr>
        <w:t xml:space="preserve"> </w:t>
      </w:r>
      <w:r w:rsidRPr="00274648">
        <w:rPr>
          <w:rFonts w:ascii="Aptos" w:eastAsia="Arial" w:hAnsi="Aptos" w:cs="Arial"/>
          <w:b/>
          <w:color w:val="004254"/>
          <w:kern w:val="0"/>
          <w:lang w:val="en-US"/>
          <w14:ligatures w14:val="none"/>
        </w:rPr>
        <w:t>and</w:t>
      </w:r>
      <w:r w:rsidRPr="00274648">
        <w:rPr>
          <w:rFonts w:ascii="Aptos" w:eastAsia="Arial" w:hAnsi="Aptos" w:cs="Arial"/>
          <w:b/>
          <w:color w:val="004254"/>
          <w:spacing w:val="-5"/>
          <w:kern w:val="0"/>
          <w:lang w:val="en-US"/>
          <w14:ligatures w14:val="none"/>
        </w:rPr>
        <w:t xml:space="preserve"> </w:t>
      </w:r>
      <w:r w:rsidRPr="00274648">
        <w:rPr>
          <w:rFonts w:ascii="Aptos" w:eastAsia="Arial" w:hAnsi="Aptos" w:cs="Arial"/>
          <w:b/>
          <w:color w:val="004254"/>
          <w:kern w:val="0"/>
          <w:lang w:val="en-US"/>
          <w14:ligatures w14:val="none"/>
        </w:rPr>
        <w:t>track</w:t>
      </w:r>
      <w:r w:rsidRPr="00274648">
        <w:rPr>
          <w:rFonts w:ascii="Aptos" w:eastAsia="Arial" w:hAnsi="Aptos" w:cs="Arial"/>
          <w:b/>
          <w:color w:val="004254"/>
          <w:spacing w:val="-3"/>
          <w:kern w:val="0"/>
          <w:lang w:val="en-US"/>
          <w14:ligatures w14:val="none"/>
        </w:rPr>
        <w:t xml:space="preserve"> </w:t>
      </w:r>
      <w:r w:rsidRPr="00274648">
        <w:rPr>
          <w:rFonts w:ascii="Aptos" w:eastAsia="Arial" w:hAnsi="Aptos" w:cs="Arial"/>
          <w:b/>
          <w:color w:val="004254"/>
          <w:kern w:val="0"/>
          <w:lang w:val="en-US"/>
          <w14:ligatures w14:val="none"/>
        </w:rPr>
        <w:t>record</w:t>
      </w:r>
      <w:r w:rsidRPr="00274648">
        <w:rPr>
          <w:rFonts w:ascii="Aptos" w:eastAsia="Arial" w:hAnsi="Aptos" w:cs="Arial"/>
          <w:b/>
          <w:color w:val="004254"/>
          <w:spacing w:val="-5"/>
          <w:kern w:val="0"/>
          <w:lang w:val="en-US"/>
          <w14:ligatures w14:val="none"/>
        </w:rPr>
        <w:t xml:space="preserve"> </w:t>
      </w:r>
      <w:r w:rsidRPr="00274648">
        <w:rPr>
          <w:rFonts w:ascii="Aptos" w:eastAsia="Arial" w:hAnsi="Aptos" w:cs="Arial"/>
          <w:b/>
          <w:color w:val="004254"/>
          <w:kern w:val="0"/>
          <w:lang w:val="en-US"/>
          <w14:ligatures w14:val="none"/>
        </w:rPr>
        <w:t>of</w:t>
      </w:r>
      <w:r w:rsidRPr="00274648">
        <w:rPr>
          <w:rFonts w:ascii="Aptos" w:eastAsia="Arial" w:hAnsi="Aptos" w:cs="Arial"/>
          <w:b/>
          <w:color w:val="004254"/>
          <w:spacing w:val="-5"/>
          <w:kern w:val="0"/>
          <w:lang w:val="en-US"/>
          <w14:ligatures w14:val="none"/>
        </w:rPr>
        <w:t xml:space="preserve"> </w:t>
      </w:r>
      <w:r w:rsidRPr="00274648">
        <w:rPr>
          <w:rFonts w:ascii="Aptos" w:eastAsia="Arial" w:hAnsi="Aptos" w:cs="Arial"/>
          <w:b/>
          <w:color w:val="004254"/>
          <w:kern w:val="0"/>
          <w:lang w:val="en-US"/>
          <w14:ligatures w14:val="none"/>
        </w:rPr>
        <w:t>the</w:t>
      </w:r>
      <w:r w:rsidRPr="00274648">
        <w:rPr>
          <w:rFonts w:ascii="Aptos" w:eastAsia="Arial" w:hAnsi="Aptos" w:cs="Arial"/>
          <w:b/>
          <w:color w:val="004254"/>
          <w:spacing w:val="-3"/>
          <w:kern w:val="0"/>
          <w:lang w:val="en-US"/>
          <w14:ligatures w14:val="none"/>
        </w:rPr>
        <w:t xml:space="preserve"> </w:t>
      </w:r>
      <w:r w:rsidRPr="00274648">
        <w:rPr>
          <w:rFonts w:ascii="Aptos" w:eastAsia="Arial" w:hAnsi="Aptos" w:cs="Arial"/>
          <w:b/>
          <w:color w:val="004254"/>
          <w:kern w:val="0"/>
          <w:lang w:val="en-US"/>
          <w14:ligatures w14:val="none"/>
        </w:rPr>
        <w:t>offender.</w:t>
      </w:r>
      <w:r w:rsidRPr="00274648">
        <w:rPr>
          <w:rFonts w:ascii="Aptos" w:eastAsia="Arial" w:hAnsi="Aptos" w:cs="Arial"/>
          <w:b/>
          <w:color w:val="004254"/>
          <w:spacing w:val="-3"/>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higher</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penalty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will</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be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appropriate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where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 offender has a history of failing to comply with their obligations and/or their actions were deliberate</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and/or</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they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knew,</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or</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ought</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have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known,</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that</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they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were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in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breach</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their</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 xml:space="preserve">legal </w:t>
      </w:r>
      <w:r w:rsidRPr="00274648">
        <w:rPr>
          <w:rFonts w:ascii="Aptos" w:eastAsia="Arial" w:hAnsi="Aptos" w:cs="Arial"/>
          <w:spacing w:val="-2"/>
          <w:kern w:val="0"/>
          <w:lang w:val="en-US"/>
          <w14:ligatures w14:val="none"/>
        </w:rPr>
        <w:t>responsibilities.</w:t>
      </w:r>
    </w:p>
    <w:p w14:paraId="74981FB4" w14:textId="77777777" w:rsidR="00274648" w:rsidRPr="00274648" w:rsidRDefault="00274648" w:rsidP="00274648">
      <w:pPr>
        <w:widowControl w:val="0"/>
        <w:autoSpaceDE w:val="0"/>
        <w:autoSpaceDN w:val="0"/>
        <w:spacing w:before="120" w:after="120"/>
        <w:ind w:left="709" w:right="867"/>
        <w:jc w:val="both"/>
        <w:rPr>
          <w:rFonts w:ascii="Aptos" w:eastAsia="Arial" w:hAnsi="Aptos" w:cs="Arial"/>
          <w:kern w:val="0"/>
          <w:lang w:val="en-US"/>
          <w14:ligatures w14:val="none"/>
        </w:rPr>
      </w:pPr>
      <w:r w:rsidRPr="00274648">
        <w:rPr>
          <w:rFonts w:ascii="Aptos" w:eastAsia="Arial" w:hAnsi="Aptos" w:cs="Arial"/>
          <w:b/>
          <w:color w:val="004254"/>
          <w:kern w:val="0"/>
          <w:lang w:val="en-US"/>
          <w14:ligatures w14:val="none"/>
        </w:rPr>
        <w:lastRenderedPageBreak/>
        <w:t>The</w:t>
      </w:r>
      <w:r w:rsidRPr="00274648">
        <w:rPr>
          <w:rFonts w:ascii="Aptos" w:eastAsia="Arial" w:hAnsi="Aptos" w:cs="Arial"/>
          <w:b/>
          <w:color w:val="004254"/>
          <w:spacing w:val="-4"/>
          <w:kern w:val="0"/>
          <w:lang w:val="en-US"/>
          <w14:ligatures w14:val="none"/>
        </w:rPr>
        <w:t xml:space="preserve"> </w:t>
      </w:r>
      <w:r w:rsidRPr="00274648">
        <w:rPr>
          <w:rFonts w:ascii="Aptos" w:eastAsia="Arial" w:hAnsi="Aptos" w:cs="Arial"/>
          <w:b/>
          <w:color w:val="004254"/>
          <w:kern w:val="0"/>
          <w:lang w:val="en-US"/>
          <w14:ligatures w14:val="none"/>
        </w:rPr>
        <w:t>harm</w:t>
      </w:r>
      <w:r w:rsidRPr="00274648">
        <w:rPr>
          <w:rFonts w:ascii="Aptos" w:eastAsia="Arial" w:hAnsi="Aptos" w:cs="Arial"/>
          <w:b/>
          <w:color w:val="004254"/>
          <w:spacing w:val="-4"/>
          <w:kern w:val="0"/>
          <w:lang w:val="en-US"/>
          <w14:ligatures w14:val="none"/>
        </w:rPr>
        <w:t xml:space="preserve"> </w:t>
      </w:r>
      <w:r w:rsidRPr="00274648">
        <w:rPr>
          <w:rFonts w:ascii="Aptos" w:eastAsia="Arial" w:hAnsi="Aptos" w:cs="Arial"/>
          <w:b/>
          <w:color w:val="004254"/>
          <w:kern w:val="0"/>
          <w:lang w:val="en-US"/>
          <w14:ligatures w14:val="none"/>
        </w:rPr>
        <w:t>caused</w:t>
      </w:r>
      <w:r w:rsidRPr="00274648">
        <w:rPr>
          <w:rFonts w:ascii="Aptos" w:eastAsia="Arial" w:hAnsi="Aptos" w:cs="Arial"/>
          <w:b/>
          <w:color w:val="004254"/>
          <w:spacing w:val="-6"/>
          <w:kern w:val="0"/>
          <w:lang w:val="en-US"/>
          <w14:ligatures w14:val="none"/>
        </w:rPr>
        <w:t xml:space="preserve"> </w:t>
      </w:r>
      <w:r w:rsidRPr="00274648">
        <w:rPr>
          <w:rFonts w:ascii="Aptos" w:eastAsia="Arial" w:hAnsi="Aptos" w:cs="Arial"/>
          <w:b/>
          <w:color w:val="004254"/>
          <w:kern w:val="0"/>
          <w:lang w:val="en-US"/>
          <w14:ligatures w14:val="none"/>
        </w:rPr>
        <w:t>to</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the</w:t>
      </w:r>
      <w:r w:rsidRPr="00274648">
        <w:rPr>
          <w:rFonts w:ascii="Aptos" w:eastAsia="Arial" w:hAnsi="Aptos" w:cs="Arial"/>
          <w:b/>
          <w:color w:val="004254"/>
          <w:spacing w:val="-4"/>
          <w:kern w:val="0"/>
          <w:lang w:val="en-US"/>
          <w14:ligatures w14:val="none"/>
        </w:rPr>
        <w:t xml:space="preserve"> </w:t>
      </w:r>
      <w:r w:rsidRPr="00274648">
        <w:rPr>
          <w:rFonts w:ascii="Aptos" w:eastAsia="Arial" w:hAnsi="Aptos" w:cs="Arial"/>
          <w:b/>
          <w:color w:val="004254"/>
          <w:kern w:val="0"/>
          <w:lang w:val="en-US"/>
          <w14:ligatures w14:val="none"/>
        </w:rPr>
        <w:t>tenant.</w:t>
      </w:r>
      <w:r w:rsidRPr="00274648">
        <w:rPr>
          <w:rFonts w:ascii="Aptos" w:eastAsia="Arial" w:hAnsi="Aptos" w:cs="Arial"/>
          <w:b/>
          <w:color w:val="004254"/>
          <w:spacing w:val="-5"/>
          <w:kern w:val="0"/>
          <w:lang w:val="en-US"/>
          <w14:ligatures w14:val="none"/>
        </w:rPr>
        <w:t xml:space="preserve"> </w:t>
      </w:r>
      <w:r w:rsidRPr="00274648">
        <w:rPr>
          <w:rFonts w:ascii="Aptos" w:eastAsia="Arial" w:hAnsi="Aptos" w:cs="Arial"/>
          <w:kern w:val="0"/>
          <w:lang w:val="en-US"/>
          <w14:ligatures w14:val="none"/>
        </w:rPr>
        <w:t>This</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very</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important</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factor</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when</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determining</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level of penalty. The greater</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actual harm</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or</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potential for</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harm, principally to the tenant but also potentially the local community, the higher the penalty should be.</w:t>
      </w:r>
    </w:p>
    <w:p w14:paraId="0B052153" w14:textId="77777777" w:rsidR="00274648" w:rsidRPr="00274648" w:rsidRDefault="00274648" w:rsidP="00274648">
      <w:pPr>
        <w:widowControl w:val="0"/>
        <w:autoSpaceDE w:val="0"/>
        <w:autoSpaceDN w:val="0"/>
        <w:spacing w:before="120" w:after="120"/>
        <w:ind w:left="709" w:right="691"/>
        <w:rPr>
          <w:rFonts w:ascii="Aptos" w:eastAsia="Arial" w:hAnsi="Aptos" w:cs="Arial"/>
          <w:kern w:val="0"/>
          <w:lang w:val="en-US"/>
          <w14:ligatures w14:val="none"/>
        </w:rPr>
      </w:pPr>
      <w:r w:rsidRPr="00274648">
        <w:rPr>
          <w:rFonts w:ascii="Aptos" w:eastAsia="Arial" w:hAnsi="Aptos" w:cs="Arial"/>
          <w:b/>
          <w:color w:val="004254"/>
          <w:kern w:val="0"/>
          <w:lang w:val="en-US"/>
          <w14:ligatures w14:val="none"/>
        </w:rPr>
        <w:t xml:space="preserve">Punishment of the offender. </w:t>
      </w:r>
      <w:r w:rsidRPr="00274648">
        <w:rPr>
          <w:rFonts w:ascii="Aptos" w:eastAsia="Arial" w:hAnsi="Aptos" w:cs="Arial"/>
          <w:kern w:val="0"/>
          <w:lang w:val="en-US"/>
          <w14:ligatures w14:val="none"/>
        </w:rPr>
        <w:t>The penalty should, in a way that is fair, both punish the offender</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and</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demonstrate</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consequences</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not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complying</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with</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their</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responsibilities.</w:t>
      </w:r>
    </w:p>
    <w:p w14:paraId="5EDC140A" w14:textId="77777777" w:rsidR="00274648" w:rsidRPr="00274648" w:rsidRDefault="00274648" w:rsidP="00274648">
      <w:pPr>
        <w:widowControl w:val="0"/>
        <w:autoSpaceDE w:val="0"/>
        <w:autoSpaceDN w:val="0"/>
        <w:spacing w:before="120" w:after="120"/>
        <w:ind w:left="709" w:right="691"/>
        <w:rPr>
          <w:rFonts w:ascii="Aptos" w:eastAsia="Arial" w:hAnsi="Aptos" w:cs="Arial"/>
          <w:kern w:val="0"/>
          <w:lang w:val="en-US"/>
          <w14:ligatures w14:val="none"/>
        </w:rPr>
      </w:pPr>
      <w:r w:rsidRPr="00274648">
        <w:rPr>
          <w:rFonts w:ascii="Aptos" w:eastAsia="Arial" w:hAnsi="Aptos" w:cs="Arial"/>
          <w:b/>
          <w:color w:val="004254"/>
          <w:kern w:val="0"/>
          <w:lang w:val="en-US"/>
          <w14:ligatures w14:val="none"/>
        </w:rPr>
        <w:t>Deter</w:t>
      </w:r>
      <w:r w:rsidRPr="00274648">
        <w:rPr>
          <w:rFonts w:ascii="Aptos" w:eastAsia="Arial" w:hAnsi="Aptos" w:cs="Arial"/>
          <w:b/>
          <w:color w:val="004254"/>
          <w:spacing w:val="-8"/>
          <w:kern w:val="0"/>
          <w:lang w:val="en-US"/>
          <w14:ligatures w14:val="none"/>
        </w:rPr>
        <w:t xml:space="preserve"> </w:t>
      </w:r>
      <w:r w:rsidRPr="00274648">
        <w:rPr>
          <w:rFonts w:ascii="Aptos" w:eastAsia="Arial" w:hAnsi="Aptos" w:cs="Arial"/>
          <w:b/>
          <w:color w:val="004254"/>
          <w:kern w:val="0"/>
          <w:lang w:val="en-US"/>
          <w14:ligatures w14:val="none"/>
        </w:rPr>
        <w:t>the</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offender</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from</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repeating</w:t>
      </w:r>
      <w:r w:rsidRPr="00274648">
        <w:rPr>
          <w:rFonts w:ascii="Aptos" w:eastAsia="Arial" w:hAnsi="Aptos" w:cs="Arial"/>
          <w:b/>
          <w:color w:val="004254"/>
          <w:spacing w:val="-5"/>
          <w:kern w:val="0"/>
          <w:lang w:val="en-US"/>
          <w14:ligatures w14:val="none"/>
        </w:rPr>
        <w:t xml:space="preserve"> </w:t>
      </w:r>
      <w:r w:rsidRPr="00274648">
        <w:rPr>
          <w:rFonts w:ascii="Aptos" w:eastAsia="Arial" w:hAnsi="Aptos" w:cs="Arial"/>
          <w:b/>
          <w:color w:val="004254"/>
          <w:kern w:val="0"/>
          <w:lang w:val="en-US"/>
          <w14:ligatures w14:val="none"/>
        </w:rPr>
        <w:t>breaches</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or</w:t>
      </w:r>
      <w:r w:rsidRPr="00274648">
        <w:rPr>
          <w:rFonts w:ascii="Aptos" w:eastAsia="Arial" w:hAnsi="Aptos" w:cs="Arial"/>
          <w:b/>
          <w:color w:val="004254"/>
          <w:spacing w:val="-7"/>
          <w:kern w:val="0"/>
          <w:lang w:val="en-US"/>
          <w14:ligatures w14:val="none"/>
        </w:rPr>
        <w:t xml:space="preserve"> </w:t>
      </w:r>
      <w:r w:rsidRPr="00274648">
        <w:rPr>
          <w:rFonts w:ascii="Aptos" w:eastAsia="Arial" w:hAnsi="Aptos" w:cs="Arial"/>
          <w:b/>
          <w:color w:val="004254"/>
          <w:kern w:val="0"/>
          <w:lang w:val="en-US"/>
          <w14:ligatures w14:val="none"/>
        </w:rPr>
        <w:t>offences.</w:t>
      </w:r>
      <w:r w:rsidRPr="00274648">
        <w:rPr>
          <w:rFonts w:ascii="Aptos" w:eastAsia="Arial" w:hAnsi="Aptos" w:cs="Arial"/>
          <w:b/>
          <w:color w:val="004254"/>
          <w:spacing w:val="-6"/>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7"/>
          <w:kern w:val="0"/>
          <w:lang w:val="en-US"/>
          <w14:ligatures w14:val="none"/>
        </w:rPr>
        <w:t xml:space="preserve"> </w:t>
      </w:r>
      <w:proofErr w:type="gramStart"/>
      <w:r w:rsidRPr="00274648">
        <w:rPr>
          <w:rFonts w:ascii="Aptos" w:eastAsia="Arial" w:hAnsi="Aptos" w:cs="Arial"/>
          <w:kern w:val="0"/>
          <w:lang w:val="en-US"/>
          <w14:ligatures w14:val="none"/>
        </w:rPr>
        <w:t>ultimate</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goal</w:t>
      </w:r>
      <w:proofErr w:type="gramEnd"/>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prevent</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 xml:space="preserve">any further offending and help ensure that the offender fully complies with </w:t>
      </w:r>
      <w:proofErr w:type="gramStart"/>
      <w:r w:rsidRPr="00274648">
        <w:rPr>
          <w:rFonts w:ascii="Aptos" w:eastAsia="Arial" w:hAnsi="Aptos" w:cs="Arial"/>
          <w:kern w:val="0"/>
          <w:lang w:val="en-US"/>
          <w14:ligatures w14:val="none"/>
        </w:rPr>
        <w:t>all of</w:t>
      </w:r>
      <w:proofErr w:type="gramEnd"/>
      <w:r w:rsidRPr="00274648">
        <w:rPr>
          <w:rFonts w:ascii="Aptos" w:eastAsia="Arial" w:hAnsi="Aptos" w:cs="Arial"/>
          <w:kern w:val="0"/>
          <w:lang w:val="en-US"/>
          <w14:ligatures w14:val="none"/>
        </w:rPr>
        <w:t xml:space="preserve"> their legal responsibilities in future. The level of the penalty should therefore be set at a level </w:t>
      </w:r>
      <w:proofErr w:type="gramStart"/>
      <w:r w:rsidRPr="00274648">
        <w:rPr>
          <w:rFonts w:ascii="Aptos" w:eastAsia="Arial" w:hAnsi="Aptos" w:cs="Arial"/>
          <w:kern w:val="0"/>
          <w:lang w:val="en-US"/>
          <w14:ligatures w14:val="none"/>
        </w:rPr>
        <w:t>that it</w:t>
      </w:r>
      <w:proofErr w:type="gramEnd"/>
      <w:r w:rsidRPr="00274648">
        <w:rPr>
          <w:rFonts w:ascii="Aptos" w:eastAsia="Arial" w:hAnsi="Aptos" w:cs="Arial"/>
          <w:kern w:val="0"/>
          <w:lang w:val="en-US"/>
          <w14:ligatures w14:val="none"/>
        </w:rPr>
        <w:t xml:space="preserve"> is likely to have a very significant deterrent effect.</w:t>
      </w:r>
    </w:p>
    <w:p w14:paraId="3BF9A7E3" w14:textId="77777777" w:rsidR="00274648" w:rsidRPr="00274648" w:rsidRDefault="00274648" w:rsidP="00274648">
      <w:pPr>
        <w:widowControl w:val="0"/>
        <w:autoSpaceDE w:val="0"/>
        <w:autoSpaceDN w:val="0"/>
        <w:spacing w:before="120" w:after="120"/>
        <w:ind w:left="709" w:right="691"/>
        <w:rPr>
          <w:rFonts w:ascii="Aptos" w:eastAsia="Arial" w:hAnsi="Aptos" w:cs="Arial"/>
          <w:kern w:val="0"/>
          <w:lang w:val="en-US"/>
          <w14:ligatures w14:val="none"/>
        </w:rPr>
      </w:pPr>
      <w:r w:rsidRPr="00274648">
        <w:rPr>
          <w:rFonts w:ascii="Aptos" w:eastAsia="Arial" w:hAnsi="Aptos" w:cs="Arial"/>
          <w:b/>
          <w:color w:val="004254"/>
          <w:kern w:val="0"/>
          <w:lang w:val="en-US"/>
          <w14:ligatures w14:val="none"/>
        </w:rPr>
        <w:t>Deter others from committing similar breaches or offences</w:t>
      </w:r>
      <w:r w:rsidRPr="00274648">
        <w:rPr>
          <w:rFonts w:ascii="Aptos" w:eastAsia="Arial" w:hAnsi="Aptos" w:cs="Arial"/>
          <w:b/>
          <w:kern w:val="0"/>
          <w:lang w:val="en-US"/>
          <w14:ligatures w14:val="none"/>
        </w:rPr>
        <w:t xml:space="preserve">. </w:t>
      </w:r>
      <w:r w:rsidRPr="00274648">
        <w:rPr>
          <w:rFonts w:ascii="Aptos" w:eastAsia="Arial" w:hAnsi="Aptos" w:cs="Arial"/>
          <w:kern w:val="0"/>
          <w:lang w:val="en-US"/>
          <w14:ligatures w14:val="none"/>
        </w:rPr>
        <w:t>While the fact that someone has</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received</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penalty</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may</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not</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be in</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public</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domain,</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penalty</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policy</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itself</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 xml:space="preserve">will be and local authorities should consider how their formal enforcement activity can be effectively </w:t>
      </w:r>
      <w:proofErr w:type="spellStart"/>
      <w:r w:rsidRPr="00274648">
        <w:rPr>
          <w:rFonts w:ascii="Aptos" w:eastAsia="Arial" w:hAnsi="Aptos" w:cs="Arial"/>
          <w:kern w:val="0"/>
          <w:lang w:val="en-US"/>
          <w14:ligatures w14:val="none"/>
        </w:rPr>
        <w:t>publicised</w:t>
      </w:r>
      <w:proofErr w:type="spellEnd"/>
      <w:r w:rsidRPr="00274648">
        <w:rPr>
          <w:rFonts w:ascii="Aptos" w:eastAsia="Arial" w:hAnsi="Aptos" w:cs="Arial"/>
          <w:kern w:val="0"/>
          <w:lang w:val="en-US"/>
          <w14:ligatures w14:val="none"/>
        </w:rPr>
        <w:t>.</w:t>
      </w:r>
    </w:p>
    <w:p w14:paraId="73AA8AA6" w14:textId="77777777" w:rsidR="00274648" w:rsidRPr="00274648" w:rsidRDefault="00274648" w:rsidP="00274648">
      <w:pPr>
        <w:widowControl w:val="0"/>
        <w:autoSpaceDE w:val="0"/>
        <w:autoSpaceDN w:val="0"/>
        <w:spacing w:before="120" w:after="120"/>
        <w:ind w:left="709" w:right="921"/>
        <w:rPr>
          <w:rFonts w:ascii="Aptos" w:eastAsia="Arial" w:hAnsi="Aptos" w:cs="Arial"/>
          <w:kern w:val="0"/>
          <w:lang w:val="en-US"/>
          <w14:ligatures w14:val="none"/>
        </w:rPr>
      </w:pPr>
      <w:r w:rsidRPr="00274648">
        <w:rPr>
          <w:rFonts w:ascii="Aptos" w:eastAsia="Arial" w:hAnsi="Aptos" w:cs="Arial"/>
          <w:kern w:val="0"/>
          <w:lang w:val="en-US"/>
          <w14:ligatures w14:val="none"/>
        </w:rPr>
        <w:t xml:space="preserve">An important part of deterrence is the </w:t>
      </w:r>
      <w:proofErr w:type="spellStart"/>
      <w:r w:rsidRPr="00274648">
        <w:rPr>
          <w:rFonts w:ascii="Aptos" w:eastAsia="Arial" w:hAnsi="Aptos" w:cs="Arial"/>
          <w:kern w:val="0"/>
          <w:lang w:val="en-US"/>
          <w14:ligatures w14:val="none"/>
        </w:rPr>
        <w:t>realisation</w:t>
      </w:r>
      <w:proofErr w:type="spellEnd"/>
      <w:r w:rsidRPr="00274648">
        <w:rPr>
          <w:rFonts w:ascii="Aptos" w:eastAsia="Arial" w:hAnsi="Aptos" w:cs="Arial"/>
          <w:kern w:val="0"/>
          <w:lang w:val="en-US"/>
          <w14:ligatures w14:val="none"/>
        </w:rPr>
        <w:t xml:space="preserve"> on the part of landlords that the local housing</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authority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proactive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in</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levying</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penalties</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where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need</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do</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so</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exists</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and the civil penalty will</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be set</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at a high enough level such</w:t>
      </w:r>
      <w:r w:rsidRPr="00274648">
        <w:rPr>
          <w:rFonts w:ascii="Aptos" w:eastAsia="Arial" w:hAnsi="Aptos" w:cs="Arial"/>
          <w:spacing w:val="-1"/>
          <w:kern w:val="0"/>
          <w:lang w:val="en-US"/>
          <w14:ligatures w14:val="none"/>
        </w:rPr>
        <w:t xml:space="preserve"> </w:t>
      </w:r>
      <w:r w:rsidRPr="00274648">
        <w:rPr>
          <w:rFonts w:ascii="Aptos" w:eastAsia="Arial" w:hAnsi="Aptos" w:cs="Arial"/>
          <w:kern w:val="0"/>
          <w:lang w:val="en-US"/>
          <w14:ligatures w14:val="none"/>
        </w:rPr>
        <w:t>that operating lawfully will</w:t>
      </w:r>
      <w:r w:rsidRPr="00274648">
        <w:rPr>
          <w:rFonts w:ascii="Aptos" w:eastAsia="Arial" w:hAnsi="Aptos" w:cs="Arial"/>
          <w:spacing w:val="-1"/>
          <w:kern w:val="0"/>
          <w:lang w:val="en-US"/>
          <w14:ligatures w14:val="none"/>
        </w:rPr>
        <w:t xml:space="preserve"> </w:t>
      </w:r>
      <w:r w:rsidRPr="00274648">
        <w:rPr>
          <w:rFonts w:ascii="Aptos" w:eastAsia="Arial" w:hAnsi="Aptos" w:cs="Arial"/>
          <w:kern w:val="0"/>
          <w:lang w:val="en-US"/>
          <w14:ligatures w14:val="none"/>
        </w:rPr>
        <w:t>be the sensible financial choice.</w:t>
      </w:r>
    </w:p>
    <w:p w14:paraId="709604AD" w14:textId="77777777" w:rsidR="00274648" w:rsidRPr="00274648" w:rsidRDefault="00274648" w:rsidP="00274648">
      <w:pPr>
        <w:spacing w:before="120" w:after="120"/>
        <w:ind w:left="709" w:right="622"/>
        <w:rPr>
          <w:rFonts w:ascii="Aptos" w:eastAsia="Calibri" w:hAnsi="Aptos" w:cs="Times New Roman"/>
          <w:kern w:val="0"/>
          <w14:ligatures w14:val="none"/>
        </w:rPr>
      </w:pPr>
      <w:r w:rsidRPr="00274648">
        <w:rPr>
          <w:rFonts w:ascii="Aptos" w:eastAsia="Calibri" w:hAnsi="Aptos" w:cs="Times New Roman"/>
          <w:b/>
          <w:color w:val="004254"/>
          <w:kern w:val="0"/>
          <w14:ligatures w14:val="none"/>
        </w:rPr>
        <w:t>Remove</w:t>
      </w:r>
      <w:r w:rsidRPr="00274648">
        <w:rPr>
          <w:rFonts w:ascii="Aptos" w:eastAsia="Calibri" w:hAnsi="Aptos" w:cs="Times New Roman"/>
          <w:b/>
          <w:color w:val="004254"/>
          <w:spacing w:val="-7"/>
          <w:kern w:val="0"/>
          <w14:ligatures w14:val="none"/>
        </w:rPr>
        <w:t xml:space="preserve"> </w:t>
      </w:r>
      <w:r w:rsidRPr="00274648">
        <w:rPr>
          <w:rFonts w:ascii="Aptos" w:eastAsia="Calibri" w:hAnsi="Aptos" w:cs="Times New Roman"/>
          <w:b/>
          <w:color w:val="004254"/>
          <w:kern w:val="0"/>
          <w14:ligatures w14:val="none"/>
        </w:rPr>
        <w:t>any</w:t>
      </w:r>
      <w:r w:rsidRPr="00274648">
        <w:rPr>
          <w:rFonts w:ascii="Aptos" w:eastAsia="Calibri" w:hAnsi="Aptos" w:cs="Times New Roman"/>
          <w:b/>
          <w:color w:val="004254"/>
          <w:spacing w:val="-6"/>
          <w:kern w:val="0"/>
          <w14:ligatures w14:val="none"/>
        </w:rPr>
        <w:t xml:space="preserve"> </w:t>
      </w:r>
      <w:r w:rsidRPr="00274648">
        <w:rPr>
          <w:rFonts w:ascii="Aptos" w:eastAsia="Calibri" w:hAnsi="Aptos" w:cs="Times New Roman"/>
          <w:b/>
          <w:color w:val="004254"/>
          <w:kern w:val="0"/>
          <w14:ligatures w14:val="none"/>
        </w:rPr>
        <w:t>financial</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benefit</w:t>
      </w:r>
      <w:r w:rsidRPr="00274648">
        <w:rPr>
          <w:rFonts w:ascii="Aptos" w:eastAsia="Calibri" w:hAnsi="Aptos" w:cs="Times New Roman"/>
          <w:b/>
          <w:color w:val="004254"/>
          <w:spacing w:val="-6"/>
          <w:kern w:val="0"/>
          <w14:ligatures w14:val="none"/>
        </w:rPr>
        <w:t xml:space="preserve"> </w:t>
      </w:r>
      <w:r w:rsidRPr="00274648">
        <w:rPr>
          <w:rFonts w:ascii="Aptos" w:eastAsia="Calibri" w:hAnsi="Aptos" w:cs="Times New Roman"/>
          <w:b/>
          <w:color w:val="004254"/>
          <w:kern w:val="0"/>
          <w14:ligatures w14:val="none"/>
        </w:rPr>
        <w:t>the</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offender</w:t>
      </w:r>
      <w:r w:rsidRPr="00274648">
        <w:rPr>
          <w:rFonts w:ascii="Aptos" w:eastAsia="Calibri" w:hAnsi="Aptos" w:cs="Times New Roman"/>
          <w:b/>
          <w:color w:val="004254"/>
          <w:spacing w:val="-6"/>
          <w:kern w:val="0"/>
          <w14:ligatures w14:val="none"/>
        </w:rPr>
        <w:t xml:space="preserve"> </w:t>
      </w:r>
      <w:r w:rsidRPr="00274648">
        <w:rPr>
          <w:rFonts w:ascii="Aptos" w:eastAsia="Calibri" w:hAnsi="Aptos" w:cs="Times New Roman"/>
          <w:b/>
          <w:color w:val="004254"/>
          <w:kern w:val="0"/>
          <w14:ligatures w14:val="none"/>
        </w:rPr>
        <w:t>may</w:t>
      </w:r>
      <w:r w:rsidRPr="00274648">
        <w:rPr>
          <w:rFonts w:ascii="Aptos" w:eastAsia="Calibri" w:hAnsi="Aptos" w:cs="Times New Roman"/>
          <w:b/>
          <w:color w:val="004254"/>
          <w:spacing w:val="-3"/>
          <w:kern w:val="0"/>
          <w14:ligatures w14:val="none"/>
        </w:rPr>
        <w:t xml:space="preserve"> </w:t>
      </w:r>
      <w:r w:rsidRPr="00274648">
        <w:rPr>
          <w:rFonts w:ascii="Aptos" w:eastAsia="Calibri" w:hAnsi="Aptos" w:cs="Times New Roman"/>
          <w:b/>
          <w:color w:val="004254"/>
          <w:kern w:val="0"/>
          <w14:ligatures w14:val="none"/>
        </w:rPr>
        <w:t>have</w:t>
      </w:r>
      <w:r w:rsidRPr="00274648">
        <w:rPr>
          <w:rFonts w:ascii="Aptos" w:eastAsia="Calibri" w:hAnsi="Aptos" w:cs="Times New Roman"/>
          <w:b/>
          <w:color w:val="004254"/>
          <w:spacing w:val="-9"/>
          <w:kern w:val="0"/>
          <w14:ligatures w14:val="none"/>
        </w:rPr>
        <w:t xml:space="preserve"> </w:t>
      </w:r>
      <w:r w:rsidRPr="00274648">
        <w:rPr>
          <w:rFonts w:ascii="Aptos" w:eastAsia="Calibri" w:hAnsi="Aptos" w:cs="Times New Roman"/>
          <w:b/>
          <w:color w:val="004254"/>
          <w:kern w:val="0"/>
          <w14:ligatures w14:val="none"/>
        </w:rPr>
        <w:t>obtained</w:t>
      </w:r>
      <w:r w:rsidRPr="00274648">
        <w:rPr>
          <w:rFonts w:ascii="Aptos" w:eastAsia="Calibri" w:hAnsi="Aptos" w:cs="Times New Roman"/>
          <w:b/>
          <w:color w:val="004254"/>
          <w:spacing w:val="-6"/>
          <w:kern w:val="0"/>
          <w14:ligatures w14:val="none"/>
        </w:rPr>
        <w:t xml:space="preserve"> </w:t>
      </w:r>
      <w:proofErr w:type="gramStart"/>
      <w:r w:rsidRPr="00274648">
        <w:rPr>
          <w:rFonts w:ascii="Aptos" w:eastAsia="Calibri" w:hAnsi="Aptos" w:cs="Times New Roman"/>
          <w:b/>
          <w:color w:val="004254"/>
          <w:kern w:val="0"/>
          <w14:ligatures w14:val="none"/>
        </w:rPr>
        <w:t>as</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a</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result</w:t>
      </w:r>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of</w:t>
      </w:r>
      <w:proofErr w:type="gramEnd"/>
      <w:r w:rsidRPr="00274648">
        <w:rPr>
          <w:rFonts w:ascii="Aptos" w:eastAsia="Calibri" w:hAnsi="Aptos" w:cs="Times New Roman"/>
          <w:b/>
          <w:color w:val="004254"/>
          <w:spacing w:val="-4"/>
          <w:kern w:val="0"/>
          <w14:ligatures w14:val="none"/>
        </w:rPr>
        <w:t xml:space="preserve"> </w:t>
      </w:r>
      <w:r w:rsidRPr="00274648">
        <w:rPr>
          <w:rFonts w:ascii="Aptos" w:eastAsia="Calibri" w:hAnsi="Aptos" w:cs="Times New Roman"/>
          <w:b/>
          <w:color w:val="004254"/>
          <w:kern w:val="0"/>
          <w14:ligatures w14:val="none"/>
        </w:rPr>
        <w:t>committing</w:t>
      </w:r>
      <w:r w:rsidRPr="00274648">
        <w:rPr>
          <w:rFonts w:ascii="Aptos" w:eastAsia="Calibri" w:hAnsi="Aptos" w:cs="Times New Roman"/>
          <w:b/>
          <w:color w:val="004254"/>
          <w:spacing w:val="-3"/>
          <w:kern w:val="0"/>
          <w14:ligatures w14:val="none"/>
        </w:rPr>
        <w:t xml:space="preserve"> </w:t>
      </w:r>
      <w:r w:rsidRPr="00274648">
        <w:rPr>
          <w:rFonts w:ascii="Aptos" w:eastAsia="Calibri" w:hAnsi="Aptos" w:cs="Times New Roman"/>
          <w:b/>
          <w:color w:val="004254"/>
          <w:kern w:val="0"/>
          <w14:ligatures w14:val="none"/>
        </w:rPr>
        <w:t>the breach or offence</w:t>
      </w:r>
      <w:r w:rsidRPr="00274648">
        <w:rPr>
          <w:rFonts w:ascii="Aptos" w:eastAsia="Calibri" w:hAnsi="Aptos" w:cs="Times New Roman"/>
          <w:b/>
          <w:kern w:val="0"/>
          <w14:ligatures w14:val="none"/>
        </w:rPr>
        <w:t xml:space="preserve">. </w:t>
      </w:r>
      <w:r w:rsidRPr="00274648">
        <w:rPr>
          <w:rFonts w:ascii="Aptos" w:eastAsia="Calibri" w:hAnsi="Aptos" w:cs="Times New Roman"/>
          <w:kern w:val="0"/>
          <w14:ligatures w14:val="none"/>
        </w:rPr>
        <w:t>The principle here is that it should not be in the offender’s financial interest to commit a breach or offence rather than comply, for example that the penalty for breaching licensing conditions in respect of occupancy of a property is less than the additional</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received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result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over-crowding.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absence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financial</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benefit to the landlord does not mean though that the penalty should be reduced.</w:t>
      </w:r>
    </w:p>
    <w:p w14:paraId="463E6326" w14:textId="77777777" w:rsidR="00274648" w:rsidRPr="00274648" w:rsidRDefault="00274648" w:rsidP="00274648">
      <w:pPr>
        <w:widowControl w:val="0"/>
        <w:autoSpaceDE w:val="0"/>
        <w:autoSpaceDN w:val="0"/>
        <w:spacing w:before="7" w:after="0" w:line="240" w:lineRule="auto"/>
        <w:ind w:hanging="360"/>
        <w:rPr>
          <w:rFonts w:ascii="Aptos" w:eastAsia="Arial" w:hAnsi="Aptos" w:cs="Arial"/>
          <w:kern w:val="0"/>
          <w:sz w:val="19"/>
          <w:szCs w:val="24"/>
          <w:lang w:val="en-US"/>
          <w14:ligatures w14:val="none"/>
        </w:rPr>
      </w:pPr>
    </w:p>
    <w:p w14:paraId="626E7DD9" w14:textId="77777777" w:rsidR="00274648" w:rsidRPr="00274648" w:rsidRDefault="00274648" w:rsidP="00274648">
      <w:pPr>
        <w:widowControl w:val="0"/>
        <w:numPr>
          <w:ilvl w:val="0"/>
          <w:numId w:val="23"/>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Civil Penalties Matrix</w:t>
      </w:r>
    </w:p>
    <w:p w14:paraId="43DECDE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In determining the level of a civil penalty, officers will have regard to the matrix set out below. The matrix consists of the following sequential steps:</w:t>
      </w:r>
    </w:p>
    <w:p w14:paraId="558D786C" w14:textId="77777777" w:rsidR="00274648" w:rsidRPr="00274648" w:rsidRDefault="00274648" w:rsidP="00274648">
      <w:pPr>
        <w:widowControl w:val="0"/>
        <w:numPr>
          <w:ilvl w:val="0"/>
          <w:numId w:val="20"/>
        </w:numPr>
        <w:tabs>
          <w:tab w:val="left" w:pos="1100"/>
        </w:tabs>
        <w:autoSpaceDE w:val="0"/>
        <w:autoSpaceDN w:val="0"/>
        <w:spacing w:before="16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Determining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starting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point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based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seriousness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offence.</w:t>
      </w:r>
    </w:p>
    <w:p w14:paraId="2F51A3D9" w14:textId="77777777" w:rsidR="00274648" w:rsidRPr="00274648" w:rsidRDefault="00274648" w:rsidP="00274648">
      <w:pPr>
        <w:widowControl w:val="0"/>
        <w:numPr>
          <w:ilvl w:val="0"/>
          <w:numId w:val="20"/>
        </w:numPr>
        <w:tabs>
          <w:tab w:val="left" w:pos="1100"/>
        </w:tabs>
        <w:autoSpaceDE w:val="0"/>
        <w:autoSpaceDN w:val="0"/>
        <w:spacing w:before="20" w:after="0"/>
        <w:ind w:right="811"/>
        <w:rPr>
          <w:rFonts w:ascii="Aptos" w:eastAsia="Calibri" w:hAnsi="Aptos" w:cs="Times New Roman"/>
          <w:kern w:val="0"/>
          <w14:ligatures w14:val="none"/>
        </w:rPr>
      </w:pPr>
      <w:r w:rsidRPr="00274648">
        <w:rPr>
          <w:rFonts w:ascii="Aptos" w:eastAsia="Calibri" w:hAnsi="Aptos" w:cs="Times New Roman"/>
          <w:kern w:val="0"/>
          <w14:ligatures w14:val="none"/>
        </w:rPr>
        <w:t>Adjustment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factors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relating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type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size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type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portfolio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controlled, owned or managed; experience of the landlord (“Landlord Type”)</w:t>
      </w:r>
    </w:p>
    <w:p w14:paraId="6A0782C9" w14:textId="77777777" w:rsidR="00274648" w:rsidRPr="00274648" w:rsidRDefault="00274648" w:rsidP="00274648">
      <w:pPr>
        <w:widowControl w:val="0"/>
        <w:numPr>
          <w:ilvl w:val="0"/>
          <w:numId w:val="20"/>
        </w:numPr>
        <w:tabs>
          <w:tab w:val="left" w:pos="1100"/>
        </w:tabs>
        <w:autoSpaceDE w:val="0"/>
        <w:autoSpaceDN w:val="0"/>
        <w:spacing w:before="1" w:after="0"/>
        <w:ind w:right="665"/>
        <w:rPr>
          <w:rFonts w:ascii="Aptos" w:eastAsia="Calibri" w:hAnsi="Aptos" w:cs="Times New Roman"/>
          <w:kern w:val="0"/>
          <w14:ligatures w14:val="none"/>
        </w:rPr>
      </w:pPr>
      <w:r w:rsidRPr="00274648">
        <w:rPr>
          <w:rFonts w:ascii="Aptos" w:eastAsia="Calibri" w:hAnsi="Aptos" w:cs="Times New Roman"/>
          <w:kern w:val="0"/>
          <w14:ligatures w14:val="none"/>
        </w:rPr>
        <w:t>Mitigating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aggravating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factors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Council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deems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significant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but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not</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limited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 factors relating to</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 track</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record and culpability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 landlord and the actual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or potential harm to the occupants.</w:t>
      </w:r>
    </w:p>
    <w:p w14:paraId="3D3159BF" w14:textId="77777777" w:rsidR="00274648" w:rsidRPr="00274648" w:rsidRDefault="00274648" w:rsidP="00274648">
      <w:pPr>
        <w:widowControl w:val="0"/>
        <w:numPr>
          <w:ilvl w:val="0"/>
          <w:numId w:val="20"/>
        </w:numPr>
        <w:tabs>
          <w:tab w:val="left" w:pos="1100"/>
        </w:tabs>
        <w:autoSpaceDE w:val="0"/>
        <w:autoSpaceDN w:val="0"/>
        <w:spacing w:after="0" w:line="267" w:lineRule="exact"/>
        <w:rPr>
          <w:rFonts w:ascii="Aptos" w:eastAsia="Calibri" w:hAnsi="Aptos" w:cs="Times New Roman"/>
          <w:kern w:val="0"/>
          <w14:ligatures w14:val="none"/>
        </w:rPr>
      </w:pPr>
      <w:r w:rsidRPr="00274648">
        <w:rPr>
          <w:rFonts w:ascii="Aptos" w:eastAsia="Calibri" w:hAnsi="Aptos" w:cs="Times New Roman"/>
          <w:kern w:val="0"/>
          <w14:ligatures w14:val="none"/>
        </w:rPr>
        <w:t>Financial</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considerations.</w:t>
      </w:r>
    </w:p>
    <w:p w14:paraId="294CD07A" w14:textId="77777777" w:rsidR="00274648" w:rsidRPr="00274648" w:rsidRDefault="00274648" w:rsidP="00274648">
      <w:pPr>
        <w:widowControl w:val="0"/>
        <w:numPr>
          <w:ilvl w:val="0"/>
          <w:numId w:val="20"/>
        </w:numPr>
        <w:tabs>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Applying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totality</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principle.</w:t>
      </w:r>
    </w:p>
    <w:p w14:paraId="02E694DE" w14:textId="77777777" w:rsidR="00274648" w:rsidRPr="00274648" w:rsidRDefault="00274648" w:rsidP="00274648">
      <w:pPr>
        <w:widowControl w:val="0"/>
        <w:tabs>
          <w:tab w:val="left" w:pos="1100"/>
        </w:tabs>
        <w:autoSpaceDE w:val="0"/>
        <w:autoSpaceDN w:val="0"/>
        <w:spacing w:before="21" w:after="0" w:line="240" w:lineRule="auto"/>
        <w:ind w:left="1100"/>
        <w:rPr>
          <w:rFonts w:ascii="Aptos" w:eastAsia="Calibri" w:hAnsi="Aptos" w:cs="Times New Roman"/>
          <w:kern w:val="0"/>
          <w14:ligatures w14:val="none"/>
        </w:rPr>
      </w:pPr>
    </w:p>
    <w:p w14:paraId="62E9B322" w14:textId="77777777" w:rsidR="00274648" w:rsidRPr="00274648" w:rsidRDefault="00274648" w:rsidP="00274648">
      <w:pPr>
        <w:widowControl w:val="0"/>
        <w:numPr>
          <w:ilvl w:val="0"/>
          <w:numId w:val="23"/>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Starting point based of seriousness of the breach or offence</w:t>
      </w:r>
    </w:p>
    <w:p w14:paraId="3A89F8D2"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Ministry of Housing, Communities &amp; Local Government has provided statutory guidance that prescribes starting points for all breaches and offences based on the seriousness of the breach or offence. The exception to this prescription is for breaches of licensing conditions under sections 72(3) and 95(2) of the Housing Act 2004, where the Council has determined its own starting levels based on the seriousness of the specific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or type of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that has not </w:t>
      </w:r>
      <w:proofErr w:type="gramStart"/>
      <w:r w:rsidRPr="00274648">
        <w:rPr>
          <w:rFonts w:ascii="Aptos" w:eastAsia="Arial" w:hAnsi="Aptos" w:cs="Arial"/>
          <w:kern w:val="0"/>
          <w:lang w:val="en-US"/>
          <w14:ligatures w14:val="none"/>
        </w:rPr>
        <w:t>be</w:t>
      </w:r>
      <w:proofErr w:type="gramEnd"/>
      <w:r w:rsidRPr="00274648">
        <w:rPr>
          <w:rFonts w:ascii="Aptos" w:eastAsia="Arial" w:hAnsi="Aptos" w:cs="Arial"/>
          <w:kern w:val="0"/>
          <w:lang w:val="en-US"/>
          <w14:ligatures w14:val="none"/>
        </w:rPr>
        <w:t xml:space="preserve"> complied with.</w:t>
      </w:r>
    </w:p>
    <w:p w14:paraId="5A1B561F" w14:textId="77777777" w:rsidR="00274648" w:rsidRPr="00274648" w:rsidRDefault="00274648" w:rsidP="00274648">
      <w:pPr>
        <w:rPr>
          <w:rFonts w:ascii="Aptos" w:eastAsia="Calibri" w:hAnsi="Aptos" w:cs="Times New Roman"/>
          <w:kern w:val="0"/>
          <w14:ligatures w14:val="none"/>
        </w:rPr>
        <w:sectPr w:rsidR="00274648" w:rsidRPr="00274648" w:rsidSect="00274648">
          <w:footerReference w:type="default" r:id="rId6"/>
          <w:headerReference w:type="first" r:id="rId7"/>
          <w:pgSz w:w="11910" w:h="16840"/>
          <w:pgMar w:top="1380" w:right="800" w:bottom="1200" w:left="1060" w:header="0" w:footer="1002" w:gutter="0"/>
          <w:cols w:space="720"/>
        </w:sectPr>
      </w:pPr>
    </w:p>
    <w:p w14:paraId="65C3C830" w14:textId="77777777" w:rsidR="00274648" w:rsidRPr="00274648" w:rsidRDefault="00274648" w:rsidP="00274648">
      <w:pPr>
        <w:widowControl w:val="0"/>
        <w:numPr>
          <w:ilvl w:val="0"/>
          <w:numId w:val="23"/>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lastRenderedPageBreak/>
        <w:t>Adjustment for factors relating to the type of landlord; size and type of portfolio controlled, owned or managed; experience of the landlord (“Landlord Type”)</w:t>
      </w:r>
    </w:p>
    <w:p w14:paraId="22E3CCFB" w14:textId="77777777" w:rsidR="00274648" w:rsidRPr="00274648" w:rsidRDefault="00274648" w:rsidP="00274648">
      <w:pPr>
        <w:widowControl w:val="0"/>
        <w:autoSpaceDE w:val="0"/>
        <w:autoSpaceDN w:val="0"/>
        <w:spacing w:after="0"/>
        <w:ind w:left="380" w:right="691" w:hanging="360"/>
        <w:rPr>
          <w:rFonts w:ascii="Aptos" w:eastAsia="Arial" w:hAnsi="Aptos" w:cs="Arial"/>
          <w:kern w:val="0"/>
          <w:sz w:val="24"/>
          <w:szCs w:val="24"/>
          <w:lang w:val="en-US"/>
          <w14:ligatures w14:val="none"/>
        </w:rPr>
      </w:pPr>
    </w:p>
    <w:p w14:paraId="183B701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While all landlords are expected to comply fully with their legal obligations, the Council considers that a higher standard of professionalism and regulatory awareness is reasonably expected of landlords who operate at greater scale, who have greater experience, or who are involved in more complex forms of letting. Where such landlords fail to comply with their obligations, this will ordinarily justify a higher civil penalty.</w:t>
      </w:r>
    </w:p>
    <w:p w14:paraId="3B489B1E"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proofErr w:type="gramStart"/>
      <w:r w:rsidRPr="00274648">
        <w:rPr>
          <w:rFonts w:ascii="Aptos" w:eastAsia="Arial" w:hAnsi="Aptos" w:cs="Arial"/>
          <w:kern w:val="0"/>
          <w:lang w:val="en-US"/>
          <w14:ligatures w14:val="none"/>
        </w:rPr>
        <w:t>In particular, a</w:t>
      </w:r>
      <w:proofErr w:type="gramEnd"/>
      <w:r w:rsidRPr="00274648">
        <w:rPr>
          <w:rFonts w:ascii="Aptos" w:eastAsia="Arial" w:hAnsi="Aptos" w:cs="Arial"/>
          <w:kern w:val="0"/>
          <w:lang w:val="en-US"/>
          <w14:ligatures w14:val="none"/>
        </w:rPr>
        <w:t xml:space="preserve"> higher degree of professionalism is expected of landlords who:</w:t>
      </w:r>
    </w:p>
    <w:p w14:paraId="6B73A989" w14:textId="77777777" w:rsidR="00274648" w:rsidRPr="00274648" w:rsidRDefault="00274648" w:rsidP="00274648">
      <w:pPr>
        <w:widowControl w:val="0"/>
        <w:numPr>
          <w:ilvl w:val="0"/>
          <w:numId w:val="21"/>
        </w:numPr>
        <w:tabs>
          <w:tab w:val="left" w:pos="1099"/>
          <w:tab w:val="left" w:pos="1100"/>
        </w:tabs>
        <w:autoSpaceDE w:val="0"/>
        <w:autoSpaceDN w:val="0"/>
        <w:spacing w:before="18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Control,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own,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manage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significant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portfolio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properties;</w:t>
      </w:r>
    </w:p>
    <w:p w14:paraId="4F3BCC3A"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Have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significant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experience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letting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management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property;</w:t>
      </w:r>
    </w:p>
    <w:p w14:paraId="4416B6CB" w14:textId="77777777" w:rsidR="00274648" w:rsidRPr="00274648" w:rsidRDefault="00274648" w:rsidP="00274648">
      <w:pPr>
        <w:widowControl w:val="0"/>
        <w:numPr>
          <w:ilvl w:val="0"/>
          <w:numId w:val="21"/>
        </w:numPr>
        <w:tabs>
          <w:tab w:val="left" w:pos="1099"/>
          <w:tab w:val="left" w:pos="1100"/>
        </w:tabs>
        <w:autoSpaceDE w:val="0"/>
        <w:autoSpaceDN w:val="0"/>
        <w:spacing w:before="22" w:after="0"/>
        <w:ind w:right="938"/>
        <w:rPr>
          <w:rFonts w:ascii="Aptos" w:eastAsia="Calibri" w:hAnsi="Aptos" w:cs="Times New Roman"/>
          <w:kern w:val="0"/>
          <w14:ligatures w14:val="none"/>
        </w:rPr>
      </w:pPr>
      <w:r w:rsidRPr="00274648">
        <w:rPr>
          <w:rFonts w:ascii="Aptos" w:eastAsia="Calibri" w:hAnsi="Aptos" w:cs="Times New Roman"/>
          <w:kern w:val="0"/>
          <w14:ligatures w14:val="none"/>
        </w:rPr>
        <w:t>Are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have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been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involved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letting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management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Houses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Multiple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 xml:space="preserve">Occupation </w:t>
      </w:r>
      <w:r w:rsidRPr="00274648">
        <w:rPr>
          <w:rFonts w:ascii="Aptos" w:eastAsia="Calibri" w:hAnsi="Aptos" w:cs="Times New Roman"/>
          <w:spacing w:val="-2"/>
          <w:kern w:val="0"/>
          <w14:ligatures w14:val="none"/>
        </w:rPr>
        <w:t>(HMOs);</w:t>
      </w:r>
    </w:p>
    <w:p w14:paraId="366F6EE6"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Are</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corporate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landlords;</w:t>
      </w:r>
      <w:r w:rsidRPr="00274648">
        <w:rPr>
          <w:rFonts w:ascii="Aptos" w:eastAsia="Calibri" w:hAnsi="Aptos" w:cs="Times New Roman"/>
          <w:spacing w:val="-12"/>
          <w:kern w:val="0"/>
          <w14:ligatures w14:val="none"/>
        </w:rPr>
        <w:t xml:space="preserve"> </w:t>
      </w:r>
      <w:r w:rsidRPr="00274648">
        <w:rPr>
          <w:rFonts w:ascii="Aptos" w:eastAsia="Calibri" w:hAnsi="Aptos" w:cs="Times New Roman"/>
          <w:spacing w:val="-5"/>
          <w:kern w:val="0"/>
          <w14:ligatures w14:val="none"/>
        </w:rPr>
        <w:t>or</w:t>
      </w:r>
    </w:p>
    <w:p w14:paraId="6BFE4FA2"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Are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have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been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directors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corporate</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landlords.</w:t>
      </w:r>
    </w:p>
    <w:p w14:paraId="1641F12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An upward adjustment of 20% of the applicable starting point will be applied where the landlord meets any one or more of the following criteria:</w:t>
      </w:r>
    </w:p>
    <w:p w14:paraId="7ACCAC25" w14:textId="77777777" w:rsidR="00274648" w:rsidRPr="00274648" w:rsidRDefault="00274648" w:rsidP="00274648">
      <w:pPr>
        <w:widowControl w:val="0"/>
        <w:numPr>
          <w:ilvl w:val="0"/>
          <w:numId w:val="21"/>
        </w:numPr>
        <w:tabs>
          <w:tab w:val="left" w:pos="1099"/>
          <w:tab w:val="left" w:pos="1100"/>
        </w:tabs>
        <w:autoSpaceDE w:val="0"/>
        <w:autoSpaceDN w:val="0"/>
        <w:spacing w:before="162" w:after="0"/>
        <w:ind w:right="1296"/>
        <w:rPr>
          <w:rFonts w:ascii="Aptos" w:eastAsia="Calibri" w:hAnsi="Aptos" w:cs="Times New Roman"/>
          <w:kern w:val="0"/>
          <w14:ligatures w14:val="none"/>
        </w:rPr>
      </w:pPr>
      <w:r w:rsidRPr="00274648">
        <w:rPr>
          <w:rFonts w:ascii="Aptos" w:eastAsia="Calibri" w:hAnsi="Aptos" w:cs="Times New Roman"/>
          <w:kern w:val="0"/>
          <w14:ligatures w14:val="none"/>
        </w:rPr>
        <w:t>The landlord has, at any point in time, controlled, owned, or managed six or more properties.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These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properties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need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not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have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been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held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concurrently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time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civil penalty proceedings are brought.</w:t>
      </w:r>
    </w:p>
    <w:p w14:paraId="18F4FEE1" w14:textId="77777777" w:rsidR="00274648" w:rsidRPr="00274648" w:rsidRDefault="00274648" w:rsidP="00274648">
      <w:pPr>
        <w:widowControl w:val="0"/>
        <w:numPr>
          <w:ilvl w:val="0"/>
          <w:numId w:val="21"/>
        </w:numPr>
        <w:tabs>
          <w:tab w:val="left" w:pos="1099"/>
          <w:tab w:val="left" w:pos="1100"/>
        </w:tabs>
        <w:autoSpaceDE w:val="0"/>
        <w:autoSpaceDN w:val="0"/>
        <w:spacing w:after="0" w:line="256" w:lineRule="auto"/>
        <w:ind w:right="1411"/>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point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time,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controlled,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managed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three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 xml:space="preserve">more properties that operated as HMOs, </w:t>
      </w:r>
      <w:proofErr w:type="gramStart"/>
      <w:r w:rsidRPr="00274648">
        <w:rPr>
          <w:rFonts w:ascii="Aptos" w:eastAsia="Calibri" w:hAnsi="Aptos" w:cs="Times New Roman"/>
          <w:kern w:val="0"/>
          <w14:ligatures w14:val="none"/>
        </w:rPr>
        <w:t>whether or not</w:t>
      </w:r>
      <w:proofErr w:type="gramEnd"/>
      <w:r w:rsidRPr="00274648">
        <w:rPr>
          <w:rFonts w:ascii="Aptos" w:eastAsia="Calibri" w:hAnsi="Aptos" w:cs="Times New Roman"/>
          <w:kern w:val="0"/>
          <w14:ligatures w14:val="none"/>
        </w:rPr>
        <w:t xml:space="preserve"> concurrently.</w:t>
      </w:r>
    </w:p>
    <w:p w14:paraId="09E2C5E6" w14:textId="77777777" w:rsidR="00274648" w:rsidRPr="00274648" w:rsidRDefault="00274648" w:rsidP="00274648">
      <w:pPr>
        <w:widowControl w:val="0"/>
        <w:numPr>
          <w:ilvl w:val="0"/>
          <w:numId w:val="21"/>
        </w:numPr>
        <w:tabs>
          <w:tab w:val="left" w:pos="1099"/>
          <w:tab w:val="left" w:pos="1100"/>
        </w:tabs>
        <w:autoSpaceDE w:val="0"/>
        <w:autoSpaceDN w:val="0"/>
        <w:spacing w:before="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previously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been,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director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corporate</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landlord.</w:t>
      </w:r>
    </w:p>
    <w:p w14:paraId="5BCEB8F5"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is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corporate</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landlord.</w:t>
      </w:r>
    </w:p>
    <w:p w14:paraId="249A75E2" w14:textId="77777777" w:rsidR="00274648" w:rsidRPr="00274648" w:rsidRDefault="00274648" w:rsidP="00274648">
      <w:pPr>
        <w:widowControl w:val="0"/>
        <w:numPr>
          <w:ilvl w:val="0"/>
          <w:numId w:val="21"/>
        </w:numPr>
        <w:tabs>
          <w:tab w:val="left" w:pos="1099"/>
          <w:tab w:val="left" w:pos="1100"/>
        </w:tabs>
        <w:autoSpaceDE w:val="0"/>
        <w:autoSpaceDN w:val="0"/>
        <w:spacing w:before="20" w:after="0"/>
        <w:ind w:right="1043"/>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Council’s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assessment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reference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available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evidence, significant experience in the letting or management of property.</w:t>
      </w:r>
    </w:p>
    <w:p w14:paraId="54A921A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A downward adjustment of 20% of the applicable starting point will be applied only where </w:t>
      </w:r>
      <w:proofErr w:type="gramStart"/>
      <w:r w:rsidRPr="00274648">
        <w:rPr>
          <w:rFonts w:ascii="Aptos" w:eastAsia="Arial" w:hAnsi="Aptos" w:cs="Arial"/>
          <w:kern w:val="0"/>
          <w:lang w:val="en-US"/>
          <w14:ligatures w14:val="none"/>
        </w:rPr>
        <w:t>all of</w:t>
      </w:r>
      <w:proofErr w:type="gramEnd"/>
      <w:r w:rsidRPr="00274648">
        <w:rPr>
          <w:rFonts w:ascii="Aptos" w:eastAsia="Arial" w:hAnsi="Aptos" w:cs="Arial"/>
          <w:kern w:val="0"/>
          <w:lang w:val="en-US"/>
          <w14:ligatures w14:val="none"/>
        </w:rPr>
        <w:t xml:space="preserve"> the following criteria are met:</w:t>
      </w:r>
    </w:p>
    <w:p w14:paraId="777C4F71" w14:textId="77777777" w:rsidR="00274648" w:rsidRPr="00274648" w:rsidRDefault="00274648" w:rsidP="00274648">
      <w:pPr>
        <w:widowControl w:val="0"/>
        <w:numPr>
          <w:ilvl w:val="0"/>
          <w:numId w:val="21"/>
        </w:numPr>
        <w:tabs>
          <w:tab w:val="left" w:pos="1099"/>
          <w:tab w:val="left" w:pos="1100"/>
        </w:tabs>
        <w:autoSpaceDE w:val="0"/>
        <w:autoSpaceDN w:val="0"/>
        <w:spacing w:before="162" w:after="0" w:line="256" w:lineRule="auto"/>
        <w:ind w:right="1048"/>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point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time,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controlled,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managed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no</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more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than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 xml:space="preserve">two </w:t>
      </w:r>
      <w:r w:rsidRPr="00274648">
        <w:rPr>
          <w:rFonts w:ascii="Aptos" w:eastAsia="Calibri" w:hAnsi="Aptos" w:cs="Times New Roman"/>
          <w:spacing w:val="-2"/>
          <w:kern w:val="0"/>
          <w14:ligatures w14:val="none"/>
        </w:rPr>
        <w:t>properties.</w:t>
      </w:r>
    </w:p>
    <w:p w14:paraId="77008B19" w14:textId="77777777" w:rsidR="00274648" w:rsidRPr="00274648" w:rsidRDefault="00274648" w:rsidP="00274648">
      <w:pPr>
        <w:widowControl w:val="0"/>
        <w:numPr>
          <w:ilvl w:val="0"/>
          <w:numId w:val="21"/>
        </w:numPr>
        <w:tabs>
          <w:tab w:val="left" w:pos="1099"/>
          <w:tab w:val="left" w:pos="1100"/>
        </w:tabs>
        <w:autoSpaceDE w:val="0"/>
        <w:autoSpaceDN w:val="0"/>
        <w:spacing w:before="4" w:after="0"/>
        <w:ind w:right="1351"/>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controlled,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managed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no</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more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than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one</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has operated as an HMO, at any point in time.</w:t>
      </w:r>
    </w:p>
    <w:p w14:paraId="6AE53165" w14:textId="77777777" w:rsidR="00274648" w:rsidRPr="00274648" w:rsidRDefault="00274648" w:rsidP="00274648">
      <w:pPr>
        <w:widowControl w:val="0"/>
        <w:numPr>
          <w:ilvl w:val="0"/>
          <w:numId w:val="21"/>
        </w:numPr>
        <w:tabs>
          <w:tab w:val="left" w:pos="1099"/>
          <w:tab w:val="left" w:pos="1100"/>
        </w:tabs>
        <w:autoSpaceDE w:val="0"/>
        <w:autoSpaceDN w:val="0"/>
        <w:spacing w:after="0"/>
        <w:ind w:right="1043"/>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Council’s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assessment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reference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available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evidence, very limited experience in the letting or management of property.</w:t>
      </w:r>
    </w:p>
    <w:p w14:paraId="75A4DE82" w14:textId="77777777" w:rsidR="00274648" w:rsidRPr="00274648" w:rsidRDefault="00274648" w:rsidP="00274648">
      <w:pPr>
        <w:widowControl w:val="0"/>
        <w:tabs>
          <w:tab w:val="left" w:pos="1099"/>
          <w:tab w:val="left" w:pos="1100"/>
        </w:tabs>
        <w:autoSpaceDE w:val="0"/>
        <w:autoSpaceDN w:val="0"/>
        <w:spacing w:after="0"/>
        <w:ind w:left="1100" w:right="1043"/>
        <w:rPr>
          <w:rFonts w:ascii="Aptos" w:eastAsia="Calibri" w:hAnsi="Aptos" w:cs="Times New Roman"/>
          <w:kern w:val="0"/>
          <w14:ligatures w14:val="none"/>
        </w:rPr>
      </w:pPr>
    </w:p>
    <w:p w14:paraId="50F913F1" w14:textId="77777777" w:rsidR="00274648" w:rsidRPr="00274648" w:rsidRDefault="00274648" w:rsidP="00274648">
      <w:pPr>
        <w:widowControl w:val="0"/>
        <w:numPr>
          <w:ilvl w:val="0"/>
          <w:numId w:val="23"/>
        </w:numPr>
        <w:tabs>
          <w:tab w:val="left" w:pos="851"/>
        </w:tabs>
        <w:autoSpaceDE w:val="0"/>
        <w:autoSpaceDN w:val="0"/>
        <w:spacing w:after="0" w:line="240" w:lineRule="auto"/>
        <w:ind w:right="-176"/>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Mitigating and aggravating factors the Council deems significant including, but not limited to, factors relating to the track record and culpability of the landlord and the actual or potential harm to the occupants</w:t>
      </w:r>
    </w:p>
    <w:p w14:paraId="7E7EE1F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To promote fairness and consistency in the administration of civil penalties, the Council will </w:t>
      </w:r>
      <w:r w:rsidRPr="00274648">
        <w:rPr>
          <w:rFonts w:ascii="Aptos" w:eastAsia="Arial" w:hAnsi="Aptos" w:cs="Arial"/>
          <w:kern w:val="0"/>
          <w:lang w:val="en-US"/>
          <w14:ligatures w14:val="none"/>
        </w:rPr>
        <w:lastRenderedPageBreak/>
        <w:t>apply a structured and consistent framework when determining the extent to which mitigating and aggravating factors affect the quantum of any civil penalty.</w:t>
      </w:r>
    </w:p>
    <w:p w14:paraId="64B06DCA"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General</w:t>
      </w:r>
      <w:r w:rsidRPr="00274648">
        <w:rPr>
          <w:rFonts w:ascii="Aptos" w:eastAsia="Calibri" w:hAnsi="Aptos" w:cs="Times New Roman"/>
          <w:b/>
          <w:color w:val="004254"/>
          <w:spacing w:val="-8"/>
          <w:kern w:val="0"/>
          <w14:ligatures w14:val="none"/>
        </w:rPr>
        <w:t xml:space="preserve"> </w:t>
      </w:r>
      <w:r w:rsidRPr="00274648">
        <w:rPr>
          <w:rFonts w:ascii="Aptos" w:eastAsia="Calibri" w:hAnsi="Aptos" w:cs="Times New Roman"/>
          <w:b/>
          <w:color w:val="004254"/>
          <w:spacing w:val="-2"/>
          <w:kern w:val="0"/>
          <w14:ligatures w14:val="none"/>
        </w:rPr>
        <w:t>approach</w:t>
      </w:r>
    </w:p>
    <w:p w14:paraId="5F70D84A"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Each breach or offence may have offence-specific mitigating and/or aggravating factors, which will be considered alongside the generic factors set out below.</w:t>
      </w:r>
    </w:p>
    <w:p w14:paraId="07267D0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multiple civil penalties are issued under this policy against the same landlord at the same time, and except where expressly stated otherwise, mitigating and aggravating factors will be considered and applied separately to each civil penalty when determining the quantum of each penalty.</w:t>
      </w:r>
    </w:p>
    <w:p w14:paraId="6A974FD4"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Mitigating factors</w:t>
      </w:r>
    </w:p>
    <w:p w14:paraId="49DE737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Council may reduce the level of a civil penalty by up to 20% of the applicable starting point to reflect the presence of mitigating factors.</w:t>
      </w:r>
    </w:p>
    <w:p w14:paraId="7601B62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Only </w:t>
      </w:r>
      <w:proofErr w:type="gramStart"/>
      <w:r w:rsidRPr="00274648">
        <w:rPr>
          <w:rFonts w:ascii="Aptos" w:eastAsia="Arial" w:hAnsi="Aptos" w:cs="Arial"/>
          <w:kern w:val="0"/>
          <w:lang w:val="en-US"/>
          <w14:ligatures w14:val="none"/>
        </w:rPr>
        <w:t>in</w:t>
      </w:r>
      <w:proofErr w:type="gramEnd"/>
      <w:r w:rsidRPr="00274648">
        <w:rPr>
          <w:rFonts w:ascii="Aptos" w:eastAsia="Arial" w:hAnsi="Aptos" w:cs="Arial"/>
          <w:kern w:val="0"/>
          <w:lang w:val="en-US"/>
          <w14:ligatures w14:val="none"/>
        </w:rPr>
        <w:t xml:space="preserve"> exceptional circumstances may the Council depart from the application of this policy in respect of mitigating factors and apply a reduction </w:t>
      </w:r>
      <w:proofErr w:type="gramStart"/>
      <w:r w:rsidRPr="00274648">
        <w:rPr>
          <w:rFonts w:ascii="Aptos" w:eastAsia="Arial" w:hAnsi="Aptos" w:cs="Arial"/>
          <w:kern w:val="0"/>
          <w:lang w:val="en-US"/>
          <w14:ligatures w14:val="none"/>
        </w:rPr>
        <w:t>in excess of</w:t>
      </w:r>
      <w:proofErr w:type="gramEnd"/>
      <w:r w:rsidRPr="00274648">
        <w:rPr>
          <w:rFonts w:ascii="Aptos" w:eastAsia="Arial" w:hAnsi="Aptos" w:cs="Arial"/>
          <w:kern w:val="0"/>
          <w:lang w:val="en-US"/>
          <w14:ligatures w14:val="none"/>
        </w:rPr>
        <w:t xml:space="preserve"> 20%. Exceptional circumstances are rare and unusual and are not established merely by the presence of multiple mitigating factors.</w:t>
      </w:r>
    </w:p>
    <w:p w14:paraId="3AB639BB"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Within the framework of this policy, the Council has not sought to provide an exhaustive list of mitigating factors, </w:t>
      </w:r>
      <w:proofErr w:type="spellStart"/>
      <w:r w:rsidRPr="00274648">
        <w:rPr>
          <w:rFonts w:ascii="Aptos" w:eastAsia="Arial" w:hAnsi="Aptos" w:cs="Arial"/>
          <w:kern w:val="0"/>
          <w:lang w:val="en-US"/>
          <w14:ligatures w14:val="none"/>
        </w:rPr>
        <w:t>recognising</w:t>
      </w:r>
      <w:proofErr w:type="spellEnd"/>
      <w:r w:rsidRPr="00274648">
        <w:rPr>
          <w:rFonts w:ascii="Aptos" w:eastAsia="Arial" w:hAnsi="Aptos" w:cs="Arial"/>
          <w:kern w:val="0"/>
          <w:lang w:val="en-US"/>
          <w14:ligatures w14:val="none"/>
        </w:rPr>
        <w:t xml:space="preserve"> that a wide range of circumstances may potentially give rise to mitigation. However, the following generic mitigating factors will be considered in respect of each breach or offence:</w:t>
      </w:r>
    </w:p>
    <w:p w14:paraId="7BD19811"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Steps taken to remedy the basis of the breach or offence</w:t>
      </w:r>
    </w:p>
    <w:p w14:paraId="32C3BBEA"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1A0CBDAD" w14:textId="77777777" w:rsidR="00274648" w:rsidRPr="00274648" w:rsidRDefault="00274648" w:rsidP="00274648">
      <w:pPr>
        <w:widowControl w:val="0"/>
        <w:numPr>
          <w:ilvl w:val="0"/>
          <w:numId w:val="21"/>
        </w:numPr>
        <w:tabs>
          <w:tab w:val="left" w:pos="1099"/>
          <w:tab w:val="left" w:pos="1100"/>
        </w:tabs>
        <w:autoSpaceDE w:val="0"/>
        <w:autoSpaceDN w:val="0"/>
        <w:spacing w:before="180" w:after="0"/>
        <w:ind w:right="1019"/>
        <w:rPr>
          <w:rFonts w:ascii="Aptos" w:eastAsia="Calibri" w:hAnsi="Aptos" w:cs="Times New Roman"/>
          <w:kern w:val="0"/>
          <w14:ligatures w14:val="none"/>
        </w:rPr>
      </w:pPr>
      <w:r w:rsidRPr="00274648">
        <w:rPr>
          <w:rFonts w:ascii="Aptos" w:eastAsia="Calibri" w:hAnsi="Aptos" w:cs="Times New Roman"/>
          <w:kern w:val="0"/>
          <w14:ligatures w14:val="none"/>
        </w:rPr>
        <w:t>Promptly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remedying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elements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offence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after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receiving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communication from the Council.</w:t>
      </w:r>
    </w:p>
    <w:p w14:paraId="75D55C21" w14:textId="77777777" w:rsidR="00274648" w:rsidRPr="00274648" w:rsidRDefault="00274648" w:rsidP="00274648">
      <w:pPr>
        <w:widowControl w:val="0"/>
        <w:numPr>
          <w:ilvl w:val="0"/>
          <w:numId w:val="21"/>
        </w:numPr>
        <w:tabs>
          <w:tab w:val="left" w:pos="1099"/>
          <w:tab w:val="left" w:pos="1100"/>
        </w:tabs>
        <w:autoSpaceDE w:val="0"/>
        <w:autoSpaceDN w:val="0"/>
        <w:spacing w:after="0"/>
        <w:ind w:right="988"/>
        <w:rPr>
          <w:rFonts w:ascii="Aptos" w:eastAsia="Calibri" w:hAnsi="Aptos" w:cs="Times New Roman"/>
          <w:kern w:val="0"/>
          <w14:ligatures w14:val="none"/>
        </w:rPr>
      </w:pPr>
      <w:r w:rsidRPr="00274648">
        <w:rPr>
          <w:rFonts w:ascii="Aptos" w:eastAsia="Calibri" w:hAnsi="Aptos" w:cs="Times New Roman"/>
          <w:kern w:val="0"/>
          <w14:ligatures w14:val="none"/>
        </w:rPr>
        <w:t>Promptly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remedying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significant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elements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offence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leaving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only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less significant elements of the breach or offence.</w:t>
      </w:r>
    </w:p>
    <w:p w14:paraId="153C465E"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A high level of cooperation</w:t>
      </w:r>
    </w:p>
    <w:p w14:paraId="446438AC" w14:textId="77777777" w:rsidR="00274648" w:rsidRPr="00274648" w:rsidRDefault="00274648" w:rsidP="00274648">
      <w:pPr>
        <w:widowControl w:val="0"/>
        <w:numPr>
          <w:ilvl w:val="1"/>
          <w:numId w:val="23"/>
        </w:numPr>
        <w:autoSpaceDE w:val="0"/>
        <w:autoSpaceDN w:val="0"/>
        <w:spacing w:before="120" w:after="120" w:line="266" w:lineRule="exact"/>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53DF04FC"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ind w:right="1191" w:hanging="357"/>
        <w:rPr>
          <w:rFonts w:ascii="Aptos" w:eastAsia="Calibri" w:hAnsi="Aptos" w:cs="Times New Roman"/>
          <w:kern w:val="0"/>
          <w14:ligatures w14:val="none"/>
        </w:rPr>
      </w:pPr>
      <w:r w:rsidRPr="00274648">
        <w:rPr>
          <w:rFonts w:ascii="Aptos" w:eastAsia="Calibri" w:hAnsi="Aptos" w:cs="Times New Roman"/>
          <w:kern w:val="0"/>
          <w14:ligatures w14:val="none"/>
        </w:rPr>
        <w:t>Proactive</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provision</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significant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Council</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reasonably</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considers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relevant beyond that required by statutory notice.</w:t>
      </w:r>
    </w:p>
    <w:p w14:paraId="2DCF23F8"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Acceptance of liability</w:t>
      </w:r>
    </w:p>
    <w:p w14:paraId="7EA3B48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6952DF7D"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Accepting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liability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before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period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representations.</w:t>
      </w:r>
    </w:p>
    <w:p w14:paraId="2B549CE5"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Where a landlord relies on a reasonable excuse </w:t>
      </w:r>
      <w:proofErr w:type="spellStart"/>
      <w:r w:rsidRPr="00274648">
        <w:rPr>
          <w:rFonts w:ascii="Aptos" w:eastAsia="Arial" w:hAnsi="Aptos" w:cs="Arial"/>
          <w:kern w:val="0"/>
          <w:lang w:val="en-US"/>
          <w14:ligatures w14:val="none"/>
        </w:rPr>
        <w:t>defence</w:t>
      </w:r>
      <w:proofErr w:type="spellEnd"/>
      <w:r w:rsidRPr="00274648">
        <w:rPr>
          <w:rFonts w:ascii="Aptos" w:eastAsia="Arial" w:hAnsi="Aptos" w:cs="Arial"/>
          <w:kern w:val="0"/>
          <w:lang w:val="en-US"/>
          <w14:ligatures w14:val="none"/>
        </w:rPr>
        <w:t xml:space="preserve"> or otherwise contests liability, this mitigating factor will not usually apply.</w:t>
      </w:r>
    </w:p>
    <w:p w14:paraId="6813D8E7"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Health circumstances</w:t>
      </w:r>
    </w:p>
    <w:p w14:paraId="5C74FC5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0F01A16D"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A serious health condition or medical incident experienced by the landlord during, or in the period immediately preceding, the breach or offence, where there is clear and reliable evidence that the condition had a direct and material impact on the landlord’s ability to comply with the relevant legal obligation. Examples may include, but are not limited to, a</w:t>
      </w:r>
    </w:p>
    <w:p w14:paraId="4C9A83D3"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ind w:hanging="357"/>
        <w:rPr>
          <w:rFonts w:ascii="Aptos" w:eastAsia="Calibri" w:hAnsi="Aptos" w:cs="Times New Roman"/>
          <w:kern w:val="0"/>
          <w14:ligatures w14:val="none"/>
        </w:rPr>
        <w:sectPr w:rsidR="00274648" w:rsidRPr="00274648" w:rsidSect="00274648">
          <w:pgSz w:w="11910" w:h="16840"/>
          <w:pgMar w:top="1380" w:right="800" w:bottom="1200" w:left="1060" w:header="0" w:footer="1002" w:gutter="0"/>
          <w:cols w:space="720"/>
        </w:sectPr>
      </w:pPr>
    </w:p>
    <w:p w14:paraId="5EC01C74"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lastRenderedPageBreak/>
        <w:t>heart attack, stroke, cancer diagnosis, or other acute or serious medical event causing significant incapacity or impairment.</w:t>
      </w:r>
    </w:p>
    <w:p w14:paraId="0B107013"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Diminished culpability (limited responsibility)</w:t>
      </w:r>
    </w:p>
    <w:p w14:paraId="10A84BE4" w14:textId="77777777" w:rsidR="00274648" w:rsidRPr="00274648" w:rsidRDefault="00274648" w:rsidP="00274648">
      <w:pPr>
        <w:widowControl w:val="0"/>
        <w:autoSpaceDE w:val="0"/>
        <w:autoSpaceDN w:val="0"/>
        <w:spacing w:before="4" w:after="0" w:line="240" w:lineRule="auto"/>
        <w:ind w:hanging="360"/>
        <w:rPr>
          <w:rFonts w:ascii="Aptos" w:eastAsia="Arial" w:hAnsi="Aptos" w:cs="Arial"/>
          <w:b/>
          <w:kern w:val="0"/>
          <w:sz w:val="10"/>
          <w:szCs w:val="24"/>
          <w:lang w:val="en-US"/>
          <w14:ligatures w14:val="none"/>
        </w:rPr>
      </w:pPr>
    </w:p>
    <w:p w14:paraId="23742C2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3ACE3167" w14:textId="77777777" w:rsidR="00274648" w:rsidRPr="00274648" w:rsidRDefault="00274648" w:rsidP="00274648">
      <w:pPr>
        <w:widowControl w:val="0"/>
        <w:numPr>
          <w:ilvl w:val="0"/>
          <w:numId w:val="21"/>
        </w:numPr>
        <w:tabs>
          <w:tab w:val="left" w:pos="1099"/>
          <w:tab w:val="left" w:pos="1100"/>
        </w:tabs>
        <w:autoSpaceDE w:val="0"/>
        <w:autoSpaceDN w:val="0"/>
        <w:spacing w:before="181" w:after="0"/>
        <w:ind w:right="842"/>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joint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who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evidenced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compliance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arrangements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subject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property were directed and controlled by another joint landlord, and not by them.</w:t>
      </w:r>
    </w:p>
    <w:p w14:paraId="134A0B78" w14:textId="77777777" w:rsidR="00274648" w:rsidRPr="00274648" w:rsidRDefault="00274648" w:rsidP="00274648">
      <w:pPr>
        <w:widowControl w:val="0"/>
        <w:numPr>
          <w:ilvl w:val="0"/>
          <w:numId w:val="21"/>
        </w:numPr>
        <w:tabs>
          <w:tab w:val="left" w:pos="1099"/>
          <w:tab w:val="left" w:pos="1100"/>
        </w:tabs>
        <w:autoSpaceDE w:val="0"/>
        <w:autoSpaceDN w:val="0"/>
        <w:spacing w:after="0"/>
        <w:ind w:right="801"/>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who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became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involved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only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after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unforeseen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change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circumstances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(such</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as the death of the previous landlord) and who committed the breach or offence only for a limited period while putting their affairs in order.</w:t>
      </w:r>
    </w:p>
    <w:p w14:paraId="1AA6C646" w14:textId="77777777" w:rsidR="00274648" w:rsidRPr="00274648" w:rsidRDefault="00274648" w:rsidP="00274648">
      <w:pPr>
        <w:widowControl w:val="0"/>
        <w:numPr>
          <w:ilvl w:val="1"/>
          <w:numId w:val="23"/>
        </w:numPr>
        <w:autoSpaceDE w:val="0"/>
        <w:autoSpaceDN w:val="0"/>
        <w:spacing w:before="120" w:after="120" w:line="266" w:lineRule="exact"/>
        <w:rPr>
          <w:rFonts w:ascii="Aptos" w:eastAsia="Arial" w:hAnsi="Aptos" w:cs="Arial"/>
          <w:kern w:val="0"/>
          <w:lang w:val="en-US"/>
          <w14:ligatures w14:val="none"/>
        </w:rPr>
      </w:pPr>
      <w:r w:rsidRPr="00274648">
        <w:rPr>
          <w:rFonts w:ascii="Aptos" w:eastAsia="Arial" w:hAnsi="Aptos" w:cs="Arial"/>
          <w:kern w:val="0"/>
          <w:lang w:val="en-US"/>
          <w14:ligatures w14:val="none"/>
        </w:rPr>
        <w:t>The instruction of a managing or letting agent, or reliance on an agent’s actions or omissions, will not of itself constitute diminished culpability.</w:t>
      </w:r>
    </w:p>
    <w:p w14:paraId="0B113071"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Aggravating factors</w:t>
      </w:r>
    </w:p>
    <w:p w14:paraId="2D7C1DB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Council may increase the level of a civil penalty by up to 20% of the applicable starting point to reflect the presence of aggravating factors.</w:t>
      </w:r>
    </w:p>
    <w:p w14:paraId="0D8BE37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Only in exceptional circumstances may the Council depart from the application of this policy in respect of aggravating factors and apply an increase </w:t>
      </w:r>
      <w:proofErr w:type="gramStart"/>
      <w:r w:rsidRPr="00274648">
        <w:rPr>
          <w:rFonts w:ascii="Aptos" w:eastAsia="Arial" w:hAnsi="Aptos" w:cs="Arial"/>
          <w:kern w:val="0"/>
          <w:lang w:val="en-US"/>
          <w14:ligatures w14:val="none"/>
        </w:rPr>
        <w:t>in excess of</w:t>
      </w:r>
      <w:proofErr w:type="gramEnd"/>
      <w:r w:rsidRPr="00274648">
        <w:rPr>
          <w:rFonts w:ascii="Aptos" w:eastAsia="Arial" w:hAnsi="Aptos" w:cs="Arial"/>
          <w:kern w:val="0"/>
          <w:lang w:val="en-US"/>
          <w14:ligatures w14:val="none"/>
        </w:rPr>
        <w:t xml:space="preserve"> 20%. Exceptional circumstances are rare and unusual and are not established merely by the presence of multiple aggravating factors.</w:t>
      </w:r>
    </w:p>
    <w:p w14:paraId="4AA1659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following generic aggravating factors will be considered in respect of each breach or offence:</w:t>
      </w:r>
    </w:p>
    <w:p w14:paraId="2CC2BE73"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Previous history of non-compliance.</w:t>
      </w:r>
    </w:p>
    <w:p w14:paraId="461119E5" w14:textId="77777777" w:rsidR="00274648" w:rsidRPr="00274648" w:rsidRDefault="00274648" w:rsidP="00274648">
      <w:pPr>
        <w:widowControl w:val="0"/>
        <w:autoSpaceDE w:val="0"/>
        <w:autoSpaceDN w:val="0"/>
        <w:spacing w:before="4" w:after="0" w:line="240" w:lineRule="auto"/>
        <w:ind w:hanging="360"/>
        <w:rPr>
          <w:rFonts w:ascii="Aptos" w:eastAsia="Arial" w:hAnsi="Aptos" w:cs="Arial"/>
          <w:b/>
          <w:kern w:val="0"/>
          <w:sz w:val="10"/>
          <w:szCs w:val="24"/>
          <w:lang w:val="en-US"/>
          <w14:ligatures w14:val="none"/>
        </w:rPr>
      </w:pPr>
    </w:p>
    <w:p w14:paraId="191B310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43355E72" w14:textId="77777777" w:rsidR="00274648" w:rsidRPr="00274648" w:rsidRDefault="00274648" w:rsidP="00274648">
      <w:pPr>
        <w:widowControl w:val="0"/>
        <w:numPr>
          <w:ilvl w:val="0"/>
          <w:numId w:val="21"/>
        </w:numPr>
        <w:tabs>
          <w:tab w:val="left" w:pos="1100"/>
        </w:tabs>
        <w:autoSpaceDE w:val="0"/>
        <w:autoSpaceDN w:val="0"/>
        <w:spacing w:before="181" w:after="0"/>
        <w:ind w:right="1339"/>
        <w:jc w:val="both"/>
        <w:rPr>
          <w:rFonts w:ascii="Aptos" w:eastAsia="Calibri" w:hAnsi="Aptos" w:cs="Times New Roman"/>
          <w:kern w:val="0"/>
          <w14:ligatures w14:val="none"/>
        </w:rPr>
      </w:pPr>
      <w:r w:rsidRPr="00274648">
        <w:rPr>
          <w:rFonts w:ascii="Aptos" w:eastAsia="Calibri" w:hAnsi="Aptos" w:cs="Times New Roman"/>
          <w:kern w:val="0"/>
          <w14:ligatures w14:val="none"/>
        </w:rPr>
        <w:t>Previous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successful</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prosecutions</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relevant</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spent</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convictions),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previous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civil penalties,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previous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repayment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orders,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previous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works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default,</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previous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 xml:space="preserve">simple </w:t>
      </w:r>
      <w:r w:rsidRPr="00274648">
        <w:rPr>
          <w:rFonts w:ascii="Aptos" w:eastAsia="Calibri" w:hAnsi="Aptos" w:cs="Times New Roman"/>
          <w:spacing w:val="-2"/>
          <w:kern w:val="0"/>
          <w14:ligatures w14:val="none"/>
        </w:rPr>
        <w:t>cautions.</w:t>
      </w:r>
    </w:p>
    <w:p w14:paraId="71750105"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Concurrent investigations or proceedings relating to other civil penalties, prosecutions, or rent repayment orders will not be treated as previous non-compliance.</w:t>
      </w:r>
    </w:p>
    <w:p w14:paraId="30B51334" w14:textId="77777777" w:rsidR="00274648" w:rsidRPr="00274648" w:rsidRDefault="00274648" w:rsidP="00274648">
      <w:pPr>
        <w:spacing w:before="41"/>
        <w:ind w:left="380"/>
        <w:rPr>
          <w:rFonts w:ascii="Aptos" w:eastAsia="Calibri" w:hAnsi="Aptos" w:cs="Times New Roman"/>
          <w:b/>
          <w:kern w:val="0"/>
          <w:sz w:val="10"/>
          <w14:ligatures w14:val="none"/>
        </w:rPr>
      </w:pPr>
      <w:r w:rsidRPr="00274648">
        <w:rPr>
          <w:rFonts w:ascii="Aptos" w:eastAsia="Calibri" w:hAnsi="Aptos" w:cs="Times New Roman"/>
          <w:b/>
          <w:color w:val="004254"/>
          <w:kern w:val="0"/>
          <w14:ligatures w14:val="none"/>
        </w:rPr>
        <w:t>Non-cooperation with the Council.</w:t>
      </w:r>
    </w:p>
    <w:p w14:paraId="2DAE8B6E"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1C27D720" w14:textId="77777777" w:rsidR="00274648" w:rsidRPr="00274648" w:rsidRDefault="00274648" w:rsidP="00274648">
      <w:pPr>
        <w:widowControl w:val="0"/>
        <w:numPr>
          <w:ilvl w:val="0"/>
          <w:numId w:val="21"/>
        </w:numPr>
        <w:tabs>
          <w:tab w:val="left" w:pos="1099"/>
          <w:tab w:val="left" w:pos="1100"/>
        </w:tabs>
        <w:autoSpaceDE w:val="0"/>
        <w:autoSpaceDN w:val="0"/>
        <w:spacing w:before="183" w:after="0"/>
        <w:ind w:right="802"/>
        <w:rPr>
          <w:rFonts w:ascii="Aptos" w:eastAsia="Calibri" w:hAnsi="Aptos" w:cs="Times New Roman"/>
          <w:kern w:val="0"/>
          <w14:ligatures w14:val="none"/>
        </w:rPr>
      </w:pPr>
      <w:r w:rsidRPr="00274648">
        <w:rPr>
          <w:rFonts w:ascii="Aptos" w:eastAsia="Calibri" w:hAnsi="Aptos" w:cs="Times New Roman"/>
          <w:kern w:val="0"/>
          <w14:ligatures w14:val="none"/>
        </w:rPr>
        <w:t>Failure to comply with notices issued under section 16 of the Local Government (Miscellaneous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Provisions)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Act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1976,</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235</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Housing</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Act</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2004,</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section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114</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 the Renters’ Rights Act 2025.</w:t>
      </w:r>
    </w:p>
    <w:p w14:paraId="3F74AA23"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Failing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provide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substantive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response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letter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alleged</w:t>
      </w:r>
      <w:r w:rsidRPr="00274648">
        <w:rPr>
          <w:rFonts w:ascii="Aptos" w:eastAsia="Calibri" w:hAnsi="Aptos" w:cs="Times New Roman"/>
          <w:spacing w:val="-10"/>
          <w:kern w:val="0"/>
          <w14:ligatures w14:val="none"/>
        </w:rPr>
        <w:t xml:space="preserve"> </w:t>
      </w:r>
      <w:r w:rsidRPr="00274648">
        <w:rPr>
          <w:rFonts w:ascii="Aptos" w:eastAsia="Calibri" w:hAnsi="Aptos" w:cs="Times New Roman"/>
          <w:spacing w:val="-2"/>
          <w:kern w:val="0"/>
          <w14:ligatures w14:val="none"/>
        </w:rPr>
        <w:t>offence.</w:t>
      </w:r>
    </w:p>
    <w:p w14:paraId="79AFCD70"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Failing</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attend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previously</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agreed</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meetings.</w:t>
      </w:r>
    </w:p>
    <w:p w14:paraId="686941E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the Council has prosecuted, or is pursuing a prosecution, in respect of the same act or omission involving failure to provide legally required information (including failure to comply with a statutory notice), that conduct will not also be treated as an aggravating factor for the purposes of setting the civil penalty, in order to avoid double counting.</w:t>
      </w:r>
    </w:p>
    <w:p w14:paraId="2911999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sectPr w:rsidR="00274648" w:rsidRPr="00274648" w:rsidSect="00274648">
          <w:pgSz w:w="11910" w:h="16840"/>
          <w:pgMar w:top="1380" w:right="800" w:bottom="1200" w:left="1060" w:header="0" w:footer="1002" w:gutter="0"/>
          <w:cols w:space="720"/>
        </w:sectPr>
      </w:pPr>
    </w:p>
    <w:p w14:paraId="233D7CC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lastRenderedPageBreak/>
        <w:t>Where multiple civil penalties are imposed against the same landlord at the same time, this aggravating factor will be applied only to the civil penalty with the highest starting point, unless there is a clear and reasoned basis for applying it differently.</w:t>
      </w:r>
    </w:p>
    <w:p w14:paraId="08E80EF3" w14:textId="77777777" w:rsidR="00274648" w:rsidRPr="00274648" w:rsidRDefault="00274648" w:rsidP="00274648">
      <w:pPr>
        <w:spacing w:before="41"/>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Deliberate intent or negligence when committing the offence.</w:t>
      </w:r>
    </w:p>
    <w:p w14:paraId="4992260A" w14:textId="77777777" w:rsidR="00274648" w:rsidRPr="00274648" w:rsidRDefault="00274648" w:rsidP="00274648">
      <w:pPr>
        <w:widowControl w:val="0"/>
        <w:autoSpaceDE w:val="0"/>
        <w:autoSpaceDN w:val="0"/>
        <w:spacing w:before="2" w:after="0" w:line="240" w:lineRule="auto"/>
        <w:ind w:hanging="360"/>
        <w:rPr>
          <w:rFonts w:ascii="Aptos" w:eastAsia="Arial" w:hAnsi="Aptos" w:cs="Arial"/>
          <w:b/>
          <w:kern w:val="0"/>
          <w:sz w:val="10"/>
          <w:szCs w:val="24"/>
          <w:lang w:val="en-US"/>
          <w14:ligatures w14:val="none"/>
        </w:rPr>
      </w:pPr>
    </w:p>
    <w:p w14:paraId="06CA3C75"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177DFA6C" w14:textId="77777777" w:rsidR="00274648" w:rsidRPr="00274648" w:rsidRDefault="00274648" w:rsidP="00274648">
      <w:pPr>
        <w:widowControl w:val="0"/>
        <w:numPr>
          <w:ilvl w:val="0"/>
          <w:numId w:val="21"/>
        </w:numPr>
        <w:tabs>
          <w:tab w:val="left" w:pos="1099"/>
          <w:tab w:val="left" w:pos="1100"/>
        </w:tabs>
        <w:autoSpaceDE w:val="0"/>
        <w:autoSpaceDN w:val="0"/>
        <w:spacing w:before="18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Knowledge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offence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was</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occurring.</w:t>
      </w:r>
    </w:p>
    <w:p w14:paraId="56FCB143"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Continuation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13"/>
          <w:kern w:val="0"/>
          <w14:ligatures w14:val="none"/>
        </w:rPr>
        <w:t xml:space="preserve"> </w:t>
      </w:r>
      <w:r w:rsidRPr="00274648">
        <w:rPr>
          <w:rFonts w:ascii="Aptos" w:eastAsia="Calibri" w:hAnsi="Aptos" w:cs="Times New Roman"/>
          <w:kern w:val="0"/>
          <w14:ligatures w14:val="none"/>
        </w:rPr>
        <w:t>offending</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after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communication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from</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10"/>
          <w:kern w:val="0"/>
          <w14:ligatures w14:val="none"/>
        </w:rPr>
        <w:t xml:space="preserve"> </w:t>
      </w:r>
      <w:r w:rsidRPr="00274648">
        <w:rPr>
          <w:rFonts w:ascii="Aptos" w:eastAsia="Calibri" w:hAnsi="Aptos" w:cs="Times New Roman"/>
          <w:spacing w:val="-2"/>
          <w:kern w:val="0"/>
          <w14:ligatures w14:val="none"/>
        </w:rPr>
        <w:t>Council.</w:t>
      </w:r>
    </w:p>
    <w:p w14:paraId="372941BD" w14:textId="77777777" w:rsidR="00274648" w:rsidRPr="00274648" w:rsidRDefault="00274648" w:rsidP="00274648">
      <w:pPr>
        <w:widowControl w:val="0"/>
        <w:numPr>
          <w:ilvl w:val="0"/>
          <w:numId w:val="21"/>
        </w:numPr>
        <w:tabs>
          <w:tab w:val="left" w:pos="1099"/>
          <w:tab w:val="left" w:pos="1100"/>
        </w:tabs>
        <w:autoSpaceDE w:val="0"/>
        <w:autoSpaceDN w:val="0"/>
        <w:spacing w:before="22" w:after="0"/>
        <w:ind w:right="1690"/>
        <w:rPr>
          <w:rFonts w:ascii="Aptos" w:eastAsia="Calibri" w:hAnsi="Aptos" w:cs="Times New Roman"/>
          <w:kern w:val="0"/>
          <w14:ligatures w14:val="none"/>
        </w:rPr>
      </w:pPr>
      <w:r w:rsidRPr="00274648">
        <w:rPr>
          <w:rFonts w:ascii="Aptos" w:eastAsia="Calibri" w:hAnsi="Aptos" w:cs="Times New Roman"/>
          <w:kern w:val="0"/>
          <w14:ligatures w14:val="none"/>
        </w:rPr>
        <w:t>Premeditation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planning,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steps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taken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prevent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detection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 xml:space="preserve">effective </w:t>
      </w:r>
      <w:r w:rsidRPr="00274648">
        <w:rPr>
          <w:rFonts w:ascii="Aptos" w:eastAsia="Calibri" w:hAnsi="Aptos" w:cs="Times New Roman"/>
          <w:spacing w:val="-2"/>
          <w:kern w:val="0"/>
          <w14:ligatures w14:val="none"/>
        </w:rPr>
        <w:t>investigation.</w:t>
      </w:r>
    </w:p>
    <w:p w14:paraId="44CBC6CD"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Providing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false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misleading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Council.</w:t>
      </w:r>
    </w:p>
    <w:p w14:paraId="589689D4"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Applying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pressure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occupants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deter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cooperation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Council.</w:t>
      </w:r>
    </w:p>
    <w:p w14:paraId="22325E50" w14:textId="77777777" w:rsidR="00274648" w:rsidRPr="00274648" w:rsidRDefault="00274648" w:rsidP="00274648">
      <w:pPr>
        <w:widowControl w:val="0"/>
        <w:tabs>
          <w:tab w:val="left" w:pos="1099"/>
          <w:tab w:val="left" w:pos="1100"/>
        </w:tabs>
        <w:autoSpaceDE w:val="0"/>
        <w:autoSpaceDN w:val="0"/>
        <w:spacing w:before="22" w:after="0" w:line="240" w:lineRule="auto"/>
        <w:ind w:left="1100"/>
        <w:rPr>
          <w:rFonts w:ascii="Aptos" w:eastAsia="Calibri" w:hAnsi="Aptos" w:cs="Times New Roman"/>
          <w:kern w:val="0"/>
          <w14:ligatures w14:val="none"/>
        </w:rPr>
      </w:pPr>
    </w:p>
    <w:p w14:paraId="0158E3CE" w14:textId="77777777" w:rsidR="00274648" w:rsidRPr="00274648" w:rsidRDefault="00274648" w:rsidP="00274648">
      <w:pPr>
        <w:spacing w:before="120" w:after="120"/>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The number of occupants affected.</w:t>
      </w:r>
    </w:p>
    <w:p w14:paraId="4A2806EA" w14:textId="77777777" w:rsidR="00274648" w:rsidRPr="00274648" w:rsidRDefault="00274648" w:rsidP="00274648">
      <w:pPr>
        <w:widowControl w:val="0"/>
        <w:autoSpaceDE w:val="0"/>
        <w:autoSpaceDN w:val="0"/>
        <w:spacing w:before="120" w:after="120" w:line="240" w:lineRule="auto"/>
        <w:ind w:hanging="360"/>
        <w:rPr>
          <w:rFonts w:ascii="Aptos" w:eastAsia="Arial" w:hAnsi="Aptos" w:cs="Arial"/>
          <w:b/>
          <w:kern w:val="0"/>
          <w:sz w:val="10"/>
          <w:szCs w:val="24"/>
          <w:lang w:val="en-US"/>
          <w14:ligatures w14:val="none"/>
        </w:rPr>
      </w:pPr>
    </w:p>
    <w:p w14:paraId="7C9E17D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5806BBA6"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3-5</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occupants</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affected.</w:t>
      </w:r>
    </w:p>
    <w:p w14:paraId="1559B00A" w14:textId="77777777" w:rsidR="00274648" w:rsidRPr="00274648" w:rsidRDefault="00274648" w:rsidP="00274648">
      <w:pPr>
        <w:spacing w:before="120" w:after="120"/>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Duration of non-compliance.</w:t>
      </w:r>
    </w:p>
    <w:p w14:paraId="2CC33637" w14:textId="77777777" w:rsidR="00274648" w:rsidRPr="00274648" w:rsidRDefault="00274648" w:rsidP="00274648">
      <w:pPr>
        <w:widowControl w:val="0"/>
        <w:autoSpaceDE w:val="0"/>
        <w:autoSpaceDN w:val="0"/>
        <w:spacing w:before="2" w:after="0" w:line="240" w:lineRule="auto"/>
        <w:ind w:hanging="360"/>
        <w:rPr>
          <w:rFonts w:ascii="Aptos" w:eastAsia="Arial" w:hAnsi="Aptos" w:cs="Arial"/>
          <w:b/>
          <w:kern w:val="0"/>
          <w:sz w:val="10"/>
          <w:szCs w:val="24"/>
          <w:lang w:val="en-US"/>
          <w14:ligatures w14:val="none"/>
        </w:rPr>
      </w:pPr>
    </w:p>
    <w:p w14:paraId="5803B9D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w:t>
      </w:r>
    </w:p>
    <w:p w14:paraId="21FE43FB" w14:textId="77777777" w:rsidR="00274648" w:rsidRPr="00274648" w:rsidRDefault="00274648" w:rsidP="00274648">
      <w:pPr>
        <w:widowControl w:val="0"/>
        <w:numPr>
          <w:ilvl w:val="0"/>
          <w:numId w:val="21"/>
        </w:numPr>
        <w:tabs>
          <w:tab w:val="left" w:pos="1099"/>
          <w:tab w:val="left" w:pos="1100"/>
        </w:tabs>
        <w:autoSpaceDE w:val="0"/>
        <w:autoSpaceDN w:val="0"/>
        <w:spacing w:before="18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offence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breach</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occurred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over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3–</w:t>
      </w:r>
      <w:proofErr w:type="gramStart"/>
      <w:r w:rsidRPr="00274648">
        <w:rPr>
          <w:rFonts w:ascii="Aptos" w:eastAsia="Calibri" w:hAnsi="Aptos" w:cs="Times New Roman"/>
          <w:kern w:val="0"/>
          <w14:ligatures w14:val="none"/>
        </w:rPr>
        <w:t>6</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month</w:t>
      </w:r>
      <w:proofErr w:type="gramEnd"/>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period.</w:t>
      </w:r>
    </w:p>
    <w:p w14:paraId="3282AEDB" w14:textId="77777777" w:rsidR="00274648" w:rsidRPr="00274648" w:rsidRDefault="00274648" w:rsidP="00274648">
      <w:pPr>
        <w:spacing w:before="120"/>
        <w:ind w:left="380"/>
        <w:rPr>
          <w:rFonts w:ascii="Aptos" w:eastAsia="Calibri" w:hAnsi="Aptos" w:cs="Times New Roman"/>
          <w:b/>
          <w:color w:val="004254"/>
          <w:kern w:val="0"/>
          <w14:ligatures w14:val="none"/>
        </w:rPr>
      </w:pPr>
      <w:r w:rsidRPr="00274648">
        <w:rPr>
          <w:rFonts w:ascii="Aptos" w:eastAsia="Calibri" w:hAnsi="Aptos" w:cs="Times New Roman"/>
          <w:b/>
          <w:color w:val="004254"/>
          <w:kern w:val="0"/>
          <w14:ligatures w14:val="none"/>
        </w:rPr>
        <w:t>Vulnerability of occupants</w:t>
      </w:r>
    </w:p>
    <w:p w14:paraId="5A7AC3A6" w14:textId="77777777" w:rsidR="00274648" w:rsidRPr="00274648" w:rsidRDefault="00274648" w:rsidP="00274648">
      <w:pPr>
        <w:widowControl w:val="0"/>
        <w:autoSpaceDE w:val="0"/>
        <w:autoSpaceDN w:val="0"/>
        <w:spacing w:before="1" w:after="0" w:line="240" w:lineRule="auto"/>
        <w:ind w:hanging="360"/>
        <w:rPr>
          <w:rFonts w:ascii="Aptos" w:eastAsia="Arial" w:hAnsi="Aptos" w:cs="Arial"/>
          <w:b/>
          <w:kern w:val="0"/>
          <w:sz w:val="10"/>
          <w:szCs w:val="24"/>
          <w:lang w:val="en-US"/>
          <w14:ligatures w14:val="none"/>
        </w:rPr>
      </w:pPr>
    </w:p>
    <w:p w14:paraId="32B0AB12"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Non-exhaustive examples include children and young adults, persons vulnerable by reason of age, disability or sensory impairment, persons with drug or alcohol dependency, victims of domestic abuse, children in care, persons with complex health needs, persons who do not speak English as a first language, victims of trafficking or sexual exploitation, refugees, asylum seekers, and pregnant women.</w:t>
      </w:r>
    </w:p>
    <w:p w14:paraId="3E9F9D5E" w14:textId="77777777" w:rsidR="00274648" w:rsidRPr="00274648" w:rsidRDefault="00274648" w:rsidP="00274648">
      <w:pPr>
        <w:widowControl w:val="0"/>
        <w:numPr>
          <w:ilvl w:val="0"/>
          <w:numId w:val="23"/>
        </w:numPr>
        <w:tabs>
          <w:tab w:val="left" w:pos="851"/>
        </w:tabs>
        <w:autoSpaceDE w:val="0"/>
        <w:autoSpaceDN w:val="0"/>
        <w:spacing w:before="120" w:after="120" w:line="240" w:lineRule="auto"/>
        <w:ind w:left="714" w:right="-176" w:hanging="357"/>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Financial considerations</w:t>
      </w:r>
    </w:p>
    <w:p w14:paraId="0C64F21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Council will review the quantum of the civil penalty and consider whether it is sufficient to act as an effective deterrent to future non-compliance. Where the Council has evidence that it considers to be sufficiently reliable regarding rental income and/or asset value from the landlord’s, it may determine that an increase in the level of the penalty is appropriate </w:t>
      </w:r>
      <w:proofErr w:type="gramStart"/>
      <w:r w:rsidRPr="00274648">
        <w:rPr>
          <w:rFonts w:ascii="Aptos" w:eastAsia="Arial" w:hAnsi="Aptos" w:cs="Arial"/>
          <w:kern w:val="0"/>
          <w:lang w:val="en-US"/>
          <w14:ligatures w14:val="none"/>
        </w:rPr>
        <w:t>in order to</w:t>
      </w:r>
      <w:proofErr w:type="gramEnd"/>
      <w:r w:rsidRPr="00274648">
        <w:rPr>
          <w:rFonts w:ascii="Aptos" w:eastAsia="Arial" w:hAnsi="Aptos" w:cs="Arial"/>
          <w:kern w:val="0"/>
          <w:lang w:val="en-US"/>
          <w14:ligatures w14:val="none"/>
        </w:rPr>
        <w:t xml:space="preserve"> achieve effective deterrence.</w:t>
      </w:r>
    </w:p>
    <w:p w14:paraId="17A85F7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It is essential that, as an absolute minimum, landlords do not financially benefit from their offending </w:t>
      </w:r>
      <w:proofErr w:type="spellStart"/>
      <w:r w:rsidRPr="00274648">
        <w:rPr>
          <w:rFonts w:ascii="Aptos" w:eastAsia="Arial" w:hAnsi="Aptos" w:cs="Arial"/>
          <w:kern w:val="0"/>
          <w:lang w:val="en-US"/>
          <w14:ligatures w14:val="none"/>
        </w:rPr>
        <w:t>behaviour</w:t>
      </w:r>
      <w:proofErr w:type="spellEnd"/>
      <w:r w:rsidRPr="00274648">
        <w:rPr>
          <w:rFonts w:ascii="Aptos" w:eastAsia="Arial" w:hAnsi="Aptos" w:cs="Arial"/>
          <w:kern w:val="0"/>
          <w:lang w:val="en-US"/>
          <w14:ligatures w14:val="none"/>
        </w:rPr>
        <w:t>.</w:t>
      </w:r>
    </w:p>
    <w:p w14:paraId="3163C69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Financial circumstances will ordinarily be considered after any written representations have been received and as part of the determination of any final notice.</w:t>
      </w:r>
    </w:p>
    <w:p w14:paraId="5BC5EDE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a landlord seeks to rely on a strained or limited financial position as a basis for reducing the level of a civil penalty, that position must be supported by appropriate and verifiable evidence sufficient to enable the Council to assess the landlord’s financial position consistently, objectively, and transparently. Unsupported assertions, partial disclosure, or selective provision of information will not be given weight.</w:t>
      </w:r>
    </w:p>
    <w:p w14:paraId="5343FA4D" w14:textId="77777777" w:rsidR="00274648" w:rsidRPr="00274648" w:rsidRDefault="00274648" w:rsidP="00274648">
      <w:pPr>
        <w:rPr>
          <w:rFonts w:ascii="Aptos" w:eastAsia="Calibri" w:hAnsi="Aptos" w:cs="Times New Roman"/>
          <w:kern w:val="0"/>
          <w14:ligatures w14:val="none"/>
        </w:rPr>
        <w:sectPr w:rsidR="00274648" w:rsidRPr="00274648" w:rsidSect="00274648">
          <w:pgSz w:w="11910" w:h="16840"/>
          <w:pgMar w:top="1380" w:right="800" w:bottom="1200" w:left="1060" w:header="0" w:footer="1002" w:gutter="0"/>
          <w:cols w:space="720"/>
        </w:sectPr>
      </w:pPr>
    </w:p>
    <w:p w14:paraId="71E637D5"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Calibri" w:hAnsi="Aptos" w:cs="Times New Roman"/>
          <w:kern w:val="0"/>
          <w14:ligatures w14:val="none"/>
        </w:rPr>
        <w:lastRenderedPageBreak/>
        <w:t xml:space="preserve">At a </w:t>
      </w:r>
      <w:r w:rsidRPr="00274648">
        <w:rPr>
          <w:rFonts w:ascii="Aptos" w:eastAsia="Arial" w:hAnsi="Aptos" w:cs="Arial"/>
          <w:kern w:val="0"/>
          <w:lang w:val="en-US"/>
          <w14:ligatures w14:val="none"/>
        </w:rPr>
        <w:t>minimum</w:t>
      </w:r>
      <w:r w:rsidRPr="00274648">
        <w:rPr>
          <w:rFonts w:ascii="Aptos" w:eastAsia="Calibri" w:hAnsi="Aptos" w:cs="Times New Roman"/>
          <w:kern w:val="0"/>
          <w14:ligatures w14:val="none"/>
        </w:rPr>
        <w:t>, and where such information exists, the following should be provided as</w:t>
      </w:r>
      <w:r w:rsidRPr="00274648">
        <w:rPr>
          <w:rFonts w:ascii="Aptos" w:eastAsia="Arial" w:hAnsi="Aptos" w:cs="Arial"/>
          <w:kern w:val="0"/>
          <w:lang w:val="en-US"/>
          <w14:ligatures w14:val="none"/>
        </w:rPr>
        <w:t xml:space="preserve"> part of any written representations:</w:t>
      </w:r>
    </w:p>
    <w:p w14:paraId="27F8DABF" w14:textId="77777777" w:rsidR="00274648" w:rsidRPr="00274648" w:rsidRDefault="00274648" w:rsidP="00274648">
      <w:pPr>
        <w:widowControl w:val="0"/>
        <w:numPr>
          <w:ilvl w:val="0"/>
          <w:numId w:val="21"/>
        </w:numPr>
        <w:autoSpaceDE w:val="0"/>
        <w:autoSpaceDN w:val="0"/>
        <w:spacing w:before="159" w:after="0"/>
        <w:ind w:left="2127" w:right="1066"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three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full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tax</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years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full</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self-assessment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tax</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returns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filed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HMRC,</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all additional and supplemental pages;</w:t>
      </w:r>
    </w:p>
    <w:p w14:paraId="10EC8850" w14:textId="77777777" w:rsidR="00274648" w:rsidRPr="00274648" w:rsidRDefault="00274648" w:rsidP="00274648">
      <w:pPr>
        <w:widowControl w:val="0"/>
        <w:numPr>
          <w:ilvl w:val="0"/>
          <w:numId w:val="21"/>
        </w:numPr>
        <w:autoSpaceDE w:val="0"/>
        <w:autoSpaceDN w:val="0"/>
        <w:spacing w:before="1"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three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full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tax</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years’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SA302</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documents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&amp;</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tax</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year</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overviews;</w:t>
      </w:r>
    </w:p>
    <w:p w14:paraId="5D361E02" w14:textId="77777777" w:rsidR="00274648" w:rsidRPr="00274648" w:rsidRDefault="00274648" w:rsidP="00274648">
      <w:pPr>
        <w:widowControl w:val="0"/>
        <w:numPr>
          <w:ilvl w:val="0"/>
          <w:numId w:val="21"/>
        </w:numPr>
        <w:autoSpaceDE w:val="0"/>
        <w:autoSpaceDN w:val="0"/>
        <w:spacing w:before="20"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three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months’</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payslips;</w:t>
      </w:r>
    </w:p>
    <w:p w14:paraId="002A0E5E" w14:textId="77777777" w:rsidR="00274648" w:rsidRPr="00274648" w:rsidRDefault="00274648" w:rsidP="00274648">
      <w:pPr>
        <w:widowControl w:val="0"/>
        <w:numPr>
          <w:ilvl w:val="0"/>
          <w:numId w:val="21"/>
        </w:numPr>
        <w:autoSpaceDE w:val="0"/>
        <w:autoSpaceDN w:val="0"/>
        <w:spacing w:before="22"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three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years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P60</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certificates;</w:t>
      </w:r>
    </w:p>
    <w:p w14:paraId="6875E53E" w14:textId="77777777" w:rsidR="00274648" w:rsidRPr="00274648" w:rsidRDefault="00274648" w:rsidP="00274648">
      <w:pPr>
        <w:widowControl w:val="0"/>
        <w:numPr>
          <w:ilvl w:val="0"/>
          <w:numId w:val="21"/>
        </w:numPr>
        <w:autoSpaceDE w:val="0"/>
        <w:autoSpaceDN w:val="0"/>
        <w:spacing w:before="20"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twelve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months’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Universal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Credit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payment</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2"/>
          <w:kern w:val="0"/>
          <w14:ligatures w14:val="none"/>
        </w:rPr>
        <w:t>statements;</w:t>
      </w:r>
    </w:p>
    <w:p w14:paraId="0DE8651A" w14:textId="77777777" w:rsidR="00274648" w:rsidRPr="00274648" w:rsidRDefault="00274648" w:rsidP="00274648">
      <w:pPr>
        <w:widowControl w:val="0"/>
        <w:numPr>
          <w:ilvl w:val="0"/>
          <w:numId w:val="21"/>
        </w:numPr>
        <w:autoSpaceDE w:val="0"/>
        <w:autoSpaceDN w:val="0"/>
        <w:spacing w:before="22" w:after="0"/>
        <w:ind w:left="2127" w:right="1415" w:hanging="426"/>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list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assets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jointly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(not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limited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rental</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properties), together with corresponding Land Registry title documents;</w:t>
      </w:r>
    </w:p>
    <w:p w14:paraId="277B55B0" w14:textId="77777777" w:rsidR="00274648" w:rsidRPr="00274648" w:rsidRDefault="00274648" w:rsidP="00274648">
      <w:pPr>
        <w:widowControl w:val="0"/>
        <w:numPr>
          <w:ilvl w:val="0"/>
          <w:numId w:val="21"/>
        </w:numPr>
        <w:autoSpaceDE w:val="0"/>
        <w:autoSpaceDN w:val="0"/>
        <w:spacing w:after="0"/>
        <w:ind w:left="2127" w:right="833" w:hanging="426"/>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list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assets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owned,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held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long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lease,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corporate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entity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 xml:space="preserve">which the landlord has a beneficial interest, together with corresponding Land Registry </w:t>
      </w:r>
      <w:r w:rsidRPr="00274648">
        <w:rPr>
          <w:rFonts w:ascii="Aptos" w:eastAsia="Calibri" w:hAnsi="Aptos" w:cs="Times New Roman"/>
          <w:spacing w:val="-2"/>
          <w:kern w:val="0"/>
          <w14:ligatures w14:val="none"/>
        </w:rPr>
        <w:t>documentation;</w:t>
      </w:r>
    </w:p>
    <w:p w14:paraId="4193001A" w14:textId="77777777" w:rsidR="00274648" w:rsidRPr="00274648" w:rsidRDefault="00274648" w:rsidP="00274648">
      <w:pPr>
        <w:widowControl w:val="0"/>
        <w:numPr>
          <w:ilvl w:val="0"/>
          <w:numId w:val="21"/>
        </w:numPr>
        <w:autoSpaceDE w:val="0"/>
        <w:autoSpaceDN w:val="0"/>
        <w:spacing w:after="0" w:line="256" w:lineRule="auto"/>
        <w:ind w:left="2127" w:right="930" w:hanging="42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most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recent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annual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mortgage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statement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each</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last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twelve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months’ mortgage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statements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where the mortgage has been</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place for less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than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twelve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months;</w:t>
      </w:r>
    </w:p>
    <w:p w14:paraId="3F77C401" w14:textId="77777777" w:rsidR="00274648" w:rsidRPr="00274648" w:rsidRDefault="00274648" w:rsidP="00274648">
      <w:pPr>
        <w:widowControl w:val="0"/>
        <w:numPr>
          <w:ilvl w:val="0"/>
          <w:numId w:val="21"/>
        </w:numPr>
        <w:autoSpaceDE w:val="0"/>
        <w:autoSpaceDN w:val="0"/>
        <w:spacing w:before="3"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Valuation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statements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ISAs</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2"/>
          <w:kern w:val="0"/>
          <w14:ligatures w14:val="none"/>
        </w:rPr>
        <w:t>held;</w:t>
      </w:r>
    </w:p>
    <w:p w14:paraId="70A73D0B" w14:textId="77777777" w:rsidR="00274648" w:rsidRPr="00274648" w:rsidRDefault="00274648" w:rsidP="00274648">
      <w:pPr>
        <w:widowControl w:val="0"/>
        <w:numPr>
          <w:ilvl w:val="0"/>
          <w:numId w:val="21"/>
        </w:numPr>
        <w:autoSpaceDE w:val="0"/>
        <w:autoSpaceDN w:val="0"/>
        <w:spacing w:before="23"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Statements</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from</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7"/>
          <w:kern w:val="0"/>
          <w14:ligatures w14:val="none"/>
        </w:rPr>
        <w:t xml:space="preserve"> </w:t>
      </w:r>
      <w:proofErr w:type="spellStart"/>
      <w:r w:rsidRPr="00274648">
        <w:rPr>
          <w:rFonts w:ascii="Aptos" w:eastAsia="Calibri" w:hAnsi="Aptos" w:cs="Times New Roman"/>
          <w:kern w:val="0"/>
          <w14:ligatures w14:val="none"/>
        </w:rPr>
        <w:t>cryptoasset</w:t>
      </w:r>
      <w:proofErr w:type="spellEnd"/>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exchange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accounts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showing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balances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valuations;</w:t>
      </w:r>
    </w:p>
    <w:p w14:paraId="5ADDB14D" w14:textId="77777777" w:rsidR="00274648" w:rsidRPr="00274648" w:rsidRDefault="00274648" w:rsidP="00274648">
      <w:pPr>
        <w:widowControl w:val="0"/>
        <w:numPr>
          <w:ilvl w:val="0"/>
          <w:numId w:val="21"/>
        </w:numPr>
        <w:autoSpaceDE w:val="0"/>
        <w:autoSpaceDN w:val="0"/>
        <w:spacing w:before="19"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list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 xml:space="preserve">all </w:t>
      </w:r>
      <w:r w:rsidRPr="00274648">
        <w:rPr>
          <w:rFonts w:ascii="Aptos" w:eastAsia="Calibri" w:hAnsi="Aptos" w:cs="Times New Roman"/>
          <w:spacing w:val="-2"/>
          <w:kern w:val="0"/>
          <w14:ligatures w14:val="none"/>
        </w:rPr>
        <w:t>shareholdings;</w:t>
      </w:r>
    </w:p>
    <w:p w14:paraId="05E7BCCE" w14:textId="77777777" w:rsidR="00274648" w:rsidRPr="00274648" w:rsidRDefault="00274648" w:rsidP="00274648">
      <w:pPr>
        <w:widowControl w:val="0"/>
        <w:numPr>
          <w:ilvl w:val="0"/>
          <w:numId w:val="21"/>
        </w:numPr>
        <w:autoSpaceDE w:val="0"/>
        <w:autoSpaceDN w:val="0"/>
        <w:spacing w:before="22"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Recent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bank</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statements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account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holding</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balance</w:t>
      </w:r>
      <w:r w:rsidRPr="00274648">
        <w:rPr>
          <w:rFonts w:ascii="Aptos" w:eastAsia="Calibri" w:hAnsi="Aptos" w:cs="Times New Roman"/>
          <w:spacing w:val="-6"/>
          <w:kern w:val="0"/>
          <w14:ligatures w14:val="none"/>
        </w:rPr>
        <w:t xml:space="preserve"> </w:t>
      </w:r>
      <w:proofErr w:type="gramStart"/>
      <w:r w:rsidRPr="00274648">
        <w:rPr>
          <w:rFonts w:ascii="Aptos" w:eastAsia="Calibri" w:hAnsi="Aptos" w:cs="Times New Roman"/>
          <w:kern w:val="0"/>
          <w14:ligatures w14:val="none"/>
        </w:rPr>
        <w:t>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excess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proofErr w:type="gramEnd"/>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£5,000;</w:t>
      </w:r>
    </w:p>
    <w:p w14:paraId="2642D88B" w14:textId="77777777" w:rsidR="00274648" w:rsidRPr="00274648" w:rsidRDefault="00274648" w:rsidP="00274648">
      <w:pPr>
        <w:widowControl w:val="0"/>
        <w:numPr>
          <w:ilvl w:val="0"/>
          <w:numId w:val="21"/>
        </w:numPr>
        <w:autoSpaceDE w:val="0"/>
        <w:autoSpaceDN w:val="0"/>
        <w:spacing w:before="23"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Recent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statements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secured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unsecured</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loans;</w:t>
      </w:r>
    </w:p>
    <w:p w14:paraId="6D7A1EB1" w14:textId="77777777" w:rsidR="00274648" w:rsidRPr="00274648" w:rsidRDefault="00274648" w:rsidP="00274648">
      <w:pPr>
        <w:widowControl w:val="0"/>
        <w:numPr>
          <w:ilvl w:val="0"/>
          <w:numId w:val="21"/>
        </w:numPr>
        <w:autoSpaceDE w:val="0"/>
        <w:autoSpaceDN w:val="0"/>
        <w:spacing w:before="19" w:after="0" w:line="240" w:lineRule="auto"/>
        <w:ind w:left="2127" w:hanging="426"/>
        <w:rPr>
          <w:rFonts w:ascii="Aptos" w:eastAsia="Calibri" w:hAnsi="Aptos" w:cs="Times New Roman"/>
          <w:kern w:val="0"/>
          <w14:ligatures w14:val="none"/>
        </w:rPr>
      </w:pPr>
      <w:r w:rsidRPr="00274648">
        <w:rPr>
          <w:rFonts w:ascii="Aptos" w:eastAsia="Calibri" w:hAnsi="Aptos" w:cs="Times New Roman"/>
          <w:kern w:val="0"/>
          <w14:ligatures w14:val="none"/>
        </w:rPr>
        <w:t>Bankruptcy</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orders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official</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notifications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bankruptcy.</w:t>
      </w:r>
    </w:p>
    <w:p w14:paraId="00F8501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Where the Council is not satisfied that it has been provided with sufficiently reliable, complete, and accurate information to assess the landlord’s financial position, the Council may draw the inference that the landlord is able to pay the civil penalty as imposed.</w:t>
      </w:r>
    </w:p>
    <w:p w14:paraId="5125F38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 xml:space="preserve">A claimed inability to pay will not, of itself, outweigh the need to ensure effective deterrence or to remove any financial benefit obtained </w:t>
      </w:r>
      <w:proofErr w:type="gramStart"/>
      <w:r w:rsidRPr="00274648">
        <w:rPr>
          <w:rFonts w:ascii="Aptos" w:eastAsia="Calibri" w:hAnsi="Aptos" w:cs="Times New Roman"/>
          <w:kern w:val="0"/>
          <w14:ligatures w14:val="none"/>
        </w:rPr>
        <w:t>as a result of</w:t>
      </w:r>
      <w:proofErr w:type="gramEnd"/>
      <w:r w:rsidRPr="00274648">
        <w:rPr>
          <w:rFonts w:ascii="Aptos" w:eastAsia="Calibri" w:hAnsi="Aptos" w:cs="Times New Roman"/>
          <w:kern w:val="0"/>
          <w14:ligatures w14:val="none"/>
        </w:rPr>
        <w:t xml:space="preserve"> the breach or offence.</w:t>
      </w:r>
    </w:p>
    <w:p w14:paraId="37FD369A" w14:textId="77777777" w:rsidR="00274648" w:rsidRPr="00274648" w:rsidRDefault="00274648" w:rsidP="00274648">
      <w:pPr>
        <w:widowControl w:val="0"/>
        <w:numPr>
          <w:ilvl w:val="0"/>
          <w:numId w:val="23"/>
        </w:numPr>
        <w:tabs>
          <w:tab w:val="left" w:pos="851"/>
        </w:tabs>
        <w:autoSpaceDE w:val="0"/>
        <w:autoSpaceDN w:val="0"/>
        <w:spacing w:before="120" w:after="120" w:line="240" w:lineRule="auto"/>
        <w:ind w:left="714" w:right="-176" w:hanging="357"/>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The totality principle</w:t>
      </w:r>
    </w:p>
    <w:p w14:paraId="082470B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 xml:space="preserve">The Council will have regard to the totality principle to ensure that the overall outcome of its enforcement action is just and proportionate. In exceptional cases, and having regard to the </w:t>
      </w:r>
      <w:proofErr w:type="gramStart"/>
      <w:r w:rsidRPr="00274648">
        <w:rPr>
          <w:rFonts w:ascii="Aptos" w:eastAsia="Calibri" w:hAnsi="Aptos" w:cs="Times New Roman"/>
          <w:kern w:val="0"/>
          <w14:ligatures w14:val="none"/>
        </w:rPr>
        <w:t>particular circumstances</w:t>
      </w:r>
      <w:proofErr w:type="gramEnd"/>
      <w:r w:rsidRPr="00274648">
        <w:rPr>
          <w:rFonts w:ascii="Aptos" w:eastAsia="Calibri" w:hAnsi="Aptos" w:cs="Times New Roman"/>
          <w:kern w:val="0"/>
          <w14:ligatures w14:val="none"/>
        </w:rPr>
        <w:t xml:space="preserve"> of the case, the Council may take account of totality at an earlier stage by deciding not to pursue a civil penalty in respect of a specific breach or offence </w:t>
      </w:r>
      <w:proofErr w:type="gramStart"/>
      <w:r w:rsidRPr="00274648">
        <w:rPr>
          <w:rFonts w:ascii="Aptos" w:eastAsia="Calibri" w:hAnsi="Aptos" w:cs="Times New Roman"/>
          <w:kern w:val="0"/>
          <w14:ligatures w14:val="none"/>
        </w:rPr>
        <w:t>where</w:t>
      </w:r>
      <w:proofErr w:type="gramEnd"/>
      <w:r w:rsidRPr="00274648">
        <w:rPr>
          <w:rFonts w:ascii="Aptos" w:eastAsia="Calibri" w:hAnsi="Aptos" w:cs="Times New Roman"/>
          <w:kern w:val="0"/>
          <w14:ligatures w14:val="none"/>
        </w:rPr>
        <w:t xml:space="preserve"> doing so would render the overall outcome disproportionate.</w:t>
      </w:r>
    </w:p>
    <w:p w14:paraId="7905BE6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In general, however, the application of the totality principle will form the final step in the Council’s decision-making process, undertaken after any written representations have been considered and before final notices are issued, once the level of each individual civil penalty has been assessed in accordance with this policy.</w:t>
      </w:r>
    </w:p>
    <w:p w14:paraId="6C65602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lastRenderedPageBreak/>
        <w:t>As a final step before issuing final notices, the Council will consider whether multiple civil penalties being imposed under this policy against the same landlord at the same time result in an aggregate amount that is just and proportionate. Where the Council concludes that the aggregate amount would not be just and proportionate, it will consider whether a proportionate reduction of the penalties is appropriate.</w:t>
      </w:r>
    </w:p>
    <w:p w14:paraId="0826E555"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The totality principle does not operate across different legal persons who are separately liable in law, nor does it operate across civil penalties imposed at different times. In general, it applies only to multiple civil penalties imposed under this policy on the same person at the same time. Where, however, legislation provides that an officer of a body corporate, or a person concerned in its management, may be separately liable in relation to the same conduct as the body corporate, and that officer also holds a shareholding interest in the body corporate, the Council will, where civil penalties are imposed at the same time on both the body corporate and the officer arising from that same conduct, consider whether the combined outcome results in punitive duplication and is therefore not just and proportionate.</w:t>
      </w:r>
    </w:p>
    <w:p w14:paraId="573898A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Where a reduction is applied under the totality principle, the Council will ordinarily do so by applying a uniform percentage reduction across all relevant civil penalties being issued at the same time, being those civil penalties that form part of the same totality assessment. Where, however, the application of the totality principle is required to address punitive duplication arising from a shared economic interest between a body corporate and an officer, the Council may apply a differential adjustment to ensure that the overall outcome is just and proportionate.</w:t>
      </w:r>
    </w:p>
    <w:p w14:paraId="314580BC"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This approach reflects the statutory guidance on the application of the totality principle and is intended to promote consistency, transparency, and proportionality, while avoiding arbitrary or selective adjustment of individual penalties.</w:t>
      </w:r>
    </w:p>
    <w:p w14:paraId="5268710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In accordance with the statutory guidance, any rent repayment orders made in respect of the same breach or offence will be disregarded for the purposes of assessing the totality of civil penalties under this policy.</w:t>
      </w:r>
    </w:p>
    <w:p w14:paraId="0BC422DC" w14:textId="77777777" w:rsidR="00274648" w:rsidRPr="00274648" w:rsidRDefault="00274648" w:rsidP="00274648">
      <w:pPr>
        <w:widowControl w:val="0"/>
        <w:autoSpaceDE w:val="0"/>
        <w:autoSpaceDN w:val="0"/>
        <w:spacing w:before="9" w:after="0" w:line="240" w:lineRule="auto"/>
        <w:ind w:hanging="360"/>
        <w:rPr>
          <w:rFonts w:ascii="Aptos" w:eastAsia="Arial" w:hAnsi="Aptos" w:cs="Arial"/>
          <w:kern w:val="0"/>
          <w:sz w:val="19"/>
          <w:szCs w:val="24"/>
          <w:lang w:val="en-US"/>
          <w14:ligatures w14:val="none"/>
        </w:rPr>
      </w:pPr>
    </w:p>
    <w:p w14:paraId="7E7A102F" w14:textId="77777777" w:rsidR="00274648" w:rsidRPr="00274648" w:rsidRDefault="00274648" w:rsidP="00274648">
      <w:pPr>
        <w:widowControl w:val="0"/>
        <w:numPr>
          <w:ilvl w:val="0"/>
          <w:numId w:val="23"/>
        </w:numPr>
        <w:tabs>
          <w:tab w:val="left" w:pos="851"/>
        </w:tabs>
        <w:autoSpaceDE w:val="0"/>
        <w:autoSpaceDN w:val="0"/>
        <w:spacing w:before="120" w:after="120" w:line="240" w:lineRule="auto"/>
        <w:ind w:left="714" w:right="-176" w:hanging="357"/>
        <w:outlineLvl w:val="0"/>
        <w:rPr>
          <w:rFonts w:ascii="Aptos" w:eastAsia="Calibri" w:hAnsi="Aptos" w:cs="Times New Roman"/>
          <w:color w:val="004254"/>
          <w:kern w:val="0"/>
          <w:sz w:val="36"/>
          <w:szCs w:val="36"/>
          <w14:ligatures w14:val="none"/>
        </w:rPr>
      </w:pPr>
      <w:r w:rsidRPr="00274648">
        <w:rPr>
          <w:rFonts w:ascii="Aptos" w:eastAsia="Calibri" w:hAnsi="Aptos" w:cs="Times New Roman"/>
          <w:color w:val="004254"/>
          <w:kern w:val="0"/>
          <w:sz w:val="36"/>
          <w:szCs w:val="36"/>
          <w14:ligatures w14:val="none"/>
        </w:rPr>
        <w:t>Offences and breaches where a civil penalty may be levied and relevant considerations as to the level of that penalty</w:t>
      </w:r>
    </w:p>
    <w:p w14:paraId="2BCBD91B" w14:textId="77777777" w:rsidR="00274648" w:rsidRPr="00274648" w:rsidRDefault="00274648" w:rsidP="00274648">
      <w:pPr>
        <w:widowControl w:val="0"/>
        <w:autoSpaceDE w:val="0"/>
        <w:autoSpaceDN w:val="0"/>
        <w:spacing w:before="10" w:after="0" w:line="240" w:lineRule="auto"/>
        <w:ind w:hanging="360"/>
        <w:rPr>
          <w:rFonts w:ascii="Aptos" w:eastAsia="Arial" w:hAnsi="Aptos" w:cs="Arial"/>
          <w:b/>
          <w:kern w:val="0"/>
          <w:sz w:val="20"/>
          <w:szCs w:val="20"/>
          <w:lang w:val="en-US"/>
          <w14:ligatures w14:val="none"/>
        </w:rPr>
      </w:pPr>
    </w:p>
    <w:p w14:paraId="4654A85D" w14:textId="77777777" w:rsidR="00274648" w:rsidRPr="00274648" w:rsidRDefault="00274648" w:rsidP="00274648">
      <w:pPr>
        <w:widowControl w:val="0"/>
        <w:autoSpaceDE w:val="0"/>
        <w:autoSpaceDN w:val="0"/>
        <w:spacing w:after="0" w:line="240" w:lineRule="auto"/>
        <w:ind w:left="380"/>
        <w:outlineLvl w:val="1"/>
        <w:rPr>
          <w:rFonts w:ascii="Aptos" w:eastAsia="Arial" w:hAnsi="Aptos" w:cs="Arial"/>
          <w:b/>
          <w:bCs/>
          <w:color w:val="004254"/>
          <w:spacing w:val="-2"/>
          <w:kern w:val="0"/>
          <w:sz w:val="40"/>
          <w:szCs w:val="32"/>
          <w:lang w:val="en-US"/>
          <w14:ligatures w14:val="none"/>
        </w:rPr>
      </w:pPr>
      <w:r w:rsidRPr="00274648">
        <w:rPr>
          <w:rFonts w:ascii="Aptos" w:eastAsia="Arial" w:hAnsi="Aptos" w:cs="Arial"/>
          <w:b/>
          <w:bCs/>
          <w:color w:val="004254"/>
          <w:kern w:val="0"/>
          <w:sz w:val="40"/>
          <w:szCs w:val="32"/>
          <w:lang w:val="en-US"/>
          <w14:ligatures w14:val="none"/>
        </w:rPr>
        <w:t>Protection</w:t>
      </w:r>
      <w:r w:rsidRPr="00274648">
        <w:rPr>
          <w:rFonts w:ascii="Aptos" w:eastAsia="Arial" w:hAnsi="Aptos" w:cs="Arial"/>
          <w:b/>
          <w:bCs/>
          <w:color w:val="004254"/>
          <w:spacing w:val="-9"/>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from</w:t>
      </w:r>
      <w:r w:rsidRPr="00274648">
        <w:rPr>
          <w:rFonts w:ascii="Aptos" w:eastAsia="Arial" w:hAnsi="Aptos" w:cs="Arial"/>
          <w:b/>
          <w:bCs/>
          <w:color w:val="004254"/>
          <w:spacing w:val="-10"/>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Eviction</w:t>
      </w:r>
      <w:r w:rsidRPr="00274648">
        <w:rPr>
          <w:rFonts w:ascii="Aptos" w:eastAsia="Arial" w:hAnsi="Aptos" w:cs="Arial"/>
          <w:b/>
          <w:bCs/>
          <w:color w:val="004254"/>
          <w:spacing w:val="-20"/>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Act</w:t>
      </w:r>
      <w:r w:rsidRPr="00274648">
        <w:rPr>
          <w:rFonts w:ascii="Aptos" w:eastAsia="Arial" w:hAnsi="Aptos" w:cs="Arial"/>
          <w:b/>
          <w:bCs/>
          <w:color w:val="004254"/>
          <w:spacing w:val="-7"/>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1977</w:t>
      </w:r>
      <w:r w:rsidRPr="00274648">
        <w:rPr>
          <w:rFonts w:ascii="Aptos" w:eastAsia="Arial" w:hAnsi="Aptos" w:cs="Arial"/>
          <w:b/>
          <w:bCs/>
          <w:color w:val="004254"/>
          <w:spacing w:val="-10"/>
          <w:kern w:val="0"/>
          <w:sz w:val="40"/>
          <w:szCs w:val="32"/>
          <w:lang w:val="en-US"/>
          <w14:ligatures w14:val="none"/>
        </w:rPr>
        <w:t xml:space="preserve"> </w:t>
      </w:r>
      <w:r w:rsidRPr="00274648">
        <w:rPr>
          <w:rFonts w:ascii="Aptos" w:eastAsia="Arial" w:hAnsi="Aptos" w:cs="Arial"/>
          <w:b/>
          <w:bCs/>
          <w:color w:val="004254"/>
          <w:spacing w:val="-2"/>
          <w:kern w:val="0"/>
          <w:sz w:val="40"/>
          <w:szCs w:val="32"/>
          <w:lang w:val="en-US"/>
          <w14:ligatures w14:val="none"/>
        </w:rPr>
        <w:t>offences</w:t>
      </w:r>
    </w:p>
    <w:p w14:paraId="38CBE388" w14:textId="77777777" w:rsidR="00274648" w:rsidRPr="00274648" w:rsidRDefault="00274648" w:rsidP="00274648">
      <w:pPr>
        <w:rPr>
          <w:rFonts w:ascii="Calibri" w:eastAsia="Calibri" w:hAnsi="Calibri" w:cs="Times New Roman"/>
          <w:kern w:val="0"/>
          <w14:ligatures w14:val="none"/>
        </w:rPr>
      </w:pPr>
    </w:p>
    <w:p w14:paraId="00E4B9E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Unlawful eviction and harassment of occupier - section 1 of the Protection from Eviction Act 1977</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493DB31" w14:textId="77777777" w:rsidTr="00B23FE7">
        <w:trPr>
          <w:trHeight w:val="868"/>
        </w:trPr>
        <w:tc>
          <w:tcPr>
            <w:tcW w:w="1315" w:type="dxa"/>
          </w:tcPr>
          <w:p w14:paraId="61BC1F5E"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090C3431"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343AEEFA"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53EEC8FB"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0AA12F10"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4971F2D"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04A6FEE" w14:textId="77777777" w:rsidTr="00B23FE7">
        <w:trPr>
          <w:trHeight w:val="290"/>
        </w:trPr>
        <w:tc>
          <w:tcPr>
            <w:tcW w:w="1315" w:type="dxa"/>
          </w:tcPr>
          <w:p w14:paraId="074C921D"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£35,000</w:t>
            </w:r>
          </w:p>
        </w:tc>
        <w:tc>
          <w:tcPr>
            <w:tcW w:w="2129" w:type="dxa"/>
          </w:tcPr>
          <w:p w14:paraId="1F8E1590"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28DE038A"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£28,000</w:t>
            </w:r>
          </w:p>
        </w:tc>
        <w:tc>
          <w:tcPr>
            <w:tcW w:w="1849" w:type="dxa"/>
          </w:tcPr>
          <w:p w14:paraId="683A90E2"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£35,000</w:t>
            </w:r>
          </w:p>
        </w:tc>
        <w:tc>
          <w:tcPr>
            <w:tcW w:w="2125" w:type="dxa"/>
          </w:tcPr>
          <w:p w14:paraId="29D52072"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£42,000</w:t>
            </w:r>
          </w:p>
        </w:tc>
      </w:tr>
    </w:tbl>
    <w:p w14:paraId="72B4F857" w14:textId="77777777" w:rsidR="00274648" w:rsidRPr="00274648" w:rsidRDefault="00274648" w:rsidP="00274648">
      <w:pPr>
        <w:widowControl w:val="0"/>
        <w:autoSpaceDE w:val="0"/>
        <w:autoSpaceDN w:val="0"/>
        <w:spacing w:before="120" w:after="120" w:line="266" w:lineRule="exact"/>
        <w:ind w:left="426"/>
        <w:rPr>
          <w:rFonts w:ascii="Aptos" w:eastAsia="Arial" w:hAnsi="Aptos" w:cs="Arial"/>
          <w:kern w:val="0"/>
          <w:lang w:val="en-US"/>
          <w14:ligatures w14:val="none"/>
        </w:rPr>
      </w:pPr>
      <w:r w:rsidRPr="00274648">
        <w:rPr>
          <w:rFonts w:ascii="Aptos" w:eastAsia="Calibri" w:hAnsi="Aptos" w:cs="Times New Roman"/>
          <w:kern w:val="0"/>
          <w14:ligatures w14:val="none"/>
        </w:rPr>
        <w:lastRenderedPageBreak/>
        <w:t>Offence</w:t>
      </w:r>
      <w:r w:rsidRPr="00274648">
        <w:rPr>
          <w:rFonts w:ascii="Aptos" w:eastAsia="Arial" w:hAnsi="Aptos" w:cs="Arial"/>
          <w:spacing w:val="-2"/>
          <w:kern w:val="0"/>
          <w:lang w:val="en-US"/>
          <w14:ligatures w14:val="none"/>
        </w:rPr>
        <w:t>-specific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3A81D9D"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0384DB31" w14:textId="77777777" w:rsidR="00274648" w:rsidRPr="00274648" w:rsidRDefault="00274648" w:rsidP="00274648">
      <w:pPr>
        <w:widowControl w:val="0"/>
        <w:autoSpaceDE w:val="0"/>
        <w:autoSpaceDN w:val="0"/>
        <w:spacing w:before="120" w:after="120" w:line="266" w:lineRule="exact"/>
        <w:ind w:left="426"/>
        <w:rPr>
          <w:rFonts w:ascii="Aptos" w:eastAsia="Arial" w:hAnsi="Aptos" w:cs="Arial"/>
          <w:kern w:val="0"/>
          <w:lang w:val="en-US"/>
          <w14:ligatures w14:val="none"/>
        </w:rPr>
      </w:pPr>
      <w:r w:rsidRPr="00274648">
        <w:rPr>
          <w:rFonts w:ascii="Aptos" w:eastAsia="Calibri" w:hAnsi="Aptos" w:cs="Times New Roman"/>
          <w:kern w:val="0"/>
          <w14:ligatures w14:val="none"/>
        </w:rPr>
        <w:t>Offence</w:t>
      </w:r>
      <w:r w:rsidRPr="00274648">
        <w:rPr>
          <w:rFonts w:ascii="Aptos" w:eastAsia="Arial" w:hAnsi="Aptos" w:cs="Arial"/>
          <w:spacing w:val="-2"/>
          <w:kern w:val="0"/>
          <w:lang w:val="en-US"/>
          <w14:ligatures w14:val="none"/>
        </w:rPr>
        <w:t>-specific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1AD9A166"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Violence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threats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violence.</w:t>
      </w:r>
    </w:p>
    <w:p w14:paraId="2A117B2E"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Disposal</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possessions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threats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dispose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2"/>
          <w:kern w:val="0"/>
          <w14:ligatures w14:val="none"/>
        </w:rPr>
        <w:t xml:space="preserve"> possessions.</w:t>
      </w:r>
    </w:p>
    <w:p w14:paraId="7BAF653B" w14:textId="77777777" w:rsidR="00274648" w:rsidRPr="00274648" w:rsidRDefault="00274648" w:rsidP="00274648">
      <w:pPr>
        <w:widowControl w:val="0"/>
        <w:numPr>
          <w:ilvl w:val="0"/>
          <w:numId w:val="21"/>
        </w:numPr>
        <w:tabs>
          <w:tab w:val="left" w:pos="1099"/>
          <w:tab w:val="left" w:pos="1100"/>
        </w:tabs>
        <w:autoSpaceDE w:val="0"/>
        <w:autoSpaceDN w:val="0"/>
        <w:spacing w:before="19"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Breach</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evasion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an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injunction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undertaking.</w:t>
      </w:r>
    </w:p>
    <w:p w14:paraId="12CB7A41"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Loss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2"/>
          <w:kern w:val="0"/>
          <w14:ligatures w14:val="none"/>
        </w:rPr>
        <w:t xml:space="preserve"> home.</w:t>
      </w:r>
    </w:p>
    <w:p w14:paraId="231DBFCB"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p>
    <w:p w14:paraId="4753A0B8" w14:textId="77777777" w:rsidR="00274648" w:rsidRPr="00274648" w:rsidRDefault="00274648" w:rsidP="00274648">
      <w:pPr>
        <w:widowControl w:val="0"/>
        <w:autoSpaceDE w:val="0"/>
        <w:autoSpaceDN w:val="0"/>
        <w:spacing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Housing Act 1988 breaches and offences</w:t>
      </w:r>
    </w:p>
    <w:p w14:paraId="6E4981BE"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give a written statement of terms and any other prescribed information - section 16D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7F219FD" w14:textId="77777777" w:rsidTr="00B23FE7">
        <w:trPr>
          <w:trHeight w:val="870"/>
        </w:trPr>
        <w:tc>
          <w:tcPr>
            <w:tcW w:w="1315" w:type="dxa"/>
          </w:tcPr>
          <w:p w14:paraId="15033A21" w14:textId="77777777" w:rsidR="00274648" w:rsidRPr="00274648" w:rsidRDefault="00274648" w:rsidP="00274648">
            <w:pPr>
              <w:widowControl w:val="0"/>
              <w:autoSpaceDE w:val="0"/>
              <w:autoSpaceDN w:val="0"/>
              <w:spacing w:before="145" w:after="0"/>
              <w:ind w:left="422" w:right="291" w:hanging="25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7D9D13D" w14:textId="77777777" w:rsidR="00274648" w:rsidRPr="00274648" w:rsidRDefault="00274648" w:rsidP="00274648">
            <w:pPr>
              <w:widowControl w:val="0"/>
              <w:autoSpaceDE w:val="0"/>
              <w:autoSpaceDN w:val="0"/>
              <w:spacing w:before="145"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3A3CF56A" w14:textId="77777777" w:rsidR="00274648" w:rsidRPr="00274648" w:rsidRDefault="00274648" w:rsidP="00274648">
            <w:pPr>
              <w:widowControl w:val="0"/>
              <w:autoSpaceDE w:val="0"/>
              <w:autoSpaceDN w:val="0"/>
              <w:spacing w:before="1" w:after="0" w:line="256" w:lineRule="auto"/>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F9FBEB2" w14:textId="77777777" w:rsidR="00274648" w:rsidRPr="00274648" w:rsidRDefault="00274648" w:rsidP="00274648">
            <w:pPr>
              <w:widowControl w:val="0"/>
              <w:autoSpaceDE w:val="0"/>
              <w:autoSpaceDN w:val="0"/>
              <w:spacing w:before="4"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E638EAD"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C655ECA"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639201B0" w14:textId="77777777" w:rsidTr="00B23FE7">
        <w:trPr>
          <w:trHeight w:val="290"/>
        </w:trPr>
        <w:tc>
          <w:tcPr>
            <w:tcW w:w="1315" w:type="dxa"/>
          </w:tcPr>
          <w:p w14:paraId="0DDBD801"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9" w:type="dxa"/>
          </w:tcPr>
          <w:p w14:paraId="45FA50B7"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2EF758B8"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£3,200</w:t>
            </w:r>
          </w:p>
        </w:tc>
        <w:tc>
          <w:tcPr>
            <w:tcW w:w="1849" w:type="dxa"/>
          </w:tcPr>
          <w:p w14:paraId="62135552"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5" w:type="dxa"/>
          </w:tcPr>
          <w:p w14:paraId="1ABD19C3"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r>
    </w:tbl>
    <w:p w14:paraId="7357B173"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063F73EE"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56" w:lineRule="auto"/>
        <w:ind w:right="1129"/>
        <w:rPr>
          <w:rFonts w:ascii="Aptos" w:eastAsia="Calibri" w:hAnsi="Aptos" w:cs="Times New Roman"/>
          <w:kern w:val="0"/>
          <w14:ligatures w14:val="none"/>
        </w:rPr>
      </w:pPr>
      <w:r w:rsidRPr="00274648">
        <w:rPr>
          <w:rFonts w:ascii="Aptos" w:eastAsia="Calibri" w:hAnsi="Aptos" w:cs="Times New Roman"/>
          <w:kern w:val="0"/>
          <w14:ligatures w14:val="none"/>
        </w:rPr>
        <w:t>Provision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some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required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terms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 xml:space="preserve">required </w:t>
      </w:r>
      <w:r w:rsidRPr="00274648">
        <w:rPr>
          <w:rFonts w:ascii="Aptos" w:eastAsia="Calibri" w:hAnsi="Aptos" w:cs="Times New Roman"/>
          <w:spacing w:val="-2"/>
          <w:kern w:val="0"/>
          <w14:ligatures w14:val="none"/>
        </w:rPr>
        <w:t>period.</w:t>
      </w:r>
    </w:p>
    <w:p w14:paraId="4B4F1B58"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34D8ED6A"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0118CB5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Attempting to let a property for a fixed term - section 16E(1)(a)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75E69C32" w14:textId="77777777" w:rsidTr="00B23FE7">
        <w:trPr>
          <w:trHeight w:val="868"/>
        </w:trPr>
        <w:tc>
          <w:tcPr>
            <w:tcW w:w="1315" w:type="dxa"/>
          </w:tcPr>
          <w:p w14:paraId="2F3C5A56"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9625768"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0CBFFEAC"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3C99CC06"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7334DD37"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4E177B6B"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1DE3E762" w14:textId="77777777" w:rsidTr="00B23FE7">
        <w:trPr>
          <w:trHeight w:val="290"/>
        </w:trPr>
        <w:tc>
          <w:tcPr>
            <w:tcW w:w="1315" w:type="dxa"/>
          </w:tcPr>
          <w:p w14:paraId="2B0332AF"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9" w:type="dxa"/>
          </w:tcPr>
          <w:p w14:paraId="34BC3B9E"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3447E049"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£3,200</w:t>
            </w:r>
          </w:p>
        </w:tc>
        <w:tc>
          <w:tcPr>
            <w:tcW w:w="1849" w:type="dxa"/>
          </w:tcPr>
          <w:p w14:paraId="447419B9"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5" w:type="dxa"/>
          </w:tcPr>
          <w:p w14:paraId="350BB9CE"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r>
    </w:tbl>
    <w:p w14:paraId="4B306262"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1A3B23E5"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69DCB6F2"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536348F1"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22F21607"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Attempting to end a tenancy by service of a notice to quit - section 16E(1)(b)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7ED52D38" w14:textId="77777777" w:rsidTr="00B23FE7">
        <w:trPr>
          <w:trHeight w:val="868"/>
        </w:trPr>
        <w:tc>
          <w:tcPr>
            <w:tcW w:w="1315" w:type="dxa"/>
          </w:tcPr>
          <w:p w14:paraId="3C43C12B"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0E56520F"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2096CF36"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54980237"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6699C947"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34CB85B4"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51B64EC8" w14:textId="77777777" w:rsidTr="00B23FE7">
        <w:trPr>
          <w:trHeight w:val="290"/>
        </w:trPr>
        <w:tc>
          <w:tcPr>
            <w:tcW w:w="1315" w:type="dxa"/>
          </w:tcPr>
          <w:p w14:paraId="5334AD96"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9" w:type="dxa"/>
          </w:tcPr>
          <w:p w14:paraId="26F4313B"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011160D4"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12BC67EE"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60EBD0CE"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59F92C04"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471A7BBB"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lastRenderedPageBreak/>
        <w:t>None.</w:t>
      </w:r>
    </w:p>
    <w:p w14:paraId="5E098C73"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2F5DF79D" w14:textId="77777777" w:rsidR="00274648" w:rsidRPr="00274648" w:rsidRDefault="00274648" w:rsidP="00274648">
      <w:pPr>
        <w:widowControl w:val="0"/>
        <w:numPr>
          <w:ilvl w:val="0"/>
          <w:numId w:val="21"/>
        </w:numPr>
        <w:tabs>
          <w:tab w:val="left" w:pos="1099"/>
          <w:tab w:val="left" w:pos="1100"/>
        </w:tabs>
        <w:autoSpaceDE w:val="0"/>
        <w:autoSpaceDN w:val="0"/>
        <w:spacing w:before="23" w:after="0"/>
        <w:ind w:right="673"/>
        <w:rPr>
          <w:rFonts w:ascii="Aptos" w:eastAsia="Calibri" w:hAnsi="Aptos" w:cs="Times New Roman"/>
          <w:kern w:val="0"/>
          <w14:ligatures w14:val="none"/>
        </w:rPr>
      </w:pPr>
      <w:r w:rsidRPr="00274648">
        <w:rPr>
          <w:rFonts w:ascii="Aptos" w:eastAsia="Calibri" w:hAnsi="Aptos" w:cs="Times New Roman"/>
          <w:kern w:val="0"/>
          <w14:ligatures w14:val="none"/>
        </w:rPr>
        <w:t>Tenant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vacates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four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months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date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vacation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equivalent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 the notice to quit.</w:t>
      </w:r>
    </w:p>
    <w:p w14:paraId="42F101B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Attempting to end a tenancy orally or requiring that it is ended orally - section 16E(1)(c)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77FAC67" w14:textId="77777777" w:rsidTr="00B23FE7">
        <w:trPr>
          <w:trHeight w:val="868"/>
        </w:trPr>
        <w:tc>
          <w:tcPr>
            <w:tcW w:w="1315" w:type="dxa"/>
          </w:tcPr>
          <w:p w14:paraId="32DBFF2F"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CD973E8"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7D407035"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2C1D94CB"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05E20D2F"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4C208AF5"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69DD5200" w14:textId="77777777" w:rsidTr="00B23FE7">
        <w:trPr>
          <w:trHeight w:val="290"/>
        </w:trPr>
        <w:tc>
          <w:tcPr>
            <w:tcW w:w="1315" w:type="dxa"/>
          </w:tcPr>
          <w:p w14:paraId="1805A544"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9" w:type="dxa"/>
          </w:tcPr>
          <w:p w14:paraId="2BA1DDDF"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7BC98861"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7D81DF4E"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7A60AD17"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6A9FB392"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0BB8E59F"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F4DC8B9"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761A3161" w14:textId="77777777" w:rsidR="00274648" w:rsidRPr="00274648" w:rsidRDefault="00274648" w:rsidP="00274648">
      <w:pPr>
        <w:widowControl w:val="0"/>
        <w:numPr>
          <w:ilvl w:val="0"/>
          <w:numId w:val="21"/>
        </w:numPr>
        <w:tabs>
          <w:tab w:val="left" w:pos="1099"/>
          <w:tab w:val="left" w:pos="1100"/>
        </w:tabs>
        <w:autoSpaceDE w:val="0"/>
        <w:autoSpaceDN w:val="0"/>
        <w:spacing w:before="23" w:after="0"/>
        <w:ind w:right="673"/>
        <w:rPr>
          <w:rFonts w:ascii="Aptos" w:eastAsia="Calibri" w:hAnsi="Aptos" w:cs="Times New Roman"/>
          <w:kern w:val="0"/>
          <w14:ligatures w14:val="none"/>
        </w:rPr>
      </w:pPr>
      <w:r w:rsidRPr="00274648">
        <w:rPr>
          <w:rFonts w:ascii="Aptos" w:eastAsia="Calibri" w:hAnsi="Aptos" w:cs="Times New Roman"/>
          <w:kern w:val="0"/>
          <w14:ligatures w14:val="none"/>
        </w:rPr>
        <w:t>Tenant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vacates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four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months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date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vacation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equivalent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 the notice to quit.</w:t>
      </w:r>
    </w:p>
    <w:p w14:paraId="65E53DB6" w14:textId="77777777" w:rsidR="00274648" w:rsidRPr="00274648" w:rsidRDefault="00274648" w:rsidP="00274648">
      <w:pPr>
        <w:widowControl w:val="0"/>
        <w:tabs>
          <w:tab w:val="left" w:pos="1099"/>
          <w:tab w:val="left" w:pos="1100"/>
        </w:tabs>
        <w:autoSpaceDE w:val="0"/>
        <w:autoSpaceDN w:val="0"/>
        <w:spacing w:before="23" w:after="0"/>
        <w:ind w:left="1100" w:right="673"/>
        <w:rPr>
          <w:rFonts w:ascii="Aptos" w:eastAsia="Calibri" w:hAnsi="Aptos" w:cs="Times New Roman"/>
          <w:kern w:val="0"/>
          <w14:ligatures w14:val="none"/>
        </w:rPr>
      </w:pPr>
    </w:p>
    <w:p w14:paraId="267D697A"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Serving a possession notice that attempts to end a tenancy outside the prescribed section 8 process - section 16E(1)(d)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3CDED22" w14:textId="77777777" w:rsidTr="00B23FE7">
        <w:trPr>
          <w:trHeight w:val="868"/>
        </w:trPr>
        <w:tc>
          <w:tcPr>
            <w:tcW w:w="1315" w:type="dxa"/>
          </w:tcPr>
          <w:p w14:paraId="3444388D"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83A3AC9"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2CEE0863" w14:textId="77777777" w:rsidR="00274648" w:rsidRPr="00274648" w:rsidRDefault="00274648" w:rsidP="00274648">
            <w:pPr>
              <w:widowControl w:val="0"/>
              <w:autoSpaceDE w:val="0"/>
              <w:autoSpaceDN w:val="0"/>
              <w:spacing w:after="0" w:line="256" w:lineRule="auto"/>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2C48FDD" w14:textId="77777777" w:rsidR="00274648" w:rsidRPr="00274648" w:rsidRDefault="00274648" w:rsidP="00274648">
            <w:pPr>
              <w:widowControl w:val="0"/>
              <w:autoSpaceDE w:val="0"/>
              <w:autoSpaceDN w:val="0"/>
              <w:spacing w:before="3"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09CFD938"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5CCFB36"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679BD99C" w14:textId="77777777" w:rsidTr="00B23FE7">
        <w:trPr>
          <w:trHeight w:val="290"/>
        </w:trPr>
        <w:tc>
          <w:tcPr>
            <w:tcW w:w="1315" w:type="dxa"/>
          </w:tcPr>
          <w:p w14:paraId="2E0EF2C4"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9" w:type="dxa"/>
          </w:tcPr>
          <w:p w14:paraId="0E8412A3"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7BCBAAFD"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4F6B9974"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6DEAE68E"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60F8119B"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27C862A4"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D7D06AB"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5075A6D6"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56" w:lineRule="auto"/>
        <w:ind w:right="673"/>
        <w:rPr>
          <w:rFonts w:ascii="Aptos" w:eastAsia="Calibri" w:hAnsi="Aptos" w:cs="Times New Roman"/>
          <w:kern w:val="0"/>
          <w14:ligatures w14:val="none"/>
        </w:rPr>
      </w:pPr>
      <w:r w:rsidRPr="00274648">
        <w:rPr>
          <w:rFonts w:ascii="Aptos" w:eastAsia="Calibri" w:hAnsi="Aptos" w:cs="Times New Roman"/>
          <w:kern w:val="0"/>
          <w14:ligatures w14:val="none"/>
        </w:rPr>
        <w:t>Tenant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vacates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four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months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date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vacation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equivalent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 the notice to quit.</w:t>
      </w:r>
    </w:p>
    <w:p w14:paraId="4C8E3BFA"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Relying on a ground where the person does not reasonably believe that the landlord is, will, or may be able to obtain possession on that ground and the tenant(s) surrendered the tenancy within the period of four months beginning with the date of the contravention, without an order for possession of the dwelling-house being made - section 16E(1)(e)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ED57F2C" w14:textId="77777777" w:rsidTr="00B23FE7">
        <w:trPr>
          <w:trHeight w:val="868"/>
        </w:trPr>
        <w:tc>
          <w:tcPr>
            <w:tcW w:w="1315" w:type="dxa"/>
          </w:tcPr>
          <w:p w14:paraId="079FD6AB"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19FB005E"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4D49CA00"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22D73027"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45F0CF4"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3D80BCBD"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54A9A7D" w14:textId="77777777" w:rsidTr="00B23FE7">
        <w:trPr>
          <w:trHeight w:val="290"/>
        </w:trPr>
        <w:tc>
          <w:tcPr>
            <w:tcW w:w="1315" w:type="dxa"/>
          </w:tcPr>
          <w:p w14:paraId="2F7C6CAA" w14:textId="77777777" w:rsidR="00274648" w:rsidRPr="00274648" w:rsidRDefault="00274648" w:rsidP="00274648">
            <w:pPr>
              <w:widowControl w:val="0"/>
              <w:autoSpaceDE w:val="0"/>
              <w:autoSpaceDN w:val="0"/>
              <w:spacing w:before="1" w:after="0" w:line="240" w:lineRule="auto"/>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9" w:type="dxa"/>
          </w:tcPr>
          <w:p w14:paraId="536179A4" w14:textId="77777777" w:rsidR="00274648" w:rsidRPr="00274648" w:rsidRDefault="00274648" w:rsidP="00274648">
            <w:pPr>
              <w:widowControl w:val="0"/>
              <w:autoSpaceDE w:val="0"/>
              <w:autoSpaceDN w:val="0"/>
              <w:spacing w:before="1" w:after="0" w:line="240" w:lineRule="auto"/>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5D847825" w14:textId="77777777" w:rsidR="00274648" w:rsidRPr="00274648" w:rsidRDefault="00274648" w:rsidP="00274648">
            <w:pPr>
              <w:widowControl w:val="0"/>
              <w:autoSpaceDE w:val="0"/>
              <w:autoSpaceDN w:val="0"/>
              <w:spacing w:before="1" w:after="0" w:line="240" w:lineRule="auto"/>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3E020F0A" w14:textId="77777777" w:rsidR="00274648" w:rsidRPr="00274648" w:rsidRDefault="00274648" w:rsidP="00274648">
            <w:pPr>
              <w:widowControl w:val="0"/>
              <w:autoSpaceDE w:val="0"/>
              <w:autoSpaceDN w:val="0"/>
              <w:spacing w:before="1" w:after="0" w:line="240" w:lineRule="auto"/>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7007C62D" w14:textId="77777777" w:rsidR="00274648" w:rsidRPr="00274648" w:rsidRDefault="00274648" w:rsidP="00274648">
            <w:pPr>
              <w:widowControl w:val="0"/>
              <w:autoSpaceDE w:val="0"/>
              <w:autoSpaceDN w:val="0"/>
              <w:spacing w:before="1" w:after="0" w:line="240" w:lineRule="auto"/>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4A15AE36"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3CC930BF"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0D5FF525"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lastRenderedPageBreak/>
        <w:t>Offence-specific aggravating factors:</w:t>
      </w:r>
    </w:p>
    <w:p w14:paraId="354C332E"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7544207"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Failing to provide a tenant with prior notice that a ground which requires it may be used - section 16E(1)(f)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4C3BF5CA" w14:textId="77777777" w:rsidTr="00B23FE7">
        <w:trPr>
          <w:trHeight w:val="870"/>
        </w:trPr>
        <w:tc>
          <w:tcPr>
            <w:tcW w:w="1315" w:type="dxa"/>
          </w:tcPr>
          <w:p w14:paraId="0675E9FA"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49DD0B8"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655D05D2"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3CB5478B"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11867BD0"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F4885A5"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37A9C8A7" w14:textId="77777777" w:rsidTr="00B23FE7">
        <w:trPr>
          <w:trHeight w:val="290"/>
        </w:trPr>
        <w:tc>
          <w:tcPr>
            <w:tcW w:w="1315" w:type="dxa"/>
          </w:tcPr>
          <w:p w14:paraId="3351211F"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9" w:type="dxa"/>
          </w:tcPr>
          <w:p w14:paraId="4A707AD4"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5824E551"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w:t>
            </w:r>
          </w:p>
        </w:tc>
        <w:tc>
          <w:tcPr>
            <w:tcW w:w="1849" w:type="dxa"/>
          </w:tcPr>
          <w:p w14:paraId="1A7E2726"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5" w:type="dxa"/>
          </w:tcPr>
          <w:p w14:paraId="74B0A4A8"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£3,600</w:t>
            </w:r>
          </w:p>
        </w:tc>
      </w:tr>
    </w:tbl>
    <w:p w14:paraId="07837FD2"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mitigating factors:</w:t>
      </w:r>
    </w:p>
    <w:p w14:paraId="5ACB43E6" w14:textId="77777777" w:rsidR="00274648" w:rsidRPr="00274648" w:rsidRDefault="00274648" w:rsidP="00274648">
      <w:pPr>
        <w:widowControl w:val="0"/>
        <w:numPr>
          <w:ilvl w:val="0"/>
          <w:numId w:val="21"/>
        </w:numPr>
        <w:tabs>
          <w:tab w:val="left" w:pos="1099"/>
          <w:tab w:val="left" w:pos="1100"/>
        </w:tabs>
        <w:autoSpaceDE w:val="0"/>
        <w:autoSpaceDN w:val="0"/>
        <w:spacing w:before="19"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2F8B9A1" w14:textId="77777777" w:rsidR="00274648" w:rsidRPr="00274648" w:rsidRDefault="00274648" w:rsidP="00274648">
      <w:pPr>
        <w:widowControl w:val="0"/>
        <w:autoSpaceDE w:val="0"/>
        <w:autoSpaceDN w:val="0"/>
        <w:spacing w:before="120" w:after="120" w:line="266" w:lineRule="exact"/>
        <w:ind w:left="426"/>
        <w:rPr>
          <w:rFonts w:ascii="Aptos" w:eastAsia="Calibri" w:hAnsi="Aptos" w:cs="Times New Roman"/>
          <w:kern w:val="0"/>
          <w14:ligatures w14:val="none"/>
        </w:rPr>
      </w:pPr>
      <w:r w:rsidRPr="00274648">
        <w:rPr>
          <w:rFonts w:ascii="Aptos" w:eastAsia="Calibri" w:hAnsi="Aptos" w:cs="Times New Roman"/>
          <w:kern w:val="0"/>
          <w14:ligatures w14:val="none"/>
        </w:rPr>
        <w:t>Offence-specific aggravating factors:</w:t>
      </w:r>
    </w:p>
    <w:p w14:paraId="5AF61E9E"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2F017807"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Failure</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give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existing</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tenant</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prescribed</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information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about</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changes</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made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by</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 xml:space="preserve">Renters’ Rights Act </w:t>
      </w:r>
      <w:r w:rsidRPr="00274648">
        <w:rPr>
          <w:rFonts w:ascii="Aptos" w:eastAsia="Calibri" w:hAnsi="Aptos" w:cs="Times New Roman"/>
          <w:kern w:val="0"/>
          <w14:ligatures w14:val="none"/>
        </w:rPr>
        <w:t>2025</w:t>
      </w:r>
      <w:r w:rsidRPr="00274648">
        <w:rPr>
          <w:rFonts w:ascii="Aptos" w:eastAsia="Arial" w:hAnsi="Aptos" w:cs="Arial"/>
          <w:kern w:val="0"/>
          <w:lang w:val="en-US"/>
          <w14:ligatures w14:val="none"/>
        </w:rPr>
        <w:t xml:space="preserve"> in the prescribed form and timeframe - paragraph 7(2) of schedule 6 to the Renters’ Rights Act 2025</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42153B56" w14:textId="77777777" w:rsidTr="00B23FE7">
        <w:trPr>
          <w:trHeight w:val="868"/>
        </w:trPr>
        <w:tc>
          <w:tcPr>
            <w:tcW w:w="1315" w:type="dxa"/>
          </w:tcPr>
          <w:p w14:paraId="66667C35"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04B7EB07"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1EC022FE"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C0B2DA2"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63E28501"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4155973"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27B4737" w14:textId="77777777" w:rsidTr="00B23FE7">
        <w:trPr>
          <w:trHeight w:val="292"/>
        </w:trPr>
        <w:tc>
          <w:tcPr>
            <w:tcW w:w="1315" w:type="dxa"/>
          </w:tcPr>
          <w:p w14:paraId="439232AD" w14:textId="77777777" w:rsidR="00274648" w:rsidRPr="00274648" w:rsidRDefault="00274648" w:rsidP="00274648">
            <w:pPr>
              <w:widowControl w:val="0"/>
              <w:autoSpaceDE w:val="0"/>
              <w:autoSpaceDN w:val="0"/>
              <w:spacing w:before="1" w:after="0" w:line="240" w:lineRule="auto"/>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9" w:type="dxa"/>
          </w:tcPr>
          <w:p w14:paraId="5AAEE7EB" w14:textId="77777777" w:rsidR="00274648" w:rsidRPr="00274648" w:rsidRDefault="00274648" w:rsidP="00274648">
            <w:pPr>
              <w:widowControl w:val="0"/>
              <w:autoSpaceDE w:val="0"/>
              <w:autoSpaceDN w:val="0"/>
              <w:spacing w:before="1" w:after="0" w:line="240" w:lineRule="auto"/>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030410BF" w14:textId="77777777" w:rsidR="00274648" w:rsidRPr="00274648" w:rsidRDefault="00274648" w:rsidP="00274648">
            <w:pPr>
              <w:widowControl w:val="0"/>
              <w:autoSpaceDE w:val="0"/>
              <w:autoSpaceDN w:val="0"/>
              <w:spacing w:before="1" w:after="0" w:line="240" w:lineRule="auto"/>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£3,200</w:t>
            </w:r>
          </w:p>
        </w:tc>
        <w:tc>
          <w:tcPr>
            <w:tcW w:w="1849" w:type="dxa"/>
          </w:tcPr>
          <w:p w14:paraId="4E0311DA" w14:textId="77777777" w:rsidR="00274648" w:rsidRPr="00274648" w:rsidRDefault="00274648" w:rsidP="00274648">
            <w:pPr>
              <w:widowControl w:val="0"/>
              <w:autoSpaceDE w:val="0"/>
              <w:autoSpaceDN w:val="0"/>
              <w:spacing w:before="1" w:after="0" w:line="240" w:lineRule="auto"/>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5" w:type="dxa"/>
          </w:tcPr>
          <w:p w14:paraId="66D0C750" w14:textId="77777777" w:rsidR="00274648" w:rsidRPr="00274648" w:rsidRDefault="00274648" w:rsidP="00274648">
            <w:pPr>
              <w:widowControl w:val="0"/>
              <w:autoSpaceDE w:val="0"/>
              <w:autoSpaceDN w:val="0"/>
              <w:spacing w:before="1" w:after="0" w:line="240" w:lineRule="auto"/>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r>
    </w:tbl>
    <w:p w14:paraId="7E67EC2F" w14:textId="77777777" w:rsidR="00274648" w:rsidRPr="00274648" w:rsidRDefault="00274648" w:rsidP="00274648">
      <w:pPr>
        <w:widowControl w:val="0"/>
        <w:autoSpaceDE w:val="0"/>
        <w:autoSpaceDN w:val="0"/>
        <w:spacing w:after="0" w:line="240" w:lineRule="auto"/>
        <w:ind w:left="380" w:hanging="360"/>
        <w:rPr>
          <w:rFonts w:ascii="Aptos" w:eastAsia="Arial" w:hAnsi="Aptos" w:cs="Arial"/>
          <w:spacing w:val="-2"/>
          <w:kern w:val="0"/>
          <w:sz w:val="24"/>
          <w:szCs w:val="24"/>
          <w:lang w:val="en-US"/>
          <w14:ligatures w14:val="none"/>
        </w:rPr>
      </w:pPr>
    </w:p>
    <w:p w14:paraId="73DCB3CB" w14:textId="77777777" w:rsidR="00274648" w:rsidRPr="00274648" w:rsidRDefault="00274648" w:rsidP="00274648">
      <w:pPr>
        <w:widowControl w:val="0"/>
        <w:autoSpaceDE w:val="0"/>
        <w:autoSpaceDN w:val="0"/>
        <w:spacing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74EA6229" w14:textId="77777777" w:rsidR="00274648" w:rsidRPr="00274648" w:rsidRDefault="00274648" w:rsidP="00274648">
      <w:pPr>
        <w:widowControl w:val="0"/>
        <w:numPr>
          <w:ilvl w:val="0"/>
          <w:numId w:val="21"/>
        </w:numPr>
        <w:tabs>
          <w:tab w:val="left" w:pos="1099"/>
          <w:tab w:val="left" w:pos="1100"/>
        </w:tabs>
        <w:autoSpaceDE w:val="0"/>
        <w:autoSpaceDN w:val="0"/>
        <w:spacing w:before="19"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Provision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some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required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required</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period.</w:t>
      </w:r>
    </w:p>
    <w:p w14:paraId="5EC4C2FE"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Provision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but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not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prescribed</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form.</w:t>
      </w:r>
    </w:p>
    <w:p w14:paraId="3D796D1B" w14:textId="77777777" w:rsidR="00274648" w:rsidRPr="00274648" w:rsidRDefault="00274648" w:rsidP="00274648">
      <w:pPr>
        <w:widowControl w:val="0"/>
        <w:autoSpaceDE w:val="0"/>
        <w:autoSpaceDN w:val="0"/>
        <w:spacing w:before="41" w:after="0" w:line="240" w:lineRule="auto"/>
        <w:ind w:left="380" w:hanging="360"/>
        <w:rPr>
          <w:rFonts w:ascii="Aptos" w:eastAsia="Arial" w:hAnsi="Aptos" w:cs="Arial"/>
          <w:spacing w:val="-2"/>
          <w:kern w:val="0"/>
          <w:sz w:val="24"/>
          <w:szCs w:val="24"/>
          <w:lang w:val="en-US"/>
          <w14:ligatures w14:val="none"/>
        </w:rPr>
      </w:pPr>
    </w:p>
    <w:p w14:paraId="765B6EAF" w14:textId="77777777" w:rsidR="00274648" w:rsidRPr="00274648" w:rsidRDefault="00274648" w:rsidP="00274648">
      <w:pPr>
        <w:widowControl w:val="0"/>
        <w:autoSpaceDE w:val="0"/>
        <w:autoSpaceDN w:val="0"/>
        <w:spacing w:before="41"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2CB23386"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B6F709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Continuation of conduct subject to a relevant penalty (under s.16I or s.16K Housing Act 1988) after the 28-day period (or, if appealed, after conclusion of the appeal) where the final notice has not been withdrawn — section 16</w:t>
      </w:r>
      <w:proofErr w:type="gramStart"/>
      <w:r w:rsidRPr="00274648">
        <w:rPr>
          <w:rFonts w:ascii="Aptos" w:eastAsia="Calibri" w:hAnsi="Aptos" w:cs="Times New Roman"/>
          <w:kern w:val="0"/>
          <w14:ligatures w14:val="none"/>
        </w:rPr>
        <w:t>J(</w:t>
      </w:r>
      <w:proofErr w:type="gramEnd"/>
      <w:r w:rsidRPr="00274648">
        <w:rPr>
          <w:rFonts w:ascii="Aptos" w:eastAsia="Calibri" w:hAnsi="Aptos" w:cs="Times New Roman"/>
          <w:kern w:val="0"/>
          <w14:ligatures w14:val="none"/>
        </w:rPr>
        <w:t>3)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4CE4765" w14:textId="77777777" w:rsidTr="00B23FE7">
        <w:trPr>
          <w:trHeight w:val="870"/>
        </w:trPr>
        <w:tc>
          <w:tcPr>
            <w:tcW w:w="1315" w:type="dxa"/>
          </w:tcPr>
          <w:p w14:paraId="0D3E8987" w14:textId="77777777" w:rsidR="00274648" w:rsidRPr="00274648" w:rsidRDefault="00274648" w:rsidP="00274648">
            <w:pPr>
              <w:widowControl w:val="0"/>
              <w:autoSpaceDE w:val="0"/>
              <w:autoSpaceDN w:val="0"/>
              <w:spacing w:before="145"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32EB684" w14:textId="77777777" w:rsidR="00274648" w:rsidRPr="00274648" w:rsidRDefault="00274648" w:rsidP="00274648">
            <w:pPr>
              <w:widowControl w:val="0"/>
              <w:autoSpaceDE w:val="0"/>
              <w:autoSpaceDN w:val="0"/>
              <w:spacing w:before="145" w:after="0"/>
              <w:ind w:left="156" w:right="144"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221CC1D1"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4443CED"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08E22D50"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7F1080A"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0A06A24B" w14:textId="77777777" w:rsidTr="00B23FE7">
        <w:trPr>
          <w:trHeight w:val="2318"/>
        </w:trPr>
        <w:tc>
          <w:tcPr>
            <w:tcW w:w="1315" w:type="dxa"/>
          </w:tcPr>
          <w:p w14:paraId="1895A66A" w14:textId="77777777" w:rsidR="00274648" w:rsidRPr="00274648" w:rsidRDefault="00274648" w:rsidP="00274648">
            <w:pPr>
              <w:widowControl w:val="0"/>
              <w:autoSpaceDE w:val="0"/>
              <w:autoSpaceDN w:val="0"/>
              <w:spacing w:after="0"/>
              <w:ind w:left="122" w:right="109" w:hanging="2"/>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Double the </w:t>
            </w:r>
            <w:r w:rsidRPr="00274648">
              <w:rPr>
                <w:rFonts w:ascii="Aptos" w:eastAsia="Calibri" w:hAnsi="Aptos" w:cs="Calibri"/>
                <w:spacing w:val="-2"/>
                <w:kern w:val="0"/>
                <w:lang w:val="en-US"/>
                <w14:ligatures w14:val="none"/>
              </w:rPr>
              <w:t xml:space="preserve">starting </w:t>
            </w:r>
            <w:r w:rsidRPr="00274648">
              <w:rPr>
                <w:rFonts w:ascii="Aptos" w:eastAsia="Calibri" w:hAnsi="Aptos" w:cs="Calibri"/>
                <w:kern w:val="0"/>
                <w:lang w:val="en-US"/>
                <w14:ligatures w14:val="none"/>
              </w:rPr>
              <w:t>level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for</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the </w:t>
            </w:r>
            <w:r w:rsidRPr="00274648">
              <w:rPr>
                <w:rFonts w:ascii="Aptos" w:eastAsia="Calibri" w:hAnsi="Aptos" w:cs="Calibri"/>
                <w:spacing w:val="-4"/>
                <w:kern w:val="0"/>
                <w:lang w:val="en-US"/>
                <w14:ligatures w14:val="none"/>
              </w:rPr>
              <w:t xml:space="preserve">two </w:t>
            </w:r>
            <w:r w:rsidRPr="00274648">
              <w:rPr>
                <w:rFonts w:ascii="Aptos" w:eastAsia="Calibri" w:hAnsi="Aptos" w:cs="Calibri"/>
                <w:spacing w:val="-2"/>
                <w:kern w:val="0"/>
                <w:lang w:val="en-US"/>
                <w14:ligatures w14:val="none"/>
              </w:rPr>
              <w:t>constituent breaches added</w:t>
            </w:r>
          </w:p>
          <w:p w14:paraId="401DF73E" w14:textId="77777777" w:rsidR="00274648" w:rsidRPr="00274648" w:rsidRDefault="00274648" w:rsidP="00274648">
            <w:pPr>
              <w:widowControl w:val="0"/>
              <w:autoSpaceDE w:val="0"/>
              <w:autoSpaceDN w:val="0"/>
              <w:spacing w:after="0" w:line="266" w:lineRule="exact"/>
              <w:ind w:left="257" w:right="245"/>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together</w:t>
            </w:r>
          </w:p>
        </w:tc>
        <w:tc>
          <w:tcPr>
            <w:tcW w:w="2129" w:type="dxa"/>
          </w:tcPr>
          <w:p w14:paraId="58A2CAFB"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7851E7A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793013A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446E0957"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17"/>
                <w:lang w:val="en-US"/>
                <w14:ligatures w14:val="none"/>
              </w:rPr>
            </w:pPr>
          </w:p>
          <w:p w14:paraId="4C692034" w14:textId="77777777" w:rsidR="00274648" w:rsidRPr="00274648" w:rsidRDefault="00274648" w:rsidP="00274648">
            <w:pPr>
              <w:widowControl w:val="0"/>
              <w:autoSpaceDE w:val="0"/>
              <w:autoSpaceDN w:val="0"/>
              <w:spacing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78053D4F"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7C0DF868"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3EFF9F99"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27"/>
                <w:lang w:val="en-US"/>
                <w14:ligatures w14:val="none"/>
              </w:rPr>
            </w:pPr>
          </w:p>
          <w:p w14:paraId="6F9A871F" w14:textId="77777777" w:rsidR="00274648" w:rsidRPr="00274648" w:rsidRDefault="00274648" w:rsidP="00274648">
            <w:pPr>
              <w:widowControl w:val="0"/>
              <w:autoSpaceDE w:val="0"/>
              <w:autoSpaceDN w:val="0"/>
              <w:spacing w:after="0"/>
              <w:ind w:left="127" w:firstLine="122"/>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Dependent on the </w:t>
            </w:r>
            <w:r w:rsidRPr="00274648">
              <w:rPr>
                <w:rFonts w:ascii="Aptos" w:eastAsia="Calibri" w:hAnsi="Aptos" w:cs="Calibri"/>
                <w:spacing w:val="-2"/>
                <w:kern w:val="0"/>
                <w:lang w:val="en-US"/>
                <w14:ligatures w14:val="none"/>
              </w:rPr>
              <w:t>constituent</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breaches</w:t>
            </w:r>
          </w:p>
        </w:tc>
        <w:tc>
          <w:tcPr>
            <w:tcW w:w="1849" w:type="dxa"/>
          </w:tcPr>
          <w:p w14:paraId="163EA899"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7CD6C4A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56424687" w14:textId="77777777" w:rsidR="00274648" w:rsidRPr="00274648" w:rsidRDefault="00274648" w:rsidP="00274648">
            <w:pPr>
              <w:widowControl w:val="0"/>
              <w:autoSpaceDE w:val="0"/>
              <w:autoSpaceDN w:val="0"/>
              <w:spacing w:before="187" w:after="0"/>
              <w:ind w:left="107" w:right="100"/>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Dependent</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on</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the </w:t>
            </w:r>
            <w:r w:rsidRPr="00274648">
              <w:rPr>
                <w:rFonts w:ascii="Aptos" w:eastAsia="Calibri" w:hAnsi="Aptos" w:cs="Calibri"/>
                <w:spacing w:val="-2"/>
                <w:kern w:val="0"/>
                <w:lang w:val="en-US"/>
                <w14:ligatures w14:val="none"/>
              </w:rPr>
              <w:t>constituent breaches</w:t>
            </w:r>
          </w:p>
        </w:tc>
        <w:tc>
          <w:tcPr>
            <w:tcW w:w="2125" w:type="dxa"/>
          </w:tcPr>
          <w:p w14:paraId="4798949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43884B4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5EBBC884"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27"/>
                <w:lang w:val="en-US"/>
                <w14:ligatures w14:val="none"/>
              </w:rPr>
            </w:pPr>
          </w:p>
          <w:p w14:paraId="650849DD" w14:textId="77777777" w:rsidR="00274648" w:rsidRPr="00274648" w:rsidRDefault="00274648" w:rsidP="00274648">
            <w:pPr>
              <w:widowControl w:val="0"/>
              <w:autoSpaceDE w:val="0"/>
              <w:autoSpaceDN w:val="0"/>
              <w:spacing w:after="0"/>
              <w:ind w:left="123" w:firstLine="122"/>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Dependent on the </w:t>
            </w:r>
            <w:r w:rsidRPr="00274648">
              <w:rPr>
                <w:rFonts w:ascii="Aptos" w:eastAsia="Calibri" w:hAnsi="Aptos" w:cs="Calibri"/>
                <w:spacing w:val="-2"/>
                <w:kern w:val="0"/>
                <w:lang w:val="en-US"/>
                <w14:ligatures w14:val="none"/>
              </w:rPr>
              <w:t>constituent</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breaches</w:t>
            </w:r>
          </w:p>
        </w:tc>
      </w:tr>
    </w:tbl>
    <w:p w14:paraId="3B8CC627" w14:textId="77777777" w:rsidR="00274648" w:rsidRPr="00274648" w:rsidRDefault="00274648" w:rsidP="00274648">
      <w:pPr>
        <w:widowControl w:val="0"/>
        <w:autoSpaceDE w:val="0"/>
        <w:autoSpaceDN w:val="0"/>
        <w:spacing w:before="41" w:after="0" w:line="240" w:lineRule="auto"/>
        <w:ind w:left="380" w:hanging="360"/>
        <w:rPr>
          <w:rFonts w:ascii="Aptos" w:eastAsia="Arial" w:hAnsi="Aptos" w:cs="Arial"/>
          <w:spacing w:val="-2"/>
          <w:kern w:val="0"/>
          <w:lang w:val="en-US"/>
          <w14:ligatures w14:val="none"/>
        </w:rPr>
      </w:pPr>
    </w:p>
    <w:p w14:paraId="229A94C5" w14:textId="77777777" w:rsidR="00274648" w:rsidRPr="00274648" w:rsidRDefault="00274648" w:rsidP="00274648">
      <w:pPr>
        <w:widowControl w:val="0"/>
        <w:autoSpaceDE w:val="0"/>
        <w:autoSpaceDN w:val="0"/>
        <w:spacing w:before="41" w:after="0" w:line="240" w:lineRule="auto"/>
        <w:ind w:left="380" w:hanging="9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Offence-specific mitigating factors:</w:t>
      </w:r>
    </w:p>
    <w:p w14:paraId="1F4A11CD"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7999CD7" w14:textId="77777777" w:rsidR="00274648" w:rsidRPr="00274648" w:rsidRDefault="00274648" w:rsidP="00274648">
      <w:pPr>
        <w:widowControl w:val="0"/>
        <w:autoSpaceDE w:val="0"/>
        <w:autoSpaceDN w:val="0"/>
        <w:spacing w:before="41" w:after="0" w:line="240" w:lineRule="auto"/>
        <w:ind w:left="380" w:hanging="9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Offence-specific aggravating factors:</w:t>
      </w:r>
    </w:p>
    <w:p w14:paraId="5B22ED39"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65F38D2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Conduct giving rise to liability under s.16I, where within the preceding five years the person has either (i) had a relevant penalty (under s.16I or s.16K Housing Act 1988) imposed for different conduct and the final notice has not been withdrawn, or (ii) been convicted under s.16J for different conduct – section 16(J)(4)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9642DE6" w14:textId="77777777" w:rsidTr="00B23FE7">
        <w:trPr>
          <w:trHeight w:val="870"/>
        </w:trPr>
        <w:tc>
          <w:tcPr>
            <w:tcW w:w="1315" w:type="dxa"/>
          </w:tcPr>
          <w:p w14:paraId="4B7A1AA2" w14:textId="77777777" w:rsidR="00274648" w:rsidRPr="00274648" w:rsidRDefault="00274648" w:rsidP="00274648">
            <w:pPr>
              <w:widowControl w:val="0"/>
              <w:autoSpaceDE w:val="0"/>
              <w:autoSpaceDN w:val="0"/>
              <w:spacing w:before="145"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265C850E" w14:textId="77777777" w:rsidR="00274648" w:rsidRPr="00274648" w:rsidRDefault="00274648" w:rsidP="00274648">
            <w:pPr>
              <w:widowControl w:val="0"/>
              <w:autoSpaceDE w:val="0"/>
              <w:autoSpaceDN w:val="0"/>
              <w:spacing w:before="145" w:after="0"/>
              <w:ind w:left="156" w:right="144"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46693983"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DD01EBF"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44385C27"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41342B0B"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33A38F82" w14:textId="77777777" w:rsidTr="00B23FE7">
        <w:trPr>
          <w:trHeight w:val="2318"/>
        </w:trPr>
        <w:tc>
          <w:tcPr>
            <w:tcW w:w="1315" w:type="dxa"/>
          </w:tcPr>
          <w:p w14:paraId="63418F6B" w14:textId="77777777" w:rsidR="00274648" w:rsidRPr="00274648" w:rsidRDefault="00274648" w:rsidP="00274648">
            <w:pPr>
              <w:widowControl w:val="0"/>
              <w:autoSpaceDE w:val="0"/>
              <w:autoSpaceDN w:val="0"/>
              <w:spacing w:after="0"/>
              <w:ind w:left="122" w:right="109" w:hanging="2"/>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Double the </w:t>
            </w:r>
            <w:r w:rsidRPr="00274648">
              <w:rPr>
                <w:rFonts w:ascii="Aptos" w:eastAsia="Calibri" w:hAnsi="Aptos" w:cs="Calibri"/>
                <w:spacing w:val="-2"/>
                <w:kern w:val="0"/>
                <w:lang w:val="en-US"/>
                <w14:ligatures w14:val="none"/>
              </w:rPr>
              <w:t xml:space="preserve">starting </w:t>
            </w:r>
            <w:r w:rsidRPr="00274648">
              <w:rPr>
                <w:rFonts w:ascii="Aptos" w:eastAsia="Calibri" w:hAnsi="Aptos" w:cs="Calibri"/>
                <w:kern w:val="0"/>
                <w:lang w:val="en-US"/>
                <w14:ligatures w14:val="none"/>
              </w:rPr>
              <w:t>level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for</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the </w:t>
            </w:r>
            <w:r w:rsidRPr="00274648">
              <w:rPr>
                <w:rFonts w:ascii="Aptos" w:eastAsia="Calibri" w:hAnsi="Aptos" w:cs="Calibri"/>
                <w:spacing w:val="-4"/>
                <w:kern w:val="0"/>
                <w:lang w:val="en-US"/>
                <w14:ligatures w14:val="none"/>
              </w:rPr>
              <w:t xml:space="preserve">two </w:t>
            </w:r>
            <w:r w:rsidRPr="00274648">
              <w:rPr>
                <w:rFonts w:ascii="Aptos" w:eastAsia="Calibri" w:hAnsi="Aptos" w:cs="Calibri"/>
                <w:spacing w:val="-2"/>
                <w:kern w:val="0"/>
                <w:lang w:val="en-US"/>
                <w14:ligatures w14:val="none"/>
              </w:rPr>
              <w:t>constituent breaches added</w:t>
            </w:r>
          </w:p>
          <w:p w14:paraId="6527E4EB" w14:textId="77777777" w:rsidR="00274648" w:rsidRPr="00274648" w:rsidRDefault="00274648" w:rsidP="00274648">
            <w:pPr>
              <w:widowControl w:val="0"/>
              <w:autoSpaceDE w:val="0"/>
              <w:autoSpaceDN w:val="0"/>
              <w:spacing w:after="0" w:line="266" w:lineRule="exact"/>
              <w:ind w:left="257" w:right="245"/>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together</w:t>
            </w:r>
          </w:p>
        </w:tc>
        <w:tc>
          <w:tcPr>
            <w:tcW w:w="2129" w:type="dxa"/>
          </w:tcPr>
          <w:p w14:paraId="4685FE89"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1D82AE94"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39703151"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2020CA31"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17"/>
                <w:lang w:val="en-US"/>
                <w14:ligatures w14:val="none"/>
              </w:rPr>
            </w:pPr>
          </w:p>
          <w:p w14:paraId="24F98482" w14:textId="77777777" w:rsidR="00274648" w:rsidRPr="00274648" w:rsidRDefault="00274648" w:rsidP="00274648">
            <w:pPr>
              <w:widowControl w:val="0"/>
              <w:autoSpaceDE w:val="0"/>
              <w:autoSpaceDN w:val="0"/>
              <w:spacing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135D2660"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7795FEB9"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5059F4D8"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27"/>
                <w:lang w:val="en-US"/>
                <w14:ligatures w14:val="none"/>
              </w:rPr>
            </w:pPr>
          </w:p>
          <w:p w14:paraId="2612E334" w14:textId="77777777" w:rsidR="00274648" w:rsidRPr="00274648" w:rsidRDefault="00274648" w:rsidP="00274648">
            <w:pPr>
              <w:widowControl w:val="0"/>
              <w:autoSpaceDE w:val="0"/>
              <w:autoSpaceDN w:val="0"/>
              <w:spacing w:after="0"/>
              <w:ind w:left="127" w:firstLine="122"/>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Dependent on the </w:t>
            </w:r>
            <w:r w:rsidRPr="00274648">
              <w:rPr>
                <w:rFonts w:ascii="Aptos" w:eastAsia="Calibri" w:hAnsi="Aptos" w:cs="Calibri"/>
                <w:spacing w:val="-2"/>
                <w:kern w:val="0"/>
                <w:lang w:val="en-US"/>
                <w14:ligatures w14:val="none"/>
              </w:rPr>
              <w:t>constituent</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breaches</w:t>
            </w:r>
          </w:p>
        </w:tc>
        <w:tc>
          <w:tcPr>
            <w:tcW w:w="1849" w:type="dxa"/>
          </w:tcPr>
          <w:p w14:paraId="3DA30879"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3288E7D8"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493313CC" w14:textId="77777777" w:rsidR="00274648" w:rsidRPr="00274648" w:rsidRDefault="00274648" w:rsidP="00274648">
            <w:pPr>
              <w:widowControl w:val="0"/>
              <w:autoSpaceDE w:val="0"/>
              <w:autoSpaceDN w:val="0"/>
              <w:spacing w:before="187" w:after="0"/>
              <w:ind w:left="107" w:right="100"/>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Dependent</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on</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the </w:t>
            </w:r>
            <w:r w:rsidRPr="00274648">
              <w:rPr>
                <w:rFonts w:ascii="Aptos" w:eastAsia="Calibri" w:hAnsi="Aptos" w:cs="Calibri"/>
                <w:spacing w:val="-2"/>
                <w:kern w:val="0"/>
                <w:lang w:val="en-US"/>
                <w14:ligatures w14:val="none"/>
              </w:rPr>
              <w:t>constituent breaches</w:t>
            </w:r>
          </w:p>
        </w:tc>
        <w:tc>
          <w:tcPr>
            <w:tcW w:w="2125" w:type="dxa"/>
          </w:tcPr>
          <w:p w14:paraId="478B5A24"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480DF989" w14:textId="77777777" w:rsidR="00274648" w:rsidRPr="00274648" w:rsidRDefault="00274648" w:rsidP="00274648">
            <w:pPr>
              <w:widowControl w:val="0"/>
              <w:autoSpaceDE w:val="0"/>
              <w:autoSpaceDN w:val="0"/>
              <w:spacing w:after="0" w:line="240" w:lineRule="auto"/>
              <w:rPr>
                <w:rFonts w:ascii="Aptos" w:eastAsia="Calibri" w:hAnsi="Aptos" w:cs="Calibri"/>
                <w:b/>
                <w:kern w:val="0"/>
                <w:lang w:val="en-US"/>
                <w14:ligatures w14:val="none"/>
              </w:rPr>
            </w:pPr>
          </w:p>
          <w:p w14:paraId="5B2ACA2B" w14:textId="77777777" w:rsidR="00274648" w:rsidRPr="00274648" w:rsidRDefault="00274648" w:rsidP="00274648">
            <w:pPr>
              <w:widowControl w:val="0"/>
              <w:autoSpaceDE w:val="0"/>
              <w:autoSpaceDN w:val="0"/>
              <w:spacing w:before="1" w:after="0" w:line="240" w:lineRule="auto"/>
              <w:rPr>
                <w:rFonts w:ascii="Aptos" w:eastAsia="Calibri" w:hAnsi="Aptos" w:cs="Calibri"/>
                <w:b/>
                <w:kern w:val="0"/>
                <w:sz w:val="27"/>
                <w:lang w:val="en-US"/>
                <w14:ligatures w14:val="none"/>
              </w:rPr>
            </w:pPr>
          </w:p>
          <w:p w14:paraId="139AC5D1" w14:textId="77777777" w:rsidR="00274648" w:rsidRPr="00274648" w:rsidRDefault="00274648" w:rsidP="00274648">
            <w:pPr>
              <w:widowControl w:val="0"/>
              <w:autoSpaceDE w:val="0"/>
              <w:autoSpaceDN w:val="0"/>
              <w:spacing w:after="0"/>
              <w:ind w:left="123" w:firstLine="122"/>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Dependent on the </w:t>
            </w:r>
            <w:r w:rsidRPr="00274648">
              <w:rPr>
                <w:rFonts w:ascii="Aptos" w:eastAsia="Calibri" w:hAnsi="Aptos" w:cs="Calibri"/>
                <w:spacing w:val="-2"/>
                <w:kern w:val="0"/>
                <w:lang w:val="en-US"/>
                <w14:ligatures w14:val="none"/>
              </w:rPr>
              <w:t>constituent</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breaches</w:t>
            </w:r>
          </w:p>
        </w:tc>
      </w:tr>
    </w:tbl>
    <w:p w14:paraId="24C54AFD"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FDAA0CE"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56" w:lineRule="auto"/>
        <w:ind w:right="763"/>
        <w:rPr>
          <w:rFonts w:ascii="Aptos" w:eastAsia="Calibri" w:hAnsi="Aptos" w:cs="Times New Roman"/>
          <w:kern w:val="0"/>
          <w14:ligatures w14:val="none"/>
        </w:rPr>
      </w:pPr>
      <w:r w:rsidRPr="00274648">
        <w:rPr>
          <w:rFonts w:ascii="Aptos" w:eastAsia="Calibri" w:hAnsi="Aptos" w:cs="Times New Roman"/>
          <w:kern w:val="0"/>
          <w14:ligatures w14:val="none"/>
        </w:rPr>
        <w:t>Dependent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most</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recent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conduct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giving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rise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liability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section 16I of the Housing Act 1988.</w:t>
      </w:r>
    </w:p>
    <w:p w14:paraId="4157D0F5" w14:textId="77777777" w:rsidR="00274648" w:rsidRPr="00274648" w:rsidRDefault="00274648" w:rsidP="00274648">
      <w:pPr>
        <w:widowControl w:val="0"/>
        <w:autoSpaceDE w:val="0"/>
        <w:autoSpaceDN w:val="0"/>
        <w:spacing w:before="165"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0F823D7"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56" w:lineRule="auto"/>
        <w:ind w:right="763"/>
        <w:rPr>
          <w:rFonts w:ascii="Aptos" w:eastAsia="Calibri" w:hAnsi="Aptos" w:cs="Times New Roman"/>
          <w:kern w:val="0"/>
          <w14:ligatures w14:val="none"/>
        </w:rPr>
      </w:pPr>
      <w:r w:rsidRPr="00274648">
        <w:rPr>
          <w:rFonts w:ascii="Aptos" w:eastAsia="Calibri" w:hAnsi="Aptos" w:cs="Times New Roman"/>
          <w:kern w:val="0"/>
          <w14:ligatures w14:val="none"/>
        </w:rPr>
        <w:t>Dependent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most</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recent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conduct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giving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rise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liability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under</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section 16I of the Housing Act 1988.</w:t>
      </w:r>
    </w:p>
    <w:p w14:paraId="2A83CAF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Relying on a ground where the person knows that the landlord would not be able to obtain an order for possession on that ground, or being reckless as to whether the landlord would be able to do so and the tenant(s) surrendered the tenancy within the period of four months beginning with the date the ground was relied on, without an order for possession of the dwelling-house being made – section 16</w:t>
      </w:r>
      <w:proofErr w:type="gramStart"/>
      <w:r w:rsidRPr="00274648">
        <w:rPr>
          <w:rFonts w:ascii="Aptos" w:eastAsia="Calibri" w:hAnsi="Aptos" w:cs="Times New Roman"/>
          <w:kern w:val="0"/>
          <w14:ligatures w14:val="none"/>
        </w:rPr>
        <w:t>J(</w:t>
      </w:r>
      <w:proofErr w:type="gramEnd"/>
      <w:r w:rsidRPr="00274648">
        <w:rPr>
          <w:rFonts w:ascii="Aptos" w:eastAsia="Calibri" w:hAnsi="Aptos" w:cs="Times New Roman"/>
          <w:kern w:val="0"/>
          <w14:ligatures w14:val="none"/>
        </w:rPr>
        <w:t>1)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3F667F7" w14:textId="77777777" w:rsidTr="00B23FE7">
        <w:trPr>
          <w:trHeight w:val="868"/>
        </w:trPr>
        <w:tc>
          <w:tcPr>
            <w:tcW w:w="1315" w:type="dxa"/>
          </w:tcPr>
          <w:p w14:paraId="1D0E5A19"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4AA327EE"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703FADCC"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55FB713B"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2A33C3AB"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1EE64BCB"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1B971FE5" w14:textId="77777777" w:rsidTr="00B23FE7">
        <w:trPr>
          <w:trHeight w:val="290"/>
        </w:trPr>
        <w:tc>
          <w:tcPr>
            <w:tcW w:w="1315" w:type="dxa"/>
          </w:tcPr>
          <w:p w14:paraId="1EFF3192"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£30,000</w:t>
            </w:r>
          </w:p>
        </w:tc>
        <w:tc>
          <w:tcPr>
            <w:tcW w:w="2129" w:type="dxa"/>
          </w:tcPr>
          <w:p w14:paraId="3F1D626A"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65555512"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c>
          <w:tcPr>
            <w:tcW w:w="1849" w:type="dxa"/>
          </w:tcPr>
          <w:p w14:paraId="15AD8835"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£30,000</w:t>
            </w:r>
          </w:p>
        </w:tc>
        <w:tc>
          <w:tcPr>
            <w:tcW w:w="2125" w:type="dxa"/>
          </w:tcPr>
          <w:p w14:paraId="3D4F059D"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£36,000</w:t>
            </w:r>
          </w:p>
        </w:tc>
      </w:tr>
    </w:tbl>
    <w:p w14:paraId="0FAF4F17"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5379CFFD"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032D0451"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10B3E03"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5756E7D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 xml:space="preserve">Breach of restrictions relating to reletting (s16(E)(2) Housing Act 1988) or </w:t>
      </w:r>
      <w:r w:rsidRPr="00274648">
        <w:rPr>
          <w:rFonts w:ascii="Aptos" w:eastAsia="Calibri" w:hAnsi="Aptos" w:cs="Times New Roman"/>
          <w:kern w:val="0"/>
          <w14:ligatures w14:val="none"/>
        </w:rPr>
        <w:lastRenderedPageBreak/>
        <w:t>remarketing (s16(E)(3) Housing Act 1988) a property within restricted period after using Grounds 1 or 1A of Schedule 2 Housing Act 1988 - section 16</w:t>
      </w:r>
      <w:proofErr w:type="gramStart"/>
      <w:r w:rsidRPr="00274648">
        <w:rPr>
          <w:rFonts w:ascii="Aptos" w:eastAsia="Calibri" w:hAnsi="Aptos" w:cs="Times New Roman"/>
          <w:kern w:val="0"/>
          <w14:ligatures w14:val="none"/>
        </w:rPr>
        <w:t>J(</w:t>
      </w:r>
      <w:proofErr w:type="gramEnd"/>
      <w:r w:rsidRPr="00274648">
        <w:rPr>
          <w:rFonts w:ascii="Aptos" w:eastAsia="Calibri" w:hAnsi="Aptos" w:cs="Times New Roman"/>
          <w:kern w:val="0"/>
          <w14:ligatures w14:val="none"/>
        </w:rPr>
        <w:t>2) of the Housing Act 1988</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4733920C" w14:textId="77777777" w:rsidTr="00B23FE7">
        <w:trPr>
          <w:trHeight w:val="868"/>
        </w:trPr>
        <w:tc>
          <w:tcPr>
            <w:tcW w:w="1315" w:type="dxa"/>
          </w:tcPr>
          <w:p w14:paraId="3C08D921"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A7E9F68"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26B61926"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32EF7B68"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285E0BE4"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3AFAEBC4"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56A0C4F7" w14:textId="77777777" w:rsidTr="00B23FE7">
        <w:trPr>
          <w:trHeight w:val="290"/>
        </w:trPr>
        <w:tc>
          <w:tcPr>
            <w:tcW w:w="1315" w:type="dxa"/>
          </w:tcPr>
          <w:p w14:paraId="2076BA04"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9" w:type="dxa"/>
          </w:tcPr>
          <w:p w14:paraId="05CAF543"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62FBB98"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1849" w:type="dxa"/>
          </w:tcPr>
          <w:p w14:paraId="003C8F2A"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5" w:type="dxa"/>
          </w:tcPr>
          <w:p w14:paraId="2E4CE2AD"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£30,000</w:t>
            </w:r>
          </w:p>
        </w:tc>
      </w:tr>
    </w:tbl>
    <w:p w14:paraId="70B10FD8"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53B9C2AF"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186E9F19"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6DA4EA8"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6008754C" w14:textId="77777777" w:rsidR="00274648" w:rsidRPr="00274648" w:rsidRDefault="00274648" w:rsidP="00274648">
      <w:pPr>
        <w:widowControl w:val="0"/>
        <w:autoSpaceDE w:val="0"/>
        <w:autoSpaceDN w:val="0"/>
        <w:spacing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Housing and Planning Act 2016 offences</w:t>
      </w:r>
    </w:p>
    <w:p w14:paraId="3F88BE8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Breach of a banning order - section 21(1) of the Housing and Planning Act 2016</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430AF5B4" w14:textId="77777777" w:rsidTr="00B23FE7">
        <w:trPr>
          <w:trHeight w:val="870"/>
        </w:trPr>
        <w:tc>
          <w:tcPr>
            <w:tcW w:w="1315" w:type="dxa"/>
          </w:tcPr>
          <w:p w14:paraId="7C01F351"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1E0660E"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48B81C33"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5A1EA6C5"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64F0B007"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09DDBEE"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27B3B536" w14:textId="77777777" w:rsidTr="00B23FE7">
        <w:trPr>
          <w:trHeight w:val="290"/>
        </w:trPr>
        <w:tc>
          <w:tcPr>
            <w:tcW w:w="1315" w:type="dxa"/>
          </w:tcPr>
          <w:p w14:paraId="1680D5BB"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£35,000</w:t>
            </w:r>
          </w:p>
        </w:tc>
        <w:tc>
          <w:tcPr>
            <w:tcW w:w="2129" w:type="dxa"/>
          </w:tcPr>
          <w:p w14:paraId="679435FB"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3BE7D03A"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£28,000</w:t>
            </w:r>
          </w:p>
        </w:tc>
        <w:tc>
          <w:tcPr>
            <w:tcW w:w="1849" w:type="dxa"/>
          </w:tcPr>
          <w:p w14:paraId="472C0614"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£35,000</w:t>
            </w:r>
          </w:p>
        </w:tc>
        <w:tc>
          <w:tcPr>
            <w:tcW w:w="2125" w:type="dxa"/>
          </w:tcPr>
          <w:p w14:paraId="7EF21244"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£42,000</w:t>
            </w:r>
          </w:p>
        </w:tc>
      </w:tr>
    </w:tbl>
    <w:p w14:paraId="343BB1DC"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71230535"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A</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single,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isolated</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incident.</w:t>
      </w:r>
    </w:p>
    <w:p w14:paraId="678BBC9C"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6CF9E56"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Concealment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evasion.</w:t>
      </w:r>
    </w:p>
    <w:p w14:paraId="15FA3824" w14:textId="77777777" w:rsidR="00274648" w:rsidRPr="00274648" w:rsidRDefault="00274648" w:rsidP="00274648">
      <w:pPr>
        <w:widowControl w:val="0"/>
        <w:autoSpaceDE w:val="0"/>
        <w:autoSpaceDN w:val="0"/>
        <w:spacing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Renters Rights Act 2025 breaches</w:t>
      </w:r>
    </w:p>
    <w:p w14:paraId="3B4869F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Discrimination relating to children in the lettings process – section 33(1) of the Renters’ Rights Act 2025</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4939C9D2" w14:textId="77777777" w:rsidTr="00B23FE7">
        <w:trPr>
          <w:trHeight w:val="870"/>
        </w:trPr>
        <w:tc>
          <w:tcPr>
            <w:tcW w:w="1315" w:type="dxa"/>
          </w:tcPr>
          <w:p w14:paraId="6415D4A3" w14:textId="77777777" w:rsidR="00274648" w:rsidRPr="00274648" w:rsidRDefault="00274648" w:rsidP="00274648">
            <w:pPr>
              <w:widowControl w:val="0"/>
              <w:autoSpaceDE w:val="0"/>
              <w:autoSpaceDN w:val="0"/>
              <w:spacing w:before="145"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48B5BFD" w14:textId="77777777" w:rsidR="00274648" w:rsidRPr="00274648" w:rsidRDefault="00274648" w:rsidP="00274648">
            <w:pPr>
              <w:widowControl w:val="0"/>
              <w:autoSpaceDE w:val="0"/>
              <w:autoSpaceDN w:val="0"/>
              <w:spacing w:before="145"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6154CC87"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0D374C29"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1D7170B4"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23FD5886"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8D42013" w14:textId="77777777" w:rsidTr="00B23FE7">
        <w:trPr>
          <w:trHeight w:val="290"/>
        </w:trPr>
        <w:tc>
          <w:tcPr>
            <w:tcW w:w="1315" w:type="dxa"/>
          </w:tcPr>
          <w:p w14:paraId="49005F85"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9" w:type="dxa"/>
          </w:tcPr>
          <w:p w14:paraId="2E5D502D"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4CD9A68A"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54D6CDF4"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4FA7F0F7"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7CDF6BC4"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2362994"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 Offence-specific</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aggravating</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factors:</w:t>
      </w:r>
    </w:p>
    <w:p w14:paraId="12E5D17C"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15A236C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Discrimination relating to benefits in the lettings process – section 34(1) of the Renters’ Rights Act 2025</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6719CE4B" w14:textId="77777777" w:rsidTr="00B23FE7">
        <w:trPr>
          <w:trHeight w:val="868"/>
        </w:trPr>
        <w:tc>
          <w:tcPr>
            <w:tcW w:w="1315" w:type="dxa"/>
          </w:tcPr>
          <w:p w14:paraId="0B1D0528"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35B8939"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19AC4AAB" w14:textId="77777777" w:rsidR="00274648" w:rsidRPr="00274648" w:rsidRDefault="00274648" w:rsidP="00274648">
            <w:pPr>
              <w:widowControl w:val="0"/>
              <w:autoSpaceDE w:val="0"/>
              <w:autoSpaceDN w:val="0"/>
              <w:spacing w:after="0" w:line="256" w:lineRule="auto"/>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01B93873" w14:textId="77777777" w:rsidR="00274648" w:rsidRPr="00274648" w:rsidRDefault="00274648" w:rsidP="00274648">
            <w:pPr>
              <w:widowControl w:val="0"/>
              <w:autoSpaceDE w:val="0"/>
              <w:autoSpaceDN w:val="0"/>
              <w:spacing w:before="3"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9B73B57"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456C4EDA"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B3621DD" w14:textId="77777777" w:rsidTr="00B23FE7">
        <w:trPr>
          <w:trHeight w:val="289"/>
        </w:trPr>
        <w:tc>
          <w:tcPr>
            <w:tcW w:w="1315" w:type="dxa"/>
          </w:tcPr>
          <w:p w14:paraId="640C0FED"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lastRenderedPageBreak/>
              <w:t>£6,000</w:t>
            </w:r>
          </w:p>
        </w:tc>
        <w:tc>
          <w:tcPr>
            <w:tcW w:w="2129" w:type="dxa"/>
          </w:tcPr>
          <w:p w14:paraId="3DCBDA87"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508B484E"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c>
          <w:tcPr>
            <w:tcW w:w="1849" w:type="dxa"/>
          </w:tcPr>
          <w:p w14:paraId="0A61BB52"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c>
          <w:tcPr>
            <w:tcW w:w="2125" w:type="dxa"/>
          </w:tcPr>
          <w:p w14:paraId="625BEA3D"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£7,200</w:t>
            </w:r>
          </w:p>
        </w:tc>
      </w:tr>
    </w:tbl>
    <w:p w14:paraId="66BE1737"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58D839B"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40FE96FE"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01F36545"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180B71E"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specify proposed rent within a written advertisement or offer – section 56(2) of the Renters’ Rights Act 2025</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7885AE23" w14:textId="77777777" w:rsidTr="00B23FE7">
        <w:trPr>
          <w:trHeight w:val="868"/>
        </w:trPr>
        <w:tc>
          <w:tcPr>
            <w:tcW w:w="1315" w:type="dxa"/>
          </w:tcPr>
          <w:p w14:paraId="71FDFCCC"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7D81B77"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78A279B8"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0C2491B7"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71F6D558"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25639631"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6F6D1AE8" w14:textId="77777777" w:rsidTr="00B23FE7">
        <w:trPr>
          <w:trHeight w:val="290"/>
        </w:trPr>
        <w:tc>
          <w:tcPr>
            <w:tcW w:w="1315" w:type="dxa"/>
          </w:tcPr>
          <w:p w14:paraId="3B767AD6"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9" w:type="dxa"/>
          </w:tcPr>
          <w:p w14:paraId="4B5342FA"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543D457D"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w:t>
            </w:r>
          </w:p>
        </w:tc>
        <w:tc>
          <w:tcPr>
            <w:tcW w:w="1849" w:type="dxa"/>
          </w:tcPr>
          <w:p w14:paraId="4D9FAFFD"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5" w:type="dxa"/>
          </w:tcPr>
          <w:p w14:paraId="022F661D"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£3,600</w:t>
            </w:r>
          </w:p>
        </w:tc>
      </w:tr>
    </w:tbl>
    <w:p w14:paraId="47AE3536"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013C3E00"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F233042"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03FF3EE8"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21CEAB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Inviting, encouraging or accepting any offer of rent greater than the stated rate – section 56(3) of the Renters’ Rights Act 2025</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21249DB" w14:textId="77777777" w:rsidTr="00B23FE7">
        <w:trPr>
          <w:trHeight w:val="868"/>
        </w:trPr>
        <w:tc>
          <w:tcPr>
            <w:tcW w:w="1315" w:type="dxa"/>
          </w:tcPr>
          <w:p w14:paraId="5A65ADFF"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09D0F3F8"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302C2CE3"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29C2D85B"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2F2F75F"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2E08C8F6"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07AEE272" w14:textId="77777777" w:rsidTr="00B23FE7">
        <w:trPr>
          <w:trHeight w:val="290"/>
        </w:trPr>
        <w:tc>
          <w:tcPr>
            <w:tcW w:w="1315" w:type="dxa"/>
          </w:tcPr>
          <w:p w14:paraId="32A80AC9"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9" w:type="dxa"/>
          </w:tcPr>
          <w:p w14:paraId="73B28BA5" w14:textId="77777777" w:rsidR="00274648" w:rsidRPr="00274648" w:rsidRDefault="00274648" w:rsidP="00274648">
            <w:pPr>
              <w:widowControl w:val="0"/>
              <w:autoSpaceDE w:val="0"/>
              <w:autoSpaceDN w:val="0"/>
              <w:spacing w:after="0" w:line="268" w:lineRule="exact"/>
              <w:ind w:left="744"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2127" w:type="dxa"/>
          </w:tcPr>
          <w:p w14:paraId="23A435D9"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£3,200</w:t>
            </w:r>
          </w:p>
        </w:tc>
        <w:tc>
          <w:tcPr>
            <w:tcW w:w="1849" w:type="dxa"/>
          </w:tcPr>
          <w:p w14:paraId="6DB297E0"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2125" w:type="dxa"/>
          </w:tcPr>
          <w:p w14:paraId="7779689A"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£4,800</w:t>
            </w:r>
          </w:p>
        </w:tc>
      </w:tr>
    </w:tbl>
    <w:p w14:paraId="5B31E4B0"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41F1366"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5737F344" w14:textId="77777777" w:rsidR="00274648" w:rsidRPr="00274648" w:rsidRDefault="00274648" w:rsidP="00274648">
      <w:pPr>
        <w:widowControl w:val="0"/>
        <w:autoSpaceDE w:val="0"/>
        <w:autoSpaceDN w:val="0"/>
        <w:spacing w:before="18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187C4EEC" w14:textId="77777777" w:rsidR="00274648" w:rsidRPr="00274648" w:rsidRDefault="00274648" w:rsidP="00274648">
      <w:pPr>
        <w:widowControl w:val="0"/>
        <w:numPr>
          <w:ilvl w:val="0"/>
          <w:numId w:val="21"/>
        </w:numPr>
        <w:tabs>
          <w:tab w:val="left" w:pos="1099"/>
          <w:tab w:val="left" w:pos="1100"/>
        </w:tabs>
        <w:autoSpaceDE w:val="0"/>
        <w:autoSpaceDN w:val="0"/>
        <w:spacing w:before="120" w:after="12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3EC77B1" w14:textId="77777777" w:rsidR="00274648" w:rsidRPr="00274648" w:rsidRDefault="00274648" w:rsidP="00274648">
      <w:pPr>
        <w:widowControl w:val="0"/>
        <w:autoSpaceDE w:val="0"/>
        <w:autoSpaceDN w:val="0"/>
        <w:spacing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 xml:space="preserve">The Electrical Safety Standards in the Private Rented Sector and Social Rented Sector (England) Regulations 2020 breach of </w:t>
      </w:r>
      <w:proofErr w:type="gramStart"/>
      <w:r w:rsidRPr="00274648">
        <w:rPr>
          <w:rFonts w:ascii="Aptos" w:eastAsia="Arial" w:hAnsi="Aptos" w:cs="Arial"/>
          <w:b/>
          <w:bCs/>
          <w:color w:val="004254"/>
          <w:kern w:val="0"/>
          <w:sz w:val="40"/>
          <w:szCs w:val="32"/>
          <w:lang w:val="en-US"/>
          <w14:ligatures w14:val="none"/>
        </w:rPr>
        <w:t>duties</w:t>
      </w:r>
      <w:proofErr w:type="gramEnd"/>
    </w:p>
    <w:p w14:paraId="51B8B7D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comply with The Electrical Safety Standards in the Private Rented Sector and Social Rented Sector (England) Regulations 2020 Regulation 3: (3)(b), (3)(d), (3)(e). Regulation 3D: (a), (b), (c), (f)</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204B184" w14:textId="77777777" w:rsidTr="00B23FE7">
        <w:trPr>
          <w:trHeight w:val="868"/>
        </w:trPr>
        <w:tc>
          <w:tcPr>
            <w:tcW w:w="1315" w:type="dxa"/>
          </w:tcPr>
          <w:p w14:paraId="3671745E"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98A1C01"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026134C0"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663149D1"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0BE9CD3E"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237386BC"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6FDCA41" w14:textId="77777777" w:rsidTr="00B23FE7">
        <w:trPr>
          <w:trHeight w:val="290"/>
        </w:trPr>
        <w:tc>
          <w:tcPr>
            <w:tcW w:w="1315" w:type="dxa"/>
          </w:tcPr>
          <w:p w14:paraId="291AD8EA" w14:textId="77777777" w:rsidR="00274648" w:rsidRPr="00274648" w:rsidRDefault="00274648" w:rsidP="00274648">
            <w:pPr>
              <w:widowControl w:val="0"/>
              <w:autoSpaceDE w:val="0"/>
              <w:autoSpaceDN w:val="0"/>
              <w:spacing w:after="0" w:line="268" w:lineRule="exact"/>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£5,000</w:t>
            </w:r>
          </w:p>
        </w:tc>
        <w:tc>
          <w:tcPr>
            <w:tcW w:w="2129" w:type="dxa"/>
          </w:tcPr>
          <w:p w14:paraId="0600592F"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66A2130"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w:t>
            </w:r>
          </w:p>
        </w:tc>
        <w:tc>
          <w:tcPr>
            <w:tcW w:w="1849" w:type="dxa"/>
          </w:tcPr>
          <w:p w14:paraId="4088025C" w14:textId="77777777" w:rsidR="00274648" w:rsidRPr="00274648" w:rsidRDefault="00274648" w:rsidP="00274648">
            <w:pPr>
              <w:widowControl w:val="0"/>
              <w:autoSpaceDE w:val="0"/>
              <w:autoSpaceDN w:val="0"/>
              <w:spacing w:after="0" w:line="268" w:lineRule="exact"/>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£5,000</w:t>
            </w:r>
          </w:p>
        </w:tc>
        <w:tc>
          <w:tcPr>
            <w:tcW w:w="2125" w:type="dxa"/>
          </w:tcPr>
          <w:p w14:paraId="3CCF47AF" w14:textId="77777777" w:rsidR="00274648" w:rsidRPr="00274648" w:rsidRDefault="00274648" w:rsidP="00274648">
            <w:pPr>
              <w:widowControl w:val="0"/>
              <w:autoSpaceDE w:val="0"/>
              <w:autoSpaceDN w:val="0"/>
              <w:spacing w:after="0" w:line="268" w:lineRule="exact"/>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£6,000</w:t>
            </w:r>
          </w:p>
        </w:tc>
      </w:tr>
    </w:tbl>
    <w:p w14:paraId="01451CF9" w14:textId="77777777" w:rsidR="00274648" w:rsidRPr="00274648" w:rsidRDefault="00274648" w:rsidP="00274648">
      <w:pPr>
        <w:widowControl w:val="0"/>
        <w:autoSpaceDE w:val="0"/>
        <w:autoSpaceDN w:val="0"/>
        <w:spacing w:before="41" w:after="0" w:line="240" w:lineRule="auto"/>
        <w:ind w:left="380" w:hanging="360"/>
        <w:rPr>
          <w:rFonts w:ascii="Aptos" w:eastAsia="Arial" w:hAnsi="Aptos" w:cs="Arial"/>
          <w:spacing w:val="-2"/>
          <w:kern w:val="0"/>
          <w:sz w:val="24"/>
          <w:szCs w:val="24"/>
          <w:lang w:val="en-US"/>
          <w14:ligatures w14:val="none"/>
        </w:rPr>
      </w:pPr>
    </w:p>
    <w:p w14:paraId="53752B96" w14:textId="77777777" w:rsidR="00274648" w:rsidRPr="00274648" w:rsidRDefault="00274648" w:rsidP="00274648">
      <w:pPr>
        <w:widowControl w:val="0"/>
        <w:autoSpaceDE w:val="0"/>
        <w:autoSpaceDN w:val="0"/>
        <w:spacing w:before="41"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lastRenderedPageBreak/>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5115FCFF"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report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record</w:t>
      </w:r>
      <w:r w:rsidRPr="00274648">
        <w:rPr>
          <w:rFonts w:ascii="Aptos" w:eastAsia="Calibri" w:hAnsi="Aptos" w:cs="Times New Roman"/>
          <w:spacing w:val="-5"/>
          <w:kern w:val="0"/>
          <w14:ligatures w14:val="none"/>
        </w:rPr>
        <w:t xml:space="preserve"> </w:t>
      </w:r>
      <w:proofErr w:type="gramStart"/>
      <w:r w:rsidRPr="00274648">
        <w:rPr>
          <w:rFonts w:ascii="Aptos" w:eastAsia="Calibri" w:hAnsi="Aptos" w:cs="Times New Roman"/>
          <w:kern w:val="0"/>
          <w14:ligatures w14:val="none"/>
        </w:rPr>
        <w:t>evidences</w:t>
      </w:r>
      <w:proofErr w:type="gramEnd"/>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electrical</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installations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were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compliant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points.</w:t>
      </w:r>
    </w:p>
    <w:p w14:paraId="5397B055" w14:textId="77777777" w:rsidR="00274648" w:rsidRPr="00274648" w:rsidRDefault="00274648" w:rsidP="00274648">
      <w:pPr>
        <w:widowControl w:val="0"/>
        <w:autoSpaceDE w:val="0"/>
        <w:autoSpaceDN w:val="0"/>
        <w:spacing w:before="18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D5483B8"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severity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issues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observed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report</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record.</w:t>
      </w:r>
    </w:p>
    <w:p w14:paraId="2E4E17B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comply with The Electrical Safety Standards in the Private Rented Sector and Social Rented Sector (England) Regulations 2020 Regulation 3: (1)(a), (1)(b), (1)(c), (3)(a), (3)(c), (</w:t>
      </w:r>
      <w:proofErr w:type="gramStart"/>
      <w:r w:rsidRPr="00274648">
        <w:rPr>
          <w:rFonts w:ascii="Aptos" w:eastAsia="Calibri" w:hAnsi="Aptos" w:cs="Times New Roman"/>
          <w:kern w:val="0"/>
          <w14:ligatures w14:val="none"/>
        </w:rPr>
        <w:t>3)(</w:t>
      </w:r>
      <w:proofErr w:type="gramEnd"/>
      <w:r w:rsidRPr="00274648">
        <w:rPr>
          <w:rFonts w:ascii="Aptos" w:eastAsia="Calibri" w:hAnsi="Aptos" w:cs="Times New Roman"/>
          <w:kern w:val="0"/>
          <w14:ligatures w14:val="none"/>
        </w:rPr>
        <w:t>ca</w:t>
      </w:r>
      <w:proofErr w:type="gramStart"/>
      <w:r w:rsidRPr="00274648">
        <w:rPr>
          <w:rFonts w:ascii="Aptos" w:eastAsia="Calibri" w:hAnsi="Aptos" w:cs="Times New Roman"/>
          <w:kern w:val="0"/>
          <w14:ligatures w14:val="none"/>
        </w:rPr>
        <w:t>),(</w:t>
      </w:r>
      <w:proofErr w:type="gramEnd"/>
      <w:r w:rsidRPr="00274648">
        <w:rPr>
          <w:rFonts w:ascii="Aptos" w:eastAsia="Calibri" w:hAnsi="Aptos" w:cs="Times New Roman"/>
          <w:kern w:val="0"/>
          <w14:ligatures w14:val="none"/>
        </w:rPr>
        <w:t>5)(b), (5)(c). Regulation 3B: (1)(a), (1)(b), (1)(c). Regulation 3C: (1), (2)(a). Regulation 3D: (d), (e)</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5AC8A6BE" w14:textId="77777777" w:rsidTr="00B23FE7">
        <w:trPr>
          <w:trHeight w:val="868"/>
        </w:trPr>
        <w:tc>
          <w:tcPr>
            <w:tcW w:w="1315" w:type="dxa"/>
          </w:tcPr>
          <w:p w14:paraId="04EF9FDF"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7D4D4D2"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3AF57FF0"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7739F991"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062838A6"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5011ED47"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3C64BF46" w14:textId="77777777" w:rsidTr="00B23FE7">
        <w:trPr>
          <w:trHeight w:val="290"/>
        </w:trPr>
        <w:tc>
          <w:tcPr>
            <w:tcW w:w="1315" w:type="dxa"/>
          </w:tcPr>
          <w:p w14:paraId="5EB19AB7"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£12,500</w:t>
            </w:r>
          </w:p>
        </w:tc>
        <w:tc>
          <w:tcPr>
            <w:tcW w:w="2129" w:type="dxa"/>
          </w:tcPr>
          <w:p w14:paraId="5E895A8F"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664185C"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£10,000</w:t>
            </w:r>
          </w:p>
        </w:tc>
        <w:tc>
          <w:tcPr>
            <w:tcW w:w="1849" w:type="dxa"/>
          </w:tcPr>
          <w:p w14:paraId="5907574A"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£12,500</w:t>
            </w:r>
          </w:p>
        </w:tc>
        <w:tc>
          <w:tcPr>
            <w:tcW w:w="2125" w:type="dxa"/>
          </w:tcPr>
          <w:p w14:paraId="09AC91DF"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£15,000</w:t>
            </w:r>
          </w:p>
        </w:tc>
      </w:tr>
    </w:tbl>
    <w:p w14:paraId="000AC12B"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7A12ED7"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report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record</w:t>
      </w:r>
      <w:r w:rsidRPr="00274648">
        <w:rPr>
          <w:rFonts w:ascii="Aptos" w:eastAsia="Calibri" w:hAnsi="Aptos" w:cs="Times New Roman"/>
          <w:spacing w:val="-6"/>
          <w:kern w:val="0"/>
          <w14:ligatures w14:val="none"/>
        </w:rPr>
        <w:t xml:space="preserve"> </w:t>
      </w:r>
      <w:proofErr w:type="gramStart"/>
      <w:r w:rsidRPr="00274648">
        <w:rPr>
          <w:rFonts w:ascii="Aptos" w:eastAsia="Calibri" w:hAnsi="Aptos" w:cs="Times New Roman"/>
          <w:kern w:val="0"/>
          <w14:ligatures w14:val="none"/>
        </w:rPr>
        <w:t>evidences</w:t>
      </w:r>
      <w:proofErr w:type="gramEnd"/>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electrical</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installations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were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compliant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all</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points.</w:t>
      </w:r>
    </w:p>
    <w:p w14:paraId="3D8ECBFE" w14:textId="77777777" w:rsidR="00274648" w:rsidRPr="00274648" w:rsidRDefault="00274648" w:rsidP="00274648">
      <w:pPr>
        <w:widowControl w:val="0"/>
        <w:autoSpaceDE w:val="0"/>
        <w:autoSpaceDN w:val="0"/>
        <w:spacing w:before="18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2A34A73E"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severity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issues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observed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report</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record.</w:t>
      </w:r>
    </w:p>
    <w:p w14:paraId="4100B27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comply with The Electrical Safety Standards in the Private Rented Sector and Social Rented Sector (England) Regulations 2020 Regulation 3: (4), (5a), (6). Regulation 3C: (2)(b), (4)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54DC26B7" w14:textId="77777777" w:rsidTr="00B23FE7">
        <w:trPr>
          <w:trHeight w:val="870"/>
        </w:trPr>
        <w:tc>
          <w:tcPr>
            <w:tcW w:w="1315" w:type="dxa"/>
          </w:tcPr>
          <w:p w14:paraId="52CA6660" w14:textId="77777777" w:rsidR="00274648" w:rsidRPr="00274648" w:rsidRDefault="00274648" w:rsidP="00274648">
            <w:pPr>
              <w:widowControl w:val="0"/>
              <w:autoSpaceDE w:val="0"/>
              <w:autoSpaceDN w:val="0"/>
              <w:spacing w:before="145"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9C65C19" w14:textId="77777777" w:rsidR="00274648" w:rsidRPr="00274648" w:rsidRDefault="00274648" w:rsidP="00274648">
            <w:pPr>
              <w:widowControl w:val="0"/>
              <w:autoSpaceDE w:val="0"/>
              <w:autoSpaceDN w:val="0"/>
              <w:spacing w:before="145"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09C80227"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59074831"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07695838"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F6A1CB4"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3120661C" w14:textId="77777777" w:rsidTr="00B23FE7">
        <w:trPr>
          <w:trHeight w:val="290"/>
        </w:trPr>
        <w:tc>
          <w:tcPr>
            <w:tcW w:w="1315" w:type="dxa"/>
          </w:tcPr>
          <w:p w14:paraId="1CC6281A"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9" w:type="dxa"/>
          </w:tcPr>
          <w:p w14:paraId="78FD3D51"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26263E65"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£16,000</w:t>
            </w:r>
          </w:p>
        </w:tc>
        <w:tc>
          <w:tcPr>
            <w:tcW w:w="1849" w:type="dxa"/>
          </w:tcPr>
          <w:p w14:paraId="243466CF"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5" w:type="dxa"/>
          </w:tcPr>
          <w:p w14:paraId="0958DCEF"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r>
    </w:tbl>
    <w:p w14:paraId="42FA1D3C"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10405134"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0E77F988"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2BAC8E61"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severity</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issues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observed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report</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record.</w:t>
      </w:r>
    </w:p>
    <w:p w14:paraId="15DEED04" w14:textId="77777777" w:rsidR="00274648" w:rsidRPr="00274648" w:rsidRDefault="00274648" w:rsidP="00274648">
      <w:pPr>
        <w:widowControl w:val="0"/>
        <w:autoSpaceDE w:val="0"/>
        <w:autoSpaceDN w:val="0"/>
        <w:spacing w:before="120"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Housing</w:t>
      </w:r>
      <w:r w:rsidRPr="00274648">
        <w:rPr>
          <w:rFonts w:ascii="Aptos" w:eastAsia="Arial" w:hAnsi="Aptos" w:cs="Arial"/>
          <w:b/>
          <w:bCs/>
          <w:color w:val="004254"/>
          <w:spacing w:val="-20"/>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Act</w:t>
      </w:r>
      <w:r w:rsidRPr="00274648">
        <w:rPr>
          <w:rFonts w:ascii="Aptos" w:eastAsia="Arial" w:hAnsi="Aptos" w:cs="Arial"/>
          <w:b/>
          <w:bCs/>
          <w:color w:val="004254"/>
          <w:spacing w:val="-8"/>
          <w:kern w:val="0"/>
          <w:sz w:val="40"/>
          <w:szCs w:val="32"/>
          <w:lang w:val="en-US"/>
          <w14:ligatures w14:val="none"/>
        </w:rPr>
        <w:t xml:space="preserve"> </w:t>
      </w:r>
      <w:r w:rsidRPr="00274648">
        <w:rPr>
          <w:rFonts w:ascii="Aptos" w:eastAsia="Arial" w:hAnsi="Aptos" w:cs="Arial"/>
          <w:b/>
          <w:bCs/>
          <w:color w:val="004254"/>
          <w:kern w:val="0"/>
          <w:sz w:val="40"/>
          <w:szCs w:val="32"/>
          <w:lang w:val="en-US"/>
          <w14:ligatures w14:val="none"/>
        </w:rPr>
        <w:t>2004</w:t>
      </w:r>
      <w:r w:rsidRPr="00274648">
        <w:rPr>
          <w:rFonts w:ascii="Aptos" w:eastAsia="Arial" w:hAnsi="Aptos" w:cs="Arial"/>
          <w:b/>
          <w:bCs/>
          <w:color w:val="004254"/>
          <w:spacing w:val="-8"/>
          <w:kern w:val="0"/>
          <w:sz w:val="40"/>
          <w:szCs w:val="32"/>
          <w:lang w:val="en-US"/>
          <w14:ligatures w14:val="none"/>
        </w:rPr>
        <w:t xml:space="preserve"> </w:t>
      </w:r>
      <w:r w:rsidRPr="00274648">
        <w:rPr>
          <w:rFonts w:ascii="Aptos" w:eastAsia="Arial" w:hAnsi="Aptos" w:cs="Arial"/>
          <w:b/>
          <w:bCs/>
          <w:color w:val="004254"/>
          <w:spacing w:val="-2"/>
          <w:kern w:val="0"/>
          <w:sz w:val="40"/>
          <w:szCs w:val="32"/>
          <w:lang w:val="en-US"/>
          <w14:ligatures w14:val="none"/>
        </w:rPr>
        <w:t>offences</w:t>
      </w:r>
    </w:p>
    <w:p w14:paraId="24377AC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sz w:val="24"/>
          <w:szCs w:val="24"/>
          <w:lang w:val="en-US"/>
          <w14:ligatures w14:val="none"/>
        </w:rPr>
      </w:pPr>
      <w:r w:rsidRPr="00274648">
        <w:rPr>
          <w:rFonts w:ascii="Aptos" w:eastAsia="Calibri" w:hAnsi="Aptos" w:cs="Times New Roman"/>
          <w:kern w:val="0"/>
          <w14:ligatures w14:val="none"/>
        </w:rPr>
        <w:t>Failure to comply with an improvement notice - section 30(1) of the Housing Act 2004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9969BED" w14:textId="77777777" w:rsidTr="00B23FE7">
        <w:trPr>
          <w:trHeight w:val="868"/>
        </w:trPr>
        <w:tc>
          <w:tcPr>
            <w:tcW w:w="1315" w:type="dxa"/>
          </w:tcPr>
          <w:p w14:paraId="7F6D492D"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1E9D4859"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12ED41B2"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32FE0875"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56972C39"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08857A2"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54BF060" w14:textId="77777777" w:rsidTr="00B23FE7">
        <w:trPr>
          <w:trHeight w:val="290"/>
        </w:trPr>
        <w:tc>
          <w:tcPr>
            <w:tcW w:w="1315" w:type="dxa"/>
          </w:tcPr>
          <w:p w14:paraId="71E87DCE"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9" w:type="dxa"/>
          </w:tcPr>
          <w:p w14:paraId="7F2F41B4"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2F89458"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1849" w:type="dxa"/>
          </w:tcPr>
          <w:p w14:paraId="255FDAD9"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5" w:type="dxa"/>
          </w:tcPr>
          <w:p w14:paraId="695B795E"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£30,000</w:t>
            </w:r>
          </w:p>
        </w:tc>
      </w:tr>
    </w:tbl>
    <w:p w14:paraId="7D517BEC"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A0C000D" w14:textId="77777777" w:rsidR="00274648" w:rsidRPr="00274648" w:rsidRDefault="00274648" w:rsidP="00274648">
      <w:pPr>
        <w:widowControl w:val="0"/>
        <w:numPr>
          <w:ilvl w:val="0"/>
          <w:numId w:val="21"/>
        </w:numPr>
        <w:tabs>
          <w:tab w:val="left" w:pos="1099"/>
          <w:tab w:val="left" w:pos="1100"/>
        </w:tabs>
        <w:autoSpaceDE w:val="0"/>
        <w:autoSpaceDN w:val="0"/>
        <w:spacing w:before="21" w:after="0"/>
        <w:ind w:right="985"/>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hazard(s)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are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present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once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deadline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compliance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 xml:space="preserve">has </w:t>
      </w:r>
      <w:r w:rsidRPr="00274648">
        <w:rPr>
          <w:rFonts w:ascii="Aptos" w:eastAsia="Calibri" w:hAnsi="Aptos" w:cs="Times New Roman"/>
          <w:spacing w:val="-2"/>
          <w:kern w:val="0"/>
          <w14:ligatures w14:val="none"/>
        </w:rPr>
        <w:t>passed.</w:t>
      </w:r>
    </w:p>
    <w:p w14:paraId="796ABB2D"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lastRenderedPageBreak/>
        <w:t>Whether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unoccupied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deadline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compliance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passed.</w:t>
      </w:r>
    </w:p>
    <w:p w14:paraId="0E9B9FFE" w14:textId="77777777" w:rsidR="00274648" w:rsidRPr="00274648" w:rsidRDefault="00274648" w:rsidP="00274648">
      <w:pPr>
        <w:widowControl w:val="0"/>
        <w:numPr>
          <w:ilvl w:val="0"/>
          <w:numId w:val="21"/>
        </w:numPr>
        <w:tabs>
          <w:tab w:val="left" w:pos="1099"/>
          <w:tab w:val="left" w:pos="1100"/>
        </w:tabs>
        <w:autoSpaceDE w:val="0"/>
        <w:autoSpaceDN w:val="0"/>
        <w:spacing w:before="22" w:after="0"/>
        <w:ind w:right="818"/>
        <w:rPr>
          <w:rFonts w:ascii="Aptos" w:eastAsia="Calibri" w:hAnsi="Aptos" w:cs="Times New Roman"/>
          <w:kern w:val="0"/>
          <w14:ligatures w14:val="none"/>
        </w:rPr>
      </w:pPr>
      <w:r w:rsidRPr="00274648">
        <w:rPr>
          <w:rFonts w:ascii="Aptos" w:eastAsia="Calibri" w:hAnsi="Aptos" w:cs="Times New Roman"/>
          <w:kern w:val="0"/>
          <w14:ligatures w14:val="none"/>
        </w:rPr>
        <w:t>Access to the property was prevented by the actions or refusal of the occupant(s) and a landlord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can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evidence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took</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steps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obtain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access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property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purpose of carrying out the required works, but those steps fell short of establishing a reasonable excuse for non-compliance.</w:t>
      </w:r>
    </w:p>
    <w:p w14:paraId="03558375" w14:textId="77777777" w:rsidR="00274648" w:rsidRPr="00274648" w:rsidRDefault="00274648" w:rsidP="00274648">
      <w:pPr>
        <w:widowControl w:val="0"/>
        <w:autoSpaceDE w:val="0"/>
        <w:autoSpaceDN w:val="0"/>
        <w:spacing w:before="16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02A0CB1E" w14:textId="77777777" w:rsidR="00274648" w:rsidRPr="00274648" w:rsidRDefault="00274648" w:rsidP="00274648">
      <w:pPr>
        <w:widowControl w:val="0"/>
        <w:numPr>
          <w:ilvl w:val="0"/>
          <w:numId w:val="21"/>
        </w:numPr>
        <w:tabs>
          <w:tab w:val="left" w:pos="1099"/>
          <w:tab w:val="left" w:pos="1100"/>
        </w:tabs>
        <w:autoSpaceDE w:val="0"/>
        <w:autoSpaceDN w:val="0"/>
        <w:spacing w:before="20" w:after="0"/>
        <w:ind w:right="985"/>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hazard(s)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are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present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once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deadline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compliance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 xml:space="preserve">has </w:t>
      </w:r>
      <w:r w:rsidRPr="00274648">
        <w:rPr>
          <w:rFonts w:ascii="Aptos" w:eastAsia="Calibri" w:hAnsi="Aptos" w:cs="Times New Roman"/>
          <w:spacing w:val="-2"/>
          <w:kern w:val="0"/>
          <w14:ligatures w14:val="none"/>
        </w:rPr>
        <w:t>passed.</w:t>
      </w:r>
    </w:p>
    <w:p w14:paraId="6D9CE66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comply with an overcrowding notice - section 139(7) of the Housing Act 2004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2647AB2" w14:textId="77777777" w:rsidTr="00B23FE7">
        <w:trPr>
          <w:trHeight w:val="868"/>
        </w:trPr>
        <w:tc>
          <w:tcPr>
            <w:tcW w:w="1315" w:type="dxa"/>
          </w:tcPr>
          <w:p w14:paraId="3741146E"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56B9A44A"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2AE08D0A"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038F9087"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35A840FE"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12D221B9"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1CD0ED79" w14:textId="77777777" w:rsidTr="00B23FE7">
        <w:trPr>
          <w:trHeight w:val="290"/>
        </w:trPr>
        <w:tc>
          <w:tcPr>
            <w:tcW w:w="1315" w:type="dxa"/>
          </w:tcPr>
          <w:p w14:paraId="03C3B2E5"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9" w:type="dxa"/>
          </w:tcPr>
          <w:p w14:paraId="05B29F76"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309C220C"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£16,000</w:t>
            </w:r>
          </w:p>
        </w:tc>
        <w:tc>
          <w:tcPr>
            <w:tcW w:w="1849" w:type="dxa"/>
          </w:tcPr>
          <w:p w14:paraId="70D2F854"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5" w:type="dxa"/>
          </w:tcPr>
          <w:p w14:paraId="688DA3C7"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r>
    </w:tbl>
    <w:p w14:paraId="16330F2E"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FDA117B"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2BDD773F" w14:textId="77777777" w:rsidR="00274648" w:rsidRPr="00274648" w:rsidRDefault="00274648" w:rsidP="00274648">
      <w:pPr>
        <w:widowControl w:val="0"/>
        <w:autoSpaceDE w:val="0"/>
        <w:autoSpaceDN w:val="0"/>
        <w:spacing w:before="18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A348460"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level</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overcrowding</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present.</w:t>
      </w:r>
    </w:p>
    <w:p w14:paraId="7BC7449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obtain a selective licence - section 95(1) of the Housing Act 2004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F6FE8F3" w14:textId="77777777" w:rsidTr="00B23FE7">
        <w:trPr>
          <w:trHeight w:val="870"/>
        </w:trPr>
        <w:tc>
          <w:tcPr>
            <w:tcW w:w="1315" w:type="dxa"/>
          </w:tcPr>
          <w:p w14:paraId="269E6BE2"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269D84A9"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03F70CC8"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37B20FC7"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451404D5"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2C0A3A6B"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6369F5C4" w14:textId="77777777" w:rsidTr="00B23FE7">
        <w:trPr>
          <w:trHeight w:val="290"/>
        </w:trPr>
        <w:tc>
          <w:tcPr>
            <w:tcW w:w="1315" w:type="dxa"/>
          </w:tcPr>
          <w:p w14:paraId="23487018"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c>
          <w:tcPr>
            <w:tcW w:w="2129" w:type="dxa"/>
          </w:tcPr>
          <w:p w14:paraId="2D011CF1"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1EC00353"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£9,600</w:t>
            </w:r>
          </w:p>
        </w:tc>
        <w:tc>
          <w:tcPr>
            <w:tcW w:w="1849" w:type="dxa"/>
          </w:tcPr>
          <w:p w14:paraId="474C3C5A"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c>
          <w:tcPr>
            <w:tcW w:w="2125" w:type="dxa"/>
          </w:tcPr>
          <w:p w14:paraId="52B4212F"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£14,400</w:t>
            </w:r>
          </w:p>
        </w:tc>
      </w:tr>
    </w:tbl>
    <w:p w14:paraId="73065D68"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563A4CA0"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159A7B0E"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26F9543"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knowledge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experience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licensing</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requirements.</w:t>
      </w:r>
    </w:p>
    <w:p w14:paraId="6DBE08A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obtain an HMO licence - section 72(1) of the Housing Act 2004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5E374888" w14:textId="77777777" w:rsidTr="00B23FE7">
        <w:trPr>
          <w:trHeight w:val="870"/>
        </w:trPr>
        <w:tc>
          <w:tcPr>
            <w:tcW w:w="1315" w:type="dxa"/>
          </w:tcPr>
          <w:p w14:paraId="2E5DC16F" w14:textId="77777777" w:rsidR="00274648" w:rsidRPr="00274648" w:rsidRDefault="00274648" w:rsidP="00274648">
            <w:pPr>
              <w:widowControl w:val="0"/>
              <w:autoSpaceDE w:val="0"/>
              <w:autoSpaceDN w:val="0"/>
              <w:spacing w:before="145"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5DD29AF6" w14:textId="77777777" w:rsidR="00274648" w:rsidRPr="00274648" w:rsidRDefault="00274648" w:rsidP="00274648">
            <w:pPr>
              <w:widowControl w:val="0"/>
              <w:autoSpaceDE w:val="0"/>
              <w:autoSpaceDN w:val="0"/>
              <w:spacing w:before="145"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738FAED3"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6A32BE39"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7B88E5D" w14:textId="77777777" w:rsidR="00274648" w:rsidRPr="00274648" w:rsidRDefault="00274648" w:rsidP="00274648">
            <w:pPr>
              <w:widowControl w:val="0"/>
              <w:autoSpaceDE w:val="0"/>
              <w:autoSpaceDN w:val="0"/>
              <w:spacing w:before="145"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3E3A50B7"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0F0CF9D6" w14:textId="77777777" w:rsidTr="00B23FE7">
        <w:trPr>
          <w:trHeight w:val="290"/>
        </w:trPr>
        <w:tc>
          <w:tcPr>
            <w:tcW w:w="1315" w:type="dxa"/>
          </w:tcPr>
          <w:p w14:paraId="09E67143"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£17,000</w:t>
            </w:r>
          </w:p>
        </w:tc>
        <w:tc>
          <w:tcPr>
            <w:tcW w:w="2129" w:type="dxa"/>
          </w:tcPr>
          <w:p w14:paraId="6893C15F"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076E55E5"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£13,600</w:t>
            </w:r>
          </w:p>
        </w:tc>
        <w:tc>
          <w:tcPr>
            <w:tcW w:w="1849" w:type="dxa"/>
          </w:tcPr>
          <w:p w14:paraId="2EE1F9C0"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£17,000</w:t>
            </w:r>
          </w:p>
        </w:tc>
        <w:tc>
          <w:tcPr>
            <w:tcW w:w="2125" w:type="dxa"/>
          </w:tcPr>
          <w:p w14:paraId="2E370023"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£20,400</w:t>
            </w:r>
          </w:p>
        </w:tc>
      </w:tr>
    </w:tbl>
    <w:p w14:paraId="7FD94647"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4D6A1332"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spacing w:val="-2"/>
          <w:kern w:val="0"/>
          <w14:ligatures w14:val="none"/>
        </w:rPr>
        <w:t>None.</w:t>
      </w:r>
    </w:p>
    <w:p w14:paraId="796F3350"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3A106F36"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knowledge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experience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licensing</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requirements.</w:t>
      </w:r>
    </w:p>
    <w:p w14:paraId="23873ADE"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unlicensed</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property.</w:t>
      </w:r>
    </w:p>
    <w:p w14:paraId="15EA1EBB"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lastRenderedPageBreak/>
        <w:t>Knowingly permitting over-occupation of an HMO - section 72(2) of the Housing Act 2004</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2AC5DFB" w14:textId="77777777" w:rsidTr="00B23FE7">
        <w:trPr>
          <w:trHeight w:val="868"/>
        </w:trPr>
        <w:tc>
          <w:tcPr>
            <w:tcW w:w="1315" w:type="dxa"/>
          </w:tcPr>
          <w:p w14:paraId="51A9BBBB"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793DFEE"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7F0295FB"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2140CD60"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4E1393D9"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01BB99B"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B5BB7E4" w14:textId="77777777" w:rsidTr="00B23FE7">
        <w:trPr>
          <w:trHeight w:val="290"/>
        </w:trPr>
        <w:tc>
          <w:tcPr>
            <w:tcW w:w="1315" w:type="dxa"/>
          </w:tcPr>
          <w:p w14:paraId="499E2486" w14:textId="77777777" w:rsidR="00274648" w:rsidRPr="00274648" w:rsidRDefault="00274648" w:rsidP="00274648">
            <w:pPr>
              <w:widowControl w:val="0"/>
              <w:autoSpaceDE w:val="0"/>
              <w:autoSpaceDN w:val="0"/>
              <w:spacing w:before="1" w:after="0" w:line="240" w:lineRule="auto"/>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9" w:type="dxa"/>
          </w:tcPr>
          <w:p w14:paraId="52EC0750"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43E171B6"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£16,000</w:t>
            </w:r>
          </w:p>
        </w:tc>
        <w:tc>
          <w:tcPr>
            <w:tcW w:w="1849" w:type="dxa"/>
          </w:tcPr>
          <w:p w14:paraId="3AD4314D" w14:textId="77777777" w:rsidR="00274648" w:rsidRPr="00274648" w:rsidRDefault="00274648" w:rsidP="00274648">
            <w:pPr>
              <w:widowControl w:val="0"/>
              <w:autoSpaceDE w:val="0"/>
              <w:autoSpaceDN w:val="0"/>
              <w:spacing w:before="1" w:after="0" w:line="240" w:lineRule="auto"/>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5" w:type="dxa"/>
          </w:tcPr>
          <w:p w14:paraId="79743D2C" w14:textId="77777777" w:rsidR="00274648" w:rsidRPr="00274648" w:rsidRDefault="00274648" w:rsidP="00274648">
            <w:pPr>
              <w:widowControl w:val="0"/>
              <w:autoSpaceDE w:val="0"/>
              <w:autoSpaceDN w:val="0"/>
              <w:spacing w:before="1" w:after="0" w:line="240" w:lineRule="auto"/>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r>
    </w:tbl>
    <w:p w14:paraId="08AAB039"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17374111"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suitable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amenity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space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provisions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4"/>
          <w:kern w:val="0"/>
          <w14:ligatures w14:val="none"/>
        </w:rPr>
        <w:t>HMO.</w:t>
      </w:r>
    </w:p>
    <w:p w14:paraId="3DC7F228" w14:textId="77777777" w:rsidR="00274648" w:rsidRPr="00274648" w:rsidRDefault="00274648" w:rsidP="00274648">
      <w:pPr>
        <w:widowControl w:val="0"/>
        <w:autoSpaceDE w:val="0"/>
        <w:autoSpaceDN w:val="0"/>
        <w:spacing w:before="18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3AA1BF39"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level</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over-occupation</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2"/>
          <w:kern w:val="0"/>
          <w14:ligatures w14:val="none"/>
        </w:rPr>
        <w:t>present.</w:t>
      </w:r>
    </w:p>
    <w:p w14:paraId="6A31CD9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Failure to Comply with The Management of Houses in Multiple Occupation [England] Regulations 2006 and The Licensing and Management of Houses in Multiple Occupation (Additional Provisions) (England) Regulations 2007 – section 234(3) of the Housing Act 2004</w:t>
      </w:r>
    </w:p>
    <w:p w14:paraId="13A9ED0F" w14:textId="77777777" w:rsidR="00274648" w:rsidRPr="00274648" w:rsidRDefault="00274648" w:rsidP="00274648">
      <w:pPr>
        <w:widowControl w:val="0"/>
        <w:autoSpaceDE w:val="0"/>
        <w:autoSpaceDN w:val="0"/>
        <w:spacing w:after="0" w:line="240" w:lineRule="auto"/>
        <w:ind w:left="284" w:right="656"/>
        <w:rPr>
          <w:rFonts w:ascii="Aptos" w:eastAsia="Arial" w:hAnsi="Aptos" w:cs="Arial"/>
          <w:kern w:val="0"/>
          <w:lang w:val="en-US"/>
          <w14:ligatures w14:val="none"/>
        </w:rPr>
      </w:pPr>
      <w:r w:rsidRPr="00274648">
        <w:rPr>
          <w:rFonts w:ascii="Aptos" w:eastAsia="Arial" w:hAnsi="Aptos" w:cs="Arial"/>
          <w:kern w:val="0"/>
          <w:lang w:val="en-US"/>
          <w14:ligatures w14:val="none"/>
        </w:rPr>
        <w:t>The</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Management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Houses</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in</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Multiple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Occupation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(England)</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Regulations</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2006</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impose</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duties</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on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 xml:space="preserve">the </w:t>
      </w:r>
      <w:proofErr w:type="gramStart"/>
      <w:r w:rsidRPr="00274648">
        <w:rPr>
          <w:rFonts w:ascii="Aptos" w:eastAsia="Arial" w:hAnsi="Aptos" w:cs="Arial"/>
          <w:kern w:val="0"/>
          <w:lang w:val="en-US"/>
          <w14:ligatures w14:val="none"/>
        </w:rPr>
        <w:t>persons</w:t>
      </w:r>
      <w:proofErr w:type="gramEnd"/>
      <w:r w:rsidRPr="00274648">
        <w:rPr>
          <w:rFonts w:ascii="Aptos" w:eastAsia="Arial" w:hAnsi="Aptos" w:cs="Arial"/>
          <w:kern w:val="0"/>
          <w:lang w:val="en-US"/>
          <w14:ligatures w14:val="none"/>
        </w:rPr>
        <w:t xml:space="preserve"> managing HMOs in respect of:</w:t>
      </w:r>
    </w:p>
    <w:p w14:paraId="78F816F0" w14:textId="77777777" w:rsidR="00274648" w:rsidRPr="00274648" w:rsidRDefault="00274648" w:rsidP="00274648">
      <w:pPr>
        <w:widowControl w:val="0"/>
        <w:numPr>
          <w:ilvl w:val="1"/>
          <w:numId w:val="21"/>
        </w:numPr>
        <w:tabs>
          <w:tab w:val="left" w:pos="1459"/>
          <w:tab w:val="left" w:pos="1460"/>
        </w:tabs>
        <w:autoSpaceDE w:val="0"/>
        <w:autoSpaceDN w:val="0"/>
        <w:spacing w:before="8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Providing</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occupiers</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spacing w:val="-5"/>
          <w:kern w:val="0"/>
          <w14:ligatures w14:val="none"/>
        </w:rPr>
        <w:t>3]</w:t>
      </w:r>
    </w:p>
    <w:p w14:paraId="6094E1C2"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Taking</w:t>
      </w:r>
      <w:r w:rsidRPr="00274648">
        <w:rPr>
          <w:rFonts w:ascii="Aptos" w:eastAsia="Calibri" w:hAnsi="Aptos" w:cs="Times New Roman"/>
          <w:spacing w:val="-13"/>
          <w:kern w:val="0"/>
          <w14:ligatures w14:val="none"/>
        </w:rPr>
        <w:t xml:space="preserve"> </w:t>
      </w:r>
      <w:r w:rsidRPr="00274648">
        <w:rPr>
          <w:rFonts w:ascii="Aptos" w:eastAsia="Calibri" w:hAnsi="Aptos" w:cs="Times New Roman"/>
          <w:kern w:val="0"/>
          <w14:ligatures w14:val="none"/>
        </w:rPr>
        <w:t>safety</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measures,</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fire</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safety</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measures</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1"/>
          <w:kern w:val="0"/>
          <w14:ligatures w14:val="none"/>
        </w:rPr>
        <w:t xml:space="preserve"> </w:t>
      </w:r>
      <w:r w:rsidRPr="00274648">
        <w:rPr>
          <w:rFonts w:ascii="Aptos" w:eastAsia="Calibri" w:hAnsi="Aptos" w:cs="Times New Roman"/>
          <w:spacing w:val="-5"/>
          <w:kern w:val="0"/>
          <w14:ligatures w14:val="none"/>
        </w:rPr>
        <w:t>4]</w:t>
      </w:r>
    </w:p>
    <w:p w14:paraId="4AA5B0F5"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water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supply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drainage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5"/>
          <w:kern w:val="0"/>
          <w14:ligatures w14:val="none"/>
        </w:rPr>
        <w:t>5]</w:t>
      </w:r>
    </w:p>
    <w:p w14:paraId="51828CE8" w14:textId="77777777" w:rsidR="00274648" w:rsidRPr="00274648" w:rsidRDefault="00274648" w:rsidP="00274648">
      <w:pPr>
        <w:widowControl w:val="0"/>
        <w:numPr>
          <w:ilvl w:val="1"/>
          <w:numId w:val="21"/>
        </w:numPr>
        <w:tabs>
          <w:tab w:val="left" w:pos="1459"/>
          <w:tab w:val="left" w:pos="1460"/>
        </w:tabs>
        <w:autoSpaceDE w:val="0"/>
        <w:autoSpaceDN w:val="0"/>
        <w:spacing w:before="1" w:after="0" w:line="240" w:lineRule="auto"/>
        <w:ind w:right="697"/>
        <w:rPr>
          <w:rFonts w:ascii="Aptos" w:eastAsia="Calibri" w:hAnsi="Aptos" w:cs="Times New Roman"/>
          <w:kern w:val="0"/>
          <w14:ligatures w14:val="none"/>
        </w:rPr>
      </w:pPr>
      <w:r w:rsidRPr="00274648">
        <w:rPr>
          <w:rFonts w:ascii="Aptos" w:eastAsia="Calibri" w:hAnsi="Aptos" w:cs="Times New Roman"/>
          <w:kern w:val="0"/>
          <w14:ligatures w14:val="none"/>
        </w:rPr>
        <w:t>Supplying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maintaining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gas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electricity,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having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these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services/appliances regularly inspected [Regulation 6]</w:t>
      </w:r>
    </w:p>
    <w:p w14:paraId="18647B52" w14:textId="77777777" w:rsidR="00274648" w:rsidRPr="00274648" w:rsidRDefault="00274648" w:rsidP="00274648">
      <w:pPr>
        <w:widowControl w:val="0"/>
        <w:numPr>
          <w:ilvl w:val="1"/>
          <w:numId w:val="21"/>
        </w:numPr>
        <w:tabs>
          <w:tab w:val="left" w:pos="1459"/>
          <w:tab w:val="left" w:pos="146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common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parts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5"/>
          <w:kern w:val="0"/>
          <w14:ligatures w14:val="none"/>
        </w:rPr>
        <w:t>7]</w:t>
      </w:r>
    </w:p>
    <w:p w14:paraId="61DBC6DD"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living</w:t>
      </w:r>
      <w:r w:rsidRPr="00274648">
        <w:rPr>
          <w:rFonts w:ascii="Aptos" w:eastAsia="Calibri" w:hAnsi="Aptos" w:cs="Times New Roman"/>
          <w:spacing w:val="-13"/>
          <w:kern w:val="0"/>
          <w14:ligatures w14:val="none"/>
        </w:rPr>
        <w:t xml:space="preserve"> </w:t>
      </w:r>
      <w:r w:rsidRPr="00274648">
        <w:rPr>
          <w:rFonts w:ascii="Aptos" w:eastAsia="Calibri" w:hAnsi="Aptos" w:cs="Times New Roman"/>
          <w:kern w:val="0"/>
          <w14:ligatures w14:val="none"/>
        </w:rPr>
        <w:t>accommodation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2"/>
          <w:kern w:val="0"/>
          <w14:ligatures w14:val="none"/>
        </w:rPr>
        <w:t xml:space="preserve"> </w:t>
      </w:r>
      <w:r w:rsidRPr="00274648">
        <w:rPr>
          <w:rFonts w:ascii="Aptos" w:eastAsia="Calibri" w:hAnsi="Aptos" w:cs="Times New Roman"/>
          <w:spacing w:val="-5"/>
          <w:kern w:val="0"/>
          <w14:ligatures w14:val="none"/>
        </w:rPr>
        <w:t>8]</w:t>
      </w:r>
    </w:p>
    <w:p w14:paraId="4768F077"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Providing</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sufficient</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waste</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disposal</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facilities</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1"/>
          <w:kern w:val="0"/>
          <w14:ligatures w14:val="none"/>
        </w:rPr>
        <w:t xml:space="preserve"> </w:t>
      </w:r>
      <w:r w:rsidRPr="00274648">
        <w:rPr>
          <w:rFonts w:ascii="Aptos" w:eastAsia="Calibri" w:hAnsi="Aptos" w:cs="Times New Roman"/>
          <w:spacing w:val="-5"/>
          <w:kern w:val="0"/>
          <w14:ligatures w14:val="none"/>
        </w:rPr>
        <w:t>9]</w:t>
      </w:r>
    </w:p>
    <w:p w14:paraId="1FDDD974" w14:textId="77777777" w:rsidR="00274648" w:rsidRPr="00274648" w:rsidRDefault="00274648" w:rsidP="00274648">
      <w:pPr>
        <w:widowControl w:val="0"/>
        <w:autoSpaceDE w:val="0"/>
        <w:autoSpaceDN w:val="0"/>
        <w:spacing w:before="1" w:after="0" w:line="240" w:lineRule="auto"/>
        <w:ind w:hanging="360"/>
        <w:rPr>
          <w:rFonts w:ascii="Aptos" w:eastAsia="Arial" w:hAnsi="Aptos" w:cs="Arial"/>
          <w:kern w:val="0"/>
          <w:sz w:val="24"/>
          <w:szCs w:val="24"/>
          <w:lang w:val="en-US"/>
          <w14:ligatures w14:val="none"/>
        </w:rPr>
      </w:pPr>
    </w:p>
    <w:p w14:paraId="1CEBF0EA" w14:textId="77777777" w:rsidR="00274648" w:rsidRPr="00274648" w:rsidRDefault="00274648" w:rsidP="00274648">
      <w:pPr>
        <w:widowControl w:val="0"/>
        <w:autoSpaceDE w:val="0"/>
        <w:autoSpaceDN w:val="0"/>
        <w:spacing w:after="0" w:line="240" w:lineRule="auto"/>
        <w:ind w:left="284" w:right="656"/>
        <w:rPr>
          <w:rFonts w:ascii="Aptos" w:eastAsia="Arial" w:hAnsi="Aptos" w:cs="Arial"/>
          <w:kern w:val="0"/>
          <w:lang w:val="en-US"/>
          <w14:ligatures w14:val="none"/>
        </w:rPr>
      </w:pPr>
      <w:r w:rsidRPr="00274648">
        <w:rPr>
          <w:rFonts w:ascii="Aptos" w:eastAsia="Arial" w:hAnsi="Aptos" w:cs="Arial"/>
          <w:kern w:val="0"/>
          <w:lang w:val="en-US"/>
          <w14:ligatures w14:val="none"/>
        </w:rPr>
        <w:t>The Licensing and Management of Houses in Multiple Occupation (Additional Provisions) (England) Regulations 2007 impose duties on the persons managing HMOs as defined by Section 257 Housing Act 2004 in respect of:</w:t>
      </w:r>
    </w:p>
    <w:p w14:paraId="2285F636" w14:textId="77777777" w:rsidR="00274648" w:rsidRPr="00274648" w:rsidRDefault="00274648" w:rsidP="00274648">
      <w:pPr>
        <w:widowControl w:val="0"/>
        <w:numPr>
          <w:ilvl w:val="1"/>
          <w:numId w:val="21"/>
        </w:numPr>
        <w:tabs>
          <w:tab w:val="left" w:pos="1459"/>
          <w:tab w:val="left" w:pos="146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Providing</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occupiers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1"/>
          <w:kern w:val="0"/>
          <w14:ligatures w14:val="none"/>
        </w:rPr>
        <w:t xml:space="preserve"> </w:t>
      </w:r>
      <w:r w:rsidRPr="00274648">
        <w:rPr>
          <w:rFonts w:ascii="Aptos" w:eastAsia="Calibri" w:hAnsi="Aptos" w:cs="Times New Roman"/>
          <w:spacing w:val="-5"/>
          <w:kern w:val="0"/>
          <w14:ligatures w14:val="none"/>
        </w:rPr>
        <w:t>4]</w:t>
      </w:r>
    </w:p>
    <w:p w14:paraId="084327BF"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Taking</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safety</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measures,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fire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safety</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measures</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spacing w:val="-5"/>
          <w:kern w:val="0"/>
          <w14:ligatures w14:val="none"/>
        </w:rPr>
        <w:t>5]</w:t>
      </w:r>
    </w:p>
    <w:p w14:paraId="135891B9" w14:textId="77777777" w:rsidR="00274648" w:rsidRPr="00274648" w:rsidRDefault="00274648" w:rsidP="00274648">
      <w:pPr>
        <w:widowControl w:val="0"/>
        <w:numPr>
          <w:ilvl w:val="1"/>
          <w:numId w:val="21"/>
        </w:numPr>
        <w:tabs>
          <w:tab w:val="left" w:pos="1459"/>
          <w:tab w:val="left" w:pos="146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water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supply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drainage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5"/>
          <w:kern w:val="0"/>
          <w14:ligatures w14:val="none"/>
        </w:rPr>
        <w:t>6]</w:t>
      </w:r>
    </w:p>
    <w:p w14:paraId="47DB16AF" w14:textId="77777777" w:rsidR="00274648" w:rsidRPr="00274648" w:rsidRDefault="00274648" w:rsidP="00274648">
      <w:pPr>
        <w:widowControl w:val="0"/>
        <w:numPr>
          <w:ilvl w:val="1"/>
          <w:numId w:val="21"/>
        </w:numPr>
        <w:tabs>
          <w:tab w:val="left" w:pos="1459"/>
          <w:tab w:val="left" w:pos="1460"/>
        </w:tabs>
        <w:autoSpaceDE w:val="0"/>
        <w:autoSpaceDN w:val="0"/>
        <w:spacing w:before="1" w:after="0" w:line="240" w:lineRule="auto"/>
        <w:ind w:right="697"/>
        <w:rPr>
          <w:rFonts w:ascii="Aptos" w:eastAsia="Calibri" w:hAnsi="Aptos" w:cs="Times New Roman"/>
          <w:kern w:val="0"/>
          <w14:ligatures w14:val="none"/>
        </w:rPr>
      </w:pPr>
      <w:r w:rsidRPr="00274648">
        <w:rPr>
          <w:rFonts w:ascii="Aptos" w:eastAsia="Calibri" w:hAnsi="Aptos" w:cs="Times New Roman"/>
          <w:kern w:val="0"/>
          <w14:ligatures w14:val="none"/>
        </w:rPr>
        <w:t>Supplying</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maintaining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gas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electricity,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having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these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services/appliances regularly inspected [regulation 7]</w:t>
      </w:r>
    </w:p>
    <w:p w14:paraId="3B02256B" w14:textId="77777777" w:rsidR="00274648" w:rsidRPr="00274648" w:rsidRDefault="00274648" w:rsidP="00274648">
      <w:pPr>
        <w:widowControl w:val="0"/>
        <w:numPr>
          <w:ilvl w:val="1"/>
          <w:numId w:val="21"/>
        </w:numPr>
        <w:tabs>
          <w:tab w:val="left" w:pos="1459"/>
          <w:tab w:val="left" w:pos="146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common</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parts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5"/>
          <w:kern w:val="0"/>
          <w14:ligatures w14:val="none"/>
        </w:rPr>
        <w:t>8]</w:t>
      </w:r>
    </w:p>
    <w:p w14:paraId="5C625EA6" w14:textId="77777777" w:rsidR="00274648" w:rsidRPr="00274648" w:rsidRDefault="00274648" w:rsidP="00274648">
      <w:pPr>
        <w:widowControl w:val="0"/>
        <w:numPr>
          <w:ilvl w:val="1"/>
          <w:numId w:val="21"/>
        </w:numPr>
        <w:tabs>
          <w:tab w:val="left" w:pos="1459"/>
          <w:tab w:val="left" w:pos="146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Maintaining</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living</w:t>
      </w:r>
      <w:r w:rsidRPr="00274648">
        <w:rPr>
          <w:rFonts w:ascii="Aptos" w:eastAsia="Calibri" w:hAnsi="Aptos" w:cs="Times New Roman"/>
          <w:spacing w:val="-13"/>
          <w:kern w:val="0"/>
          <w14:ligatures w14:val="none"/>
        </w:rPr>
        <w:t xml:space="preserve"> </w:t>
      </w:r>
      <w:r w:rsidRPr="00274648">
        <w:rPr>
          <w:rFonts w:ascii="Aptos" w:eastAsia="Calibri" w:hAnsi="Aptos" w:cs="Times New Roman"/>
          <w:kern w:val="0"/>
          <w14:ligatures w14:val="none"/>
        </w:rPr>
        <w:t>accommodation</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5"/>
          <w:kern w:val="0"/>
          <w14:ligatures w14:val="none"/>
        </w:rPr>
        <w:t>9]</w:t>
      </w:r>
    </w:p>
    <w:p w14:paraId="44D5EBE8" w14:textId="77777777" w:rsidR="00274648" w:rsidRPr="00274648" w:rsidRDefault="00274648" w:rsidP="00274648">
      <w:pPr>
        <w:widowControl w:val="0"/>
        <w:numPr>
          <w:ilvl w:val="1"/>
          <w:numId w:val="21"/>
        </w:numPr>
        <w:tabs>
          <w:tab w:val="left" w:pos="1459"/>
          <w:tab w:val="left" w:pos="146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Providing</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sufficient</w:t>
      </w:r>
      <w:r w:rsidRPr="00274648">
        <w:rPr>
          <w:rFonts w:ascii="Aptos" w:eastAsia="Calibri" w:hAnsi="Aptos" w:cs="Times New Roman"/>
          <w:spacing w:val="-12"/>
          <w:kern w:val="0"/>
          <w14:ligatures w14:val="none"/>
        </w:rPr>
        <w:t xml:space="preserve"> </w:t>
      </w:r>
      <w:r w:rsidRPr="00274648">
        <w:rPr>
          <w:rFonts w:ascii="Aptos" w:eastAsia="Calibri" w:hAnsi="Aptos" w:cs="Times New Roman"/>
          <w:kern w:val="0"/>
          <w14:ligatures w14:val="none"/>
        </w:rPr>
        <w:t>waste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disposal</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facilities</w:t>
      </w:r>
      <w:r w:rsidRPr="00274648">
        <w:rPr>
          <w:rFonts w:ascii="Aptos" w:eastAsia="Calibri" w:hAnsi="Aptos" w:cs="Times New Roman"/>
          <w:spacing w:val="-11"/>
          <w:kern w:val="0"/>
          <w14:ligatures w14:val="none"/>
        </w:rPr>
        <w:t xml:space="preserve"> </w:t>
      </w:r>
      <w:r w:rsidRPr="00274648">
        <w:rPr>
          <w:rFonts w:ascii="Aptos" w:eastAsia="Calibri" w:hAnsi="Aptos" w:cs="Times New Roman"/>
          <w:kern w:val="0"/>
          <w14:ligatures w14:val="none"/>
        </w:rPr>
        <w:t>[regulation</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5"/>
          <w:kern w:val="0"/>
          <w14:ligatures w14:val="none"/>
        </w:rPr>
        <w:t>10]</w:t>
      </w:r>
    </w:p>
    <w:p w14:paraId="5DC808C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Where there are multiple breaches of a single Management Regulation at a single HMO, a single civil penalty will be imposed which will cover all the breaches of that Management Regulation.</w:t>
      </w:r>
    </w:p>
    <w:p w14:paraId="5E06CBC2"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Where multiple Management Regulations have been breached at a single HMO, a separate civil penalty will be imposed for each Management Regulation that has been breached.</w:t>
      </w:r>
    </w:p>
    <w:p w14:paraId="45C3B428" w14:textId="77777777" w:rsidR="00274648" w:rsidRPr="00274648" w:rsidRDefault="00274648" w:rsidP="00274648">
      <w:pPr>
        <w:widowControl w:val="0"/>
        <w:autoSpaceDE w:val="0"/>
        <w:autoSpaceDN w:val="0"/>
        <w:spacing w:before="1" w:after="1" w:line="240" w:lineRule="auto"/>
        <w:ind w:hanging="360"/>
        <w:rPr>
          <w:rFonts w:ascii="Arial" w:eastAsia="Arial" w:hAnsi="Arial" w:cs="Arial"/>
          <w:kern w:val="0"/>
          <w:sz w:val="13"/>
          <w:szCs w:val="24"/>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2A946A4B" w14:textId="77777777" w:rsidTr="00B23FE7">
        <w:trPr>
          <w:trHeight w:val="1158"/>
        </w:trPr>
        <w:tc>
          <w:tcPr>
            <w:tcW w:w="2405" w:type="dxa"/>
          </w:tcPr>
          <w:p w14:paraId="7FE344D5"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4CD4AB92" w14:textId="77777777" w:rsidR="00274648" w:rsidRPr="00274648" w:rsidRDefault="00274648" w:rsidP="00274648">
            <w:pPr>
              <w:widowControl w:val="0"/>
              <w:autoSpaceDE w:val="0"/>
              <w:autoSpaceDN w:val="0"/>
              <w:spacing w:after="0"/>
              <w:ind w:left="724" w:hanging="531"/>
              <w:rPr>
                <w:rFonts w:ascii="Aptos" w:eastAsia="Calibri" w:hAnsi="Aptos" w:cs="Calibri"/>
                <w:kern w:val="0"/>
                <w:lang w:val="en-US"/>
                <w14:ligatures w14:val="none"/>
              </w:rPr>
            </w:pPr>
            <w:r w:rsidRPr="00274648">
              <w:rPr>
                <w:rFonts w:ascii="Aptos" w:eastAsia="Calibri" w:hAnsi="Aptos" w:cs="Calibri"/>
                <w:kern w:val="0"/>
                <w:lang w:val="en-US"/>
                <w14:ligatures w14:val="none"/>
              </w:rPr>
              <w:t>Name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Management </w:t>
            </w:r>
            <w:r w:rsidRPr="00274648">
              <w:rPr>
                <w:rFonts w:ascii="Aptos" w:eastAsia="Calibri" w:hAnsi="Aptos" w:cs="Calibri"/>
                <w:spacing w:val="-2"/>
                <w:kern w:val="0"/>
                <w:lang w:val="en-US"/>
                <w14:ligatures w14:val="none"/>
              </w:rPr>
              <w:t>Regulation</w:t>
            </w:r>
          </w:p>
        </w:tc>
        <w:tc>
          <w:tcPr>
            <w:tcW w:w="994" w:type="dxa"/>
          </w:tcPr>
          <w:p w14:paraId="15C6D430"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07C6E83E" w14:textId="77777777" w:rsidR="00274648" w:rsidRPr="00274648" w:rsidRDefault="00274648" w:rsidP="00274648">
            <w:pPr>
              <w:widowControl w:val="0"/>
              <w:autoSpaceDE w:val="0"/>
              <w:autoSpaceDN w:val="0"/>
              <w:spacing w:after="0"/>
              <w:ind w:left="258" w:right="134"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1416" w:type="dxa"/>
          </w:tcPr>
          <w:p w14:paraId="74C84BD7" w14:textId="77777777" w:rsidR="00274648" w:rsidRPr="00274648" w:rsidRDefault="00274648" w:rsidP="00274648">
            <w:pPr>
              <w:widowControl w:val="0"/>
              <w:autoSpaceDE w:val="0"/>
              <w:autoSpaceDN w:val="0"/>
              <w:spacing w:after="0"/>
              <w:ind w:left="174" w:right="165" w:firstLine="117"/>
              <w:jc w:val="both"/>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 xml:space="preserve">Statutory maximum </w:t>
            </w:r>
            <w:r w:rsidRPr="00274648">
              <w:rPr>
                <w:rFonts w:ascii="Aptos" w:eastAsia="Calibri" w:hAnsi="Aptos" w:cs="Calibri"/>
                <w:kern w:val="0"/>
                <w:lang w:val="en-US"/>
                <w14:ligatures w14:val="none"/>
              </w:rPr>
              <w:t>civil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penalty</w:t>
            </w:r>
          </w:p>
          <w:p w14:paraId="43127596" w14:textId="77777777" w:rsidR="00274648" w:rsidRPr="00274648" w:rsidRDefault="00274648" w:rsidP="00274648">
            <w:pPr>
              <w:widowControl w:val="0"/>
              <w:autoSpaceDE w:val="0"/>
              <w:autoSpaceDN w:val="0"/>
              <w:spacing w:after="0" w:line="267" w:lineRule="exact"/>
              <w:ind w:left="35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amount</w:t>
            </w:r>
          </w:p>
        </w:tc>
        <w:tc>
          <w:tcPr>
            <w:tcW w:w="1560" w:type="dxa"/>
          </w:tcPr>
          <w:p w14:paraId="3635C659" w14:textId="77777777" w:rsidR="00274648" w:rsidRPr="00274648" w:rsidRDefault="00274648" w:rsidP="00274648">
            <w:pPr>
              <w:widowControl w:val="0"/>
              <w:autoSpaceDE w:val="0"/>
              <w:autoSpaceDN w:val="0"/>
              <w:spacing w:before="145" w:after="0"/>
              <w:ind w:left="150" w:right="13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 adjustment</w:t>
            </w:r>
          </w:p>
        </w:tc>
        <w:tc>
          <w:tcPr>
            <w:tcW w:w="1277" w:type="dxa"/>
          </w:tcPr>
          <w:p w14:paraId="4807096A" w14:textId="77777777" w:rsidR="00274648" w:rsidRPr="00274648" w:rsidRDefault="00274648" w:rsidP="00274648">
            <w:pPr>
              <w:widowControl w:val="0"/>
              <w:autoSpaceDE w:val="0"/>
              <w:autoSpaceDN w:val="0"/>
              <w:spacing w:after="0"/>
              <w:ind w:left="243" w:right="233" w:hanging="2"/>
              <w:jc w:val="center"/>
              <w:rPr>
                <w:rFonts w:ascii="Aptos" w:eastAsia="Calibri" w:hAnsi="Aptos" w:cs="Calibri"/>
                <w:kern w:val="0"/>
                <w:lang w:val="en-US"/>
                <w14:ligatures w14:val="none"/>
              </w:rPr>
            </w:pPr>
            <w:r w:rsidRPr="00274648">
              <w:rPr>
                <w:rFonts w:ascii="Aptos" w:eastAsia="Calibri" w:hAnsi="Aptos" w:cs="Calibri"/>
                <w:spacing w:val="-6"/>
                <w:kern w:val="0"/>
                <w:lang w:val="en-US"/>
                <w14:ligatures w14:val="none"/>
              </w:rPr>
              <w:t xml:space="preserve">No </w:t>
            </w:r>
            <w:r w:rsidRPr="00274648">
              <w:rPr>
                <w:rFonts w:ascii="Aptos" w:eastAsia="Calibri" w:hAnsi="Aptos" w:cs="Calibri"/>
                <w:spacing w:val="-2"/>
                <w:kern w:val="0"/>
                <w:lang w:val="en-US"/>
                <w14:ligatures w14:val="none"/>
              </w:rPr>
              <w:t xml:space="preserve">Landlord </w:t>
            </w:r>
            <w:r w:rsidRPr="00274648">
              <w:rPr>
                <w:rFonts w:ascii="Aptos" w:eastAsia="Calibri" w:hAnsi="Aptos" w:cs="Calibri"/>
                <w:spacing w:val="-4"/>
                <w:kern w:val="0"/>
                <w:lang w:val="en-US"/>
                <w14:ligatures w14:val="none"/>
              </w:rPr>
              <w:t>Type</w:t>
            </w:r>
          </w:p>
          <w:p w14:paraId="5101137B" w14:textId="77777777" w:rsidR="00274648" w:rsidRPr="00274648" w:rsidRDefault="00274648" w:rsidP="00274648">
            <w:pPr>
              <w:widowControl w:val="0"/>
              <w:autoSpaceDE w:val="0"/>
              <w:autoSpaceDN w:val="0"/>
              <w:spacing w:after="0" w:line="267" w:lineRule="exact"/>
              <w:ind w:left="114" w:right="1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558" w:type="dxa"/>
          </w:tcPr>
          <w:p w14:paraId="315525B5" w14:textId="77777777" w:rsidR="00274648" w:rsidRPr="00274648" w:rsidRDefault="00274648" w:rsidP="00274648">
            <w:pPr>
              <w:widowControl w:val="0"/>
              <w:autoSpaceDE w:val="0"/>
              <w:autoSpaceDN w:val="0"/>
              <w:spacing w:before="145" w:after="0"/>
              <w:ind w:left="150" w:right="136"/>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upward adjustment</w:t>
            </w:r>
          </w:p>
        </w:tc>
      </w:tr>
      <w:tr w:rsidR="00274648" w:rsidRPr="00274648" w14:paraId="59E3B73A" w14:textId="77777777" w:rsidTr="00B23FE7">
        <w:trPr>
          <w:trHeight w:val="870"/>
        </w:trPr>
        <w:tc>
          <w:tcPr>
            <w:tcW w:w="2405" w:type="dxa"/>
          </w:tcPr>
          <w:p w14:paraId="1ABE9B69" w14:textId="77777777" w:rsidR="00274648" w:rsidRPr="00274648" w:rsidRDefault="00274648" w:rsidP="00274648">
            <w:pPr>
              <w:widowControl w:val="0"/>
              <w:autoSpaceDE w:val="0"/>
              <w:autoSpaceDN w:val="0"/>
              <w:spacing w:after="0"/>
              <w:ind w:left="107" w:right="97"/>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 of manager to provide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information</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to</w:t>
            </w:r>
          </w:p>
          <w:p w14:paraId="1D5CCEA8" w14:textId="77777777" w:rsidR="00274648" w:rsidRPr="00274648" w:rsidRDefault="00274648" w:rsidP="00274648">
            <w:pPr>
              <w:widowControl w:val="0"/>
              <w:autoSpaceDE w:val="0"/>
              <w:autoSpaceDN w:val="0"/>
              <w:spacing w:after="0" w:line="240" w:lineRule="auto"/>
              <w:ind w:left="107" w:right="9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occupier</w:t>
            </w:r>
          </w:p>
        </w:tc>
        <w:tc>
          <w:tcPr>
            <w:tcW w:w="994" w:type="dxa"/>
          </w:tcPr>
          <w:p w14:paraId="0C70CFC3"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5EDF1F50" w14:textId="77777777" w:rsidR="00274648" w:rsidRPr="00274648" w:rsidRDefault="00274648" w:rsidP="00274648">
            <w:pPr>
              <w:widowControl w:val="0"/>
              <w:autoSpaceDE w:val="0"/>
              <w:autoSpaceDN w:val="0"/>
              <w:spacing w:after="0" w:line="240" w:lineRule="auto"/>
              <w:ind w:left="18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1416" w:type="dxa"/>
          </w:tcPr>
          <w:p w14:paraId="30C13819"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7F91F078" w14:textId="77777777" w:rsidR="00274648" w:rsidRPr="00274648" w:rsidRDefault="00274648" w:rsidP="00274648">
            <w:pPr>
              <w:widowControl w:val="0"/>
              <w:autoSpaceDE w:val="0"/>
              <w:autoSpaceDN w:val="0"/>
              <w:spacing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1CC3202F"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04B676D5" w14:textId="77777777" w:rsidR="00274648" w:rsidRPr="00274648" w:rsidRDefault="00274648" w:rsidP="00274648">
            <w:pPr>
              <w:widowControl w:val="0"/>
              <w:autoSpaceDE w:val="0"/>
              <w:autoSpaceDN w:val="0"/>
              <w:spacing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w:t>
            </w:r>
          </w:p>
        </w:tc>
        <w:tc>
          <w:tcPr>
            <w:tcW w:w="1277" w:type="dxa"/>
          </w:tcPr>
          <w:p w14:paraId="66F96EFE"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0A23E729" w14:textId="77777777" w:rsidR="00274648" w:rsidRPr="00274648" w:rsidRDefault="00274648" w:rsidP="00274648">
            <w:pPr>
              <w:widowControl w:val="0"/>
              <w:autoSpaceDE w:val="0"/>
              <w:autoSpaceDN w:val="0"/>
              <w:spacing w:after="0" w:line="240" w:lineRule="auto"/>
              <w:ind w:left="32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1558" w:type="dxa"/>
          </w:tcPr>
          <w:p w14:paraId="1E67BE0E"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0CF2CE5E" w14:textId="77777777" w:rsidR="00274648" w:rsidRPr="00274648" w:rsidRDefault="00274648" w:rsidP="00274648">
            <w:pPr>
              <w:widowControl w:val="0"/>
              <w:autoSpaceDE w:val="0"/>
              <w:autoSpaceDN w:val="0"/>
              <w:spacing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£3,600</w:t>
            </w:r>
          </w:p>
        </w:tc>
      </w:tr>
    </w:tbl>
    <w:p w14:paraId="0FF90610" w14:textId="77777777" w:rsidR="00274648" w:rsidRPr="00274648" w:rsidRDefault="00274648" w:rsidP="00274648">
      <w:pPr>
        <w:widowControl w:val="0"/>
        <w:autoSpaceDE w:val="0"/>
        <w:autoSpaceDN w:val="0"/>
        <w:spacing w:after="0" w:line="240" w:lineRule="auto"/>
        <w:ind w:left="380" w:hanging="360"/>
        <w:jc w:val="both"/>
        <w:rPr>
          <w:rFonts w:ascii="Aptos" w:eastAsia="Arial" w:hAnsi="Aptos" w:cs="Arial"/>
          <w:spacing w:val="-2"/>
          <w:kern w:val="0"/>
          <w:lang w:val="en-US"/>
          <w14:ligatures w14:val="none"/>
        </w:rPr>
      </w:pPr>
    </w:p>
    <w:p w14:paraId="5F6A4D0E" w14:textId="77777777" w:rsidR="00274648" w:rsidRPr="00274648" w:rsidRDefault="00274648" w:rsidP="00274648">
      <w:pPr>
        <w:widowControl w:val="0"/>
        <w:autoSpaceDE w:val="0"/>
        <w:autoSpaceDN w:val="0"/>
        <w:spacing w:after="0" w:line="240" w:lineRule="auto"/>
        <w:ind w:left="380" w:hanging="96"/>
        <w:jc w:val="both"/>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0C1B099A"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regulation</w:t>
      </w:r>
    </w:p>
    <w:p w14:paraId="044C018F" w14:textId="77777777" w:rsidR="00274648" w:rsidRPr="00274648" w:rsidRDefault="00274648" w:rsidP="00274648">
      <w:pPr>
        <w:widowControl w:val="0"/>
        <w:autoSpaceDE w:val="0"/>
        <w:autoSpaceDN w:val="0"/>
        <w:spacing w:before="181" w:after="0" w:line="240" w:lineRule="auto"/>
        <w:ind w:left="380" w:hanging="96"/>
        <w:jc w:val="both"/>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2E48FA8"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regulation</w:t>
      </w:r>
    </w:p>
    <w:p w14:paraId="45680F86" w14:textId="77777777" w:rsidR="00274648" w:rsidRPr="00274648" w:rsidRDefault="00274648" w:rsidP="00274648">
      <w:pPr>
        <w:widowControl w:val="0"/>
        <w:numPr>
          <w:ilvl w:val="0"/>
          <w:numId w:val="21"/>
        </w:numPr>
        <w:tabs>
          <w:tab w:val="left" w:pos="1099"/>
          <w:tab w:val="left" w:pos="1100"/>
        </w:tabs>
        <w:autoSpaceDE w:val="0"/>
        <w:autoSpaceDN w:val="0"/>
        <w:spacing w:before="19" w:after="0"/>
        <w:ind w:right="65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has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refused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provide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any</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outstanding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contact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more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than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48</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hours after it has been requested by an occupant or on behalf of an occupant.</w:t>
      </w:r>
    </w:p>
    <w:p w14:paraId="44286C4F" w14:textId="77777777" w:rsidR="00274648" w:rsidRPr="00274648" w:rsidRDefault="00274648" w:rsidP="00274648">
      <w:pPr>
        <w:widowControl w:val="0"/>
        <w:autoSpaceDE w:val="0"/>
        <w:autoSpaceDN w:val="0"/>
        <w:spacing w:before="1" w:after="1" w:line="240" w:lineRule="auto"/>
        <w:ind w:hanging="360"/>
        <w:rPr>
          <w:rFonts w:ascii="Aptos" w:eastAsia="Arial" w:hAnsi="Aptos" w:cs="Arial"/>
          <w:kern w:val="0"/>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5B913842" w14:textId="77777777" w:rsidTr="00B23FE7">
        <w:trPr>
          <w:trHeight w:val="1161"/>
        </w:trPr>
        <w:tc>
          <w:tcPr>
            <w:tcW w:w="2405" w:type="dxa"/>
          </w:tcPr>
          <w:p w14:paraId="5DCFEA5D"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0C5EDF8F" w14:textId="77777777" w:rsidR="00274648" w:rsidRPr="00274648" w:rsidRDefault="00274648" w:rsidP="00274648">
            <w:pPr>
              <w:widowControl w:val="0"/>
              <w:autoSpaceDE w:val="0"/>
              <w:autoSpaceDN w:val="0"/>
              <w:spacing w:after="0"/>
              <w:ind w:left="724" w:hanging="531"/>
              <w:rPr>
                <w:rFonts w:ascii="Aptos" w:eastAsia="Calibri" w:hAnsi="Aptos" w:cs="Calibri"/>
                <w:kern w:val="0"/>
                <w:lang w:val="en-US"/>
                <w14:ligatures w14:val="none"/>
              </w:rPr>
            </w:pPr>
            <w:r w:rsidRPr="00274648">
              <w:rPr>
                <w:rFonts w:ascii="Aptos" w:eastAsia="Calibri" w:hAnsi="Aptos" w:cs="Calibri"/>
                <w:kern w:val="0"/>
                <w:lang w:val="en-US"/>
                <w14:ligatures w14:val="none"/>
              </w:rPr>
              <w:t>Name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Management </w:t>
            </w:r>
            <w:r w:rsidRPr="00274648">
              <w:rPr>
                <w:rFonts w:ascii="Aptos" w:eastAsia="Calibri" w:hAnsi="Aptos" w:cs="Calibri"/>
                <w:spacing w:val="-2"/>
                <w:kern w:val="0"/>
                <w:lang w:val="en-US"/>
                <w14:ligatures w14:val="none"/>
              </w:rPr>
              <w:t>Regulation</w:t>
            </w:r>
          </w:p>
        </w:tc>
        <w:tc>
          <w:tcPr>
            <w:tcW w:w="994" w:type="dxa"/>
          </w:tcPr>
          <w:p w14:paraId="2EB32866" w14:textId="77777777" w:rsidR="00274648" w:rsidRPr="00274648" w:rsidRDefault="00274648" w:rsidP="00274648">
            <w:pPr>
              <w:widowControl w:val="0"/>
              <w:autoSpaceDE w:val="0"/>
              <w:autoSpaceDN w:val="0"/>
              <w:spacing w:before="8" w:after="0" w:line="240" w:lineRule="auto"/>
              <w:rPr>
                <w:rFonts w:ascii="Aptos" w:eastAsia="Calibri" w:hAnsi="Aptos" w:cs="Calibri"/>
                <w:kern w:val="0"/>
                <w:lang w:val="en-US"/>
                <w14:ligatures w14:val="none"/>
              </w:rPr>
            </w:pPr>
          </w:p>
          <w:p w14:paraId="2A21946B" w14:textId="77777777" w:rsidR="00274648" w:rsidRPr="00274648" w:rsidRDefault="00274648" w:rsidP="00274648">
            <w:pPr>
              <w:widowControl w:val="0"/>
              <w:autoSpaceDE w:val="0"/>
              <w:autoSpaceDN w:val="0"/>
              <w:spacing w:after="0"/>
              <w:ind w:left="258" w:right="134"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1416" w:type="dxa"/>
          </w:tcPr>
          <w:p w14:paraId="65478BA9" w14:textId="77777777" w:rsidR="00274648" w:rsidRPr="00274648" w:rsidRDefault="00274648" w:rsidP="00274648">
            <w:pPr>
              <w:widowControl w:val="0"/>
              <w:autoSpaceDE w:val="0"/>
              <w:autoSpaceDN w:val="0"/>
              <w:spacing w:before="1" w:after="0"/>
              <w:ind w:left="174" w:right="165" w:firstLine="117"/>
              <w:jc w:val="both"/>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 xml:space="preserve">Statutory maximum </w:t>
            </w:r>
            <w:r w:rsidRPr="00274648">
              <w:rPr>
                <w:rFonts w:ascii="Aptos" w:eastAsia="Calibri" w:hAnsi="Aptos" w:cs="Calibri"/>
                <w:kern w:val="0"/>
                <w:lang w:val="en-US"/>
                <w14:ligatures w14:val="none"/>
              </w:rPr>
              <w:t>civil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penalty</w:t>
            </w:r>
          </w:p>
          <w:p w14:paraId="04C5B47B" w14:textId="77777777" w:rsidR="00274648" w:rsidRPr="00274648" w:rsidRDefault="00274648" w:rsidP="00274648">
            <w:pPr>
              <w:widowControl w:val="0"/>
              <w:autoSpaceDE w:val="0"/>
              <w:autoSpaceDN w:val="0"/>
              <w:spacing w:after="0" w:line="267" w:lineRule="exact"/>
              <w:ind w:left="35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amount</w:t>
            </w:r>
          </w:p>
        </w:tc>
        <w:tc>
          <w:tcPr>
            <w:tcW w:w="1560" w:type="dxa"/>
          </w:tcPr>
          <w:p w14:paraId="2FA97D3F" w14:textId="77777777" w:rsidR="00274648" w:rsidRPr="00274648" w:rsidRDefault="00274648" w:rsidP="00274648">
            <w:pPr>
              <w:widowControl w:val="0"/>
              <w:autoSpaceDE w:val="0"/>
              <w:autoSpaceDN w:val="0"/>
              <w:spacing w:before="145" w:after="0"/>
              <w:ind w:left="150" w:right="13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 adjustment</w:t>
            </w:r>
          </w:p>
        </w:tc>
        <w:tc>
          <w:tcPr>
            <w:tcW w:w="1277" w:type="dxa"/>
          </w:tcPr>
          <w:p w14:paraId="143693F6" w14:textId="77777777" w:rsidR="00274648" w:rsidRPr="00274648" w:rsidRDefault="00274648" w:rsidP="00274648">
            <w:pPr>
              <w:widowControl w:val="0"/>
              <w:autoSpaceDE w:val="0"/>
              <w:autoSpaceDN w:val="0"/>
              <w:spacing w:before="1" w:after="0"/>
              <w:ind w:left="243" w:right="233" w:hanging="2"/>
              <w:jc w:val="center"/>
              <w:rPr>
                <w:rFonts w:ascii="Aptos" w:eastAsia="Calibri" w:hAnsi="Aptos" w:cs="Calibri"/>
                <w:kern w:val="0"/>
                <w:lang w:val="en-US"/>
                <w14:ligatures w14:val="none"/>
              </w:rPr>
            </w:pPr>
            <w:r w:rsidRPr="00274648">
              <w:rPr>
                <w:rFonts w:ascii="Aptos" w:eastAsia="Calibri" w:hAnsi="Aptos" w:cs="Calibri"/>
                <w:spacing w:val="-6"/>
                <w:kern w:val="0"/>
                <w:lang w:val="en-US"/>
                <w14:ligatures w14:val="none"/>
              </w:rPr>
              <w:t xml:space="preserve">No </w:t>
            </w:r>
            <w:r w:rsidRPr="00274648">
              <w:rPr>
                <w:rFonts w:ascii="Aptos" w:eastAsia="Calibri" w:hAnsi="Aptos" w:cs="Calibri"/>
                <w:spacing w:val="-2"/>
                <w:kern w:val="0"/>
                <w:lang w:val="en-US"/>
                <w14:ligatures w14:val="none"/>
              </w:rPr>
              <w:t xml:space="preserve">Landlord </w:t>
            </w:r>
            <w:r w:rsidRPr="00274648">
              <w:rPr>
                <w:rFonts w:ascii="Aptos" w:eastAsia="Calibri" w:hAnsi="Aptos" w:cs="Calibri"/>
                <w:spacing w:val="-4"/>
                <w:kern w:val="0"/>
                <w:lang w:val="en-US"/>
                <w14:ligatures w14:val="none"/>
              </w:rPr>
              <w:t>Type</w:t>
            </w:r>
          </w:p>
          <w:p w14:paraId="0CD6EF14" w14:textId="77777777" w:rsidR="00274648" w:rsidRPr="00274648" w:rsidRDefault="00274648" w:rsidP="00274648">
            <w:pPr>
              <w:widowControl w:val="0"/>
              <w:autoSpaceDE w:val="0"/>
              <w:autoSpaceDN w:val="0"/>
              <w:spacing w:after="0" w:line="267" w:lineRule="exact"/>
              <w:ind w:left="114" w:right="1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558" w:type="dxa"/>
          </w:tcPr>
          <w:p w14:paraId="2C9E9A46" w14:textId="77777777" w:rsidR="00274648" w:rsidRPr="00274648" w:rsidRDefault="00274648" w:rsidP="00274648">
            <w:pPr>
              <w:widowControl w:val="0"/>
              <w:autoSpaceDE w:val="0"/>
              <w:autoSpaceDN w:val="0"/>
              <w:spacing w:before="145" w:after="0"/>
              <w:ind w:left="150" w:right="136"/>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upward adjustment</w:t>
            </w:r>
          </w:p>
        </w:tc>
      </w:tr>
      <w:tr w:rsidR="00274648" w:rsidRPr="00274648" w14:paraId="64A5D286" w14:textId="77777777" w:rsidTr="00B23FE7">
        <w:trPr>
          <w:trHeight w:val="578"/>
        </w:trPr>
        <w:tc>
          <w:tcPr>
            <w:tcW w:w="2405" w:type="dxa"/>
          </w:tcPr>
          <w:p w14:paraId="6D282B18" w14:textId="77777777" w:rsidR="00274648" w:rsidRPr="00274648" w:rsidRDefault="00274648" w:rsidP="00274648">
            <w:pPr>
              <w:widowControl w:val="0"/>
              <w:autoSpaceDE w:val="0"/>
              <w:autoSpaceDN w:val="0"/>
              <w:spacing w:after="0" w:line="268" w:lineRule="exact"/>
              <w:ind w:left="107" w:right="99"/>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w:t>
            </w:r>
            <w:r w:rsidRPr="00274648">
              <w:rPr>
                <w:rFonts w:ascii="Aptos" w:eastAsia="Calibri" w:hAnsi="Aptos" w:cs="Calibri"/>
                <w:spacing w:val="-4"/>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2"/>
                <w:kern w:val="0"/>
                <w:lang w:val="en-US"/>
                <w14:ligatures w14:val="none"/>
              </w:rPr>
              <w:t xml:space="preserve"> </w:t>
            </w:r>
            <w:r w:rsidRPr="00274648">
              <w:rPr>
                <w:rFonts w:ascii="Aptos" w:eastAsia="Calibri" w:hAnsi="Aptos" w:cs="Calibri"/>
                <w:kern w:val="0"/>
                <w:lang w:val="en-US"/>
                <w14:ligatures w14:val="none"/>
              </w:rPr>
              <w:t>manager</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to</w:t>
            </w:r>
            <w:r w:rsidRPr="00274648">
              <w:rPr>
                <w:rFonts w:ascii="Aptos" w:eastAsia="Calibri" w:hAnsi="Aptos" w:cs="Calibri"/>
                <w:spacing w:val="-3"/>
                <w:kern w:val="0"/>
                <w:lang w:val="en-US"/>
                <w14:ligatures w14:val="none"/>
              </w:rPr>
              <w:t xml:space="preserve"> </w:t>
            </w:r>
            <w:r w:rsidRPr="00274648">
              <w:rPr>
                <w:rFonts w:ascii="Aptos" w:eastAsia="Calibri" w:hAnsi="Aptos" w:cs="Calibri"/>
                <w:spacing w:val="-4"/>
                <w:kern w:val="0"/>
                <w:lang w:val="en-US"/>
                <w14:ligatures w14:val="none"/>
              </w:rPr>
              <w:t>take</w:t>
            </w:r>
          </w:p>
          <w:p w14:paraId="390A1FDF" w14:textId="77777777" w:rsidR="00274648" w:rsidRPr="00274648" w:rsidRDefault="00274648" w:rsidP="00274648">
            <w:pPr>
              <w:widowControl w:val="0"/>
              <w:autoSpaceDE w:val="0"/>
              <w:autoSpaceDN w:val="0"/>
              <w:spacing w:before="19" w:after="0" w:line="240" w:lineRule="auto"/>
              <w:ind w:left="107" w:right="96"/>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safety</w:t>
            </w:r>
            <w:r w:rsidRPr="00274648">
              <w:rPr>
                <w:rFonts w:ascii="Aptos" w:eastAsia="Calibri" w:hAnsi="Aptos" w:cs="Calibri"/>
                <w:spacing w:val="-10"/>
                <w:kern w:val="0"/>
                <w:lang w:val="en-US"/>
                <w14:ligatures w14:val="none"/>
              </w:rPr>
              <w:t xml:space="preserve"> </w:t>
            </w:r>
            <w:r w:rsidRPr="00274648">
              <w:rPr>
                <w:rFonts w:ascii="Aptos" w:eastAsia="Calibri" w:hAnsi="Aptos" w:cs="Calibri"/>
                <w:spacing w:val="-2"/>
                <w:kern w:val="0"/>
                <w:lang w:val="en-US"/>
                <w14:ligatures w14:val="none"/>
              </w:rPr>
              <w:t>measures</w:t>
            </w:r>
          </w:p>
        </w:tc>
        <w:tc>
          <w:tcPr>
            <w:tcW w:w="994" w:type="dxa"/>
          </w:tcPr>
          <w:p w14:paraId="54757412" w14:textId="77777777" w:rsidR="00274648" w:rsidRPr="00274648" w:rsidRDefault="00274648" w:rsidP="00274648">
            <w:pPr>
              <w:widowControl w:val="0"/>
              <w:autoSpaceDE w:val="0"/>
              <w:autoSpaceDN w:val="0"/>
              <w:spacing w:before="143" w:after="0" w:line="240" w:lineRule="auto"/>
              <w:ind w:left="13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1416" w:type="dxa"/>
          </w:tcPr>
          <w:p w14:paraId="38F2AA03" w14:textId="77777777" w:rsidR="00274648" w:rsidRPr="00274648" w:rsidRDefault="00274648" w:rsidP="00274648">
            <w:pPr>
              <w:widowControl w:val="0"/>
              <w:autoSpaceDE w:val="0"/>
              <w:autoSpaceDN w:val="0"/>
              <w:spacing w:before="143"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5070F5E7" w14:textId="77777777" w:rsidR="00274648" w:rsidRPr="00274648" w:rsidRDefault="00274648" w:rsidP="00274648">
            <w:pPr>
              <w:widowControl w:val="0"/>
              <w:autoSpaceDE w:val="0"/>
              <w:autoSpaceDN w:val="0"/>
              <w:spacing w:before="143" w:after="0" w:line="240" w:lineRule="auto"/>
              <w:ind w:left="417"/>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£16,000</w:t>
            </w:r>
          </w:p>
        </w:tc>
        <w:tc>
          <w:tcPr>
            <w:tcW w:w="1277" w:type="dxa"/>
          </w:tcPr>
          <w:p w14:paraId="18967D55" w14:textId="77777777" w:rsidR="00274648" w:rsidRPr="00274648" w:rsidRDefault="00274648" w:rsidP="00274648">
            <w:pPr>
              <w:widowControl w:val="0"/>
              <w:autoSpaceDE w:val="0"/>
              <w:autoSpaceDN w:val="0"/>
              <w:spacing w:before="143" w:after="0" w:line="240" w:lineRule="auto"/>
              <w:ind w:left="274"/>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1558" w:type="dxa"/>
          </w:tcPr>
          <w:p w14:paraId="6052D442" w14:textId="77777777" w:rsidR="00274648" w:rsidRPr="00274648" w:rsidRDefault="00274648" w:rsidP="00274648">
            <w:pPr>
              <w:widowControl w:val="0"/>
              <w:autoSpaceDE w:val="0"/>
              <w:autoSpaceDN w:val="0"/>
              <w:spacing w:before="143" w:after="0" w:line="240" w:lineRule="auto"/>
              <w:ind w:left="41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r>
    </w:tbl>
    <w:p w14:paraId="488A43C2" w14:textId="77777777" w:rsidR="00274648" w:rsidRPr="00274648" w:rsidRDefault="00274648" w:rsidP="00274648">
      <w:pPr>
        <w:widowControl w:val="0"/>
        <w:autoSpaceDE w:val="0"/>
        <w:autoSpaceDN w:val="0"/>
        <w:spacing w:after="0" w:line="240" w:lineRule="auto"/>
        <w:ind w:left="380" w:hanging="360"/>
        <w:jc w:val="both"/>
        <w:rPr>
          <w:rFonts w:ascii="Aptos" w:eastAsia="Arial" w:hAnsi="Aptos" w:cs="Arial"/>
          <w:spacing w:val="-2"/>
          <w:kern w:val="0"/>
          <w:lang w:val="en-US"/>
          <w14:ligatures w14:val="none"/>
        </w:rPr>
      </w:pPr>
    </w:p>
    <w:p w14:paraId="7B564496" w14:textId="77777777" w:rsidR="00274648" w:rsidRPr="00274648" w:rsidRDefault="00274648" w:rsidP="00274648">
      <w:pPr>
        <w:widowControl w:val="0"/>
        <w:autoSpaceDE w:val="0"/>
        <w:autoSpaceDN w:val="0"/>
        <w:spacing w:after="0" w:line="240" w:lineRule="auto"/>
        <w:ind w:left="380" w:firstLine="46"/>
        <w:jc w:val="both"/>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79229E6"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7D5E3CAF" w14:textId="77777777" w:rsidR="00274648" w:rsidRPr="00274648" w:rsidRDefault="00274648" w:rsidP="00274648">
      <w:pPr>
        <w:widowControl w:val="0"/>
        <w:autoSpaceDE w:val="0"/>
        <w:autoSpaceDN w:val="0"/>
        <w:spacing w:before="41" w:after="0" w:line="240" w:lineRule="auto"/>
        <w:ind w:left="380" w:hanging="360"/>
        <w:rPr>
          <w:rFonts w:ascii="Arial" w:eastAsia="Arial" w:hAnsi="Arial" w:cs="Arial"/>
          <w:spacing w:val="-2"/>
          <w:kern w:val="0"/>
          <w:sz w:val="24"/>
          <w:szCs w:val="24"/>
          <w:lang w:val="en-US"/>
          <w14:ligatures w14:val="none"/>
        </w:rPr>
      </w:pPr>
    </w:p>
    <w:p w14:paraId="234B0781" w14:textId="77777777" w:rsidR="00274648" w:rsidRPr="00274648" w:rsidRDefault="00274648" w:rsidP="00274648">
      <w:pPr>
        <w:widowControl w:val="0"/>
        <w:autoSpaceDE w:val="0"/>
        <w:autoSpaceDN w:val="0"/>
        <w:spacing w:before="41"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106B9225"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09D2445A" w14:textId="77777777" w:rsidR="00274648" w:rsidRPr="00274648" w:rsidRDefault="00274648" w:rsidP="00274648">
      <w:pPr>
        <w:widowControl w:val="0"/>
        <w:autoSpaceDE w:val="0"/>
        <w:autoSpaceDN w:val="0"/>
        <w:spacing w:before="10" w:after="0" w:line="240" w:lineRule="auto"/>
        <w:ind w:hanging="360"/>
        <w:rPr>
          <w:rFonts w:ascii="Aptos" w:eastAsia="Arial" w:hAnsi="Aptos" w:cs="Arial"/>
          <w:kern w:val="0"/>
          <w:sz w:val="14"/>
          <w:szCs w:val="24"/>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31F19977" w14:textId="77777777" w:rsidTr="00B23FE7">
        <w:trPr>
          <w:trHeight w:val="1158"/>
        </w:trPr>
        <w:tc>
          <w:tcPr>
            <w:tcW w:w="2405" w:type="dxa"/>
          </w:tcPr>
          <w:p w14:paraId="6294D8EE"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0353110F" w14:textId="77777777" w:rsidR="00274648" w:rsidRPr="00274648" w:rsidRDefault="00274648" w:rsidP="00274648">
            <w:pPr>
              <w:widowControl w:val="0"/>
              <w:autoSpaceDE w:val="0"/>
              <w:autoSpaceDN w:val="0"/>
              <w:spacing w:after="0"/>
              <w:ind w:left="724" w:hanging="531"/>
              <w:rPr>
                <w:rFonts w:ascii="Aptos" w:eastAsia="Calibri" w:hAnsi="Aptos" w:cs="Calibri"/>
                <w:kern w:val="0"/>
                <w:lang w:val="en-US"/>
                <w14:ligatures w14:val="none"/>
              </w:rPr>
            </w:pPr>
            <w:r w:rsidRPr="00274648">
              <w:rPr>
                <w:rFonts w:ascii="Aptos" w:eastAsia="Calibri" w:hAnsi="Aptos" w:cs="Calibri"/>
                <w:kern w:val="0"/>
                <w:lang w:val="en-US"/>
                <w14:ligatures w14:val="none"/>
              </w:rPr>
              <w:t>Name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Management </w:t>
            </w:r>
            <w:r w:rsidRPr="00274648">
              <w:rPr>
                <w:rFonts w:ascii="Aptos" w:eastAsia="Calibri" w:hAnsi="Aptos" w:cs="Calibri"/>
                <w:spacing w:val="-2"/>
                <w:kern w:val="0"/>
                <w:lang w:val="en-US"/>
                <w14:ligatures w14:val="none"/>
              </w:rPr>
              <w:t>Regulation</w:t>
            </w:r>
          </w:p>
        </w:tc>
        <w:tc>
          <w:tcPr>
            <w:tcW w:w="994" w:type="dxa"/>
          </w:tcPr>
          <w:p w14:paraId="24C223D3"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46E5120C" w14:textId="77777777" w:rsidR="00274648" w:rsidRPr="00274648" w:rsidRDefault="00274648" w:rsidP="00274648">
            <w:pPr>
              <w:widowControl w:val="0"/>
              <w:autoSpaceDE w:val="0"/>
              <w:autoSpaceDN w:val="0"/>
              <w:spacing w:after="0"/>
              <w:ind w:left="258" w:right="134"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1416" w:type="dxa"/>
          </w:tcPr>
          <w:p w14:paraId="5CF23046" w14:textId="77777777" w:rsidR="00274648" w:rsidRPr="00274648" w:rsidRDefault="00274648" w:rsidP="00274648">
            <w:pPr>
              <w:widowControl w:val="0"/>
              <w:autoSpaceDE w:val="0"/>
              <w:autoSpaceDN w:val="0"/>
              <w:spacing w:after="0"/>
              <w:ind w:left="174" w:right="165" w:firstLine="117"/>
              <w:jc w:val="both"/>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 xml:space="preserve">Statutory maximum </w:t>
            </w:r>
            <w:r w:rsidRPr="00274648">
              <w:rPr>
                <w:rFonts w:ascii="Aptos" w:eastAsia="Calibri" w:hAnsi="Aptos" w:cs="Calibri"/>
                <w:kern w:val="0"/>
                <w:lang w:val="en-US"/>
                <w14:ligatures w14:val="none"/>
              </w:rPr>
              <w:t>civil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penalty</w:t>
            </w:r>
          </w:p>
          <w:p w14:paraId="5232C612" w14:textId="77777777" w:rsidR="00274648" w:rsidRPr="00274648" w:rsidRDefault="00274648" w:rsidP="00274648">
            <w:pPr>
              <w:widowControl w:val="0"/>
              <w:autoSpaceDE w:val="0"/>
              <w:autoSpaceDN w:val="0"/>
              <w:spacing w:after="0" w:line="267" w:lineRule="exact"/>
              <w:ind w:left="35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amount</w:t>
            </w:r>
          </w:p>
        </w:tc>
        <w:tc>
          <w:tcPr>
            <w:tcW w:w="1560" w:type="dxa"/>
          </w:tcPr>
          <w:p w14:paraId="00E575D0" w14:textId="77777777" w:rsidR="00274648" w:rsidRPr="00274648" w:rsidRDefault="00274648" w:rsidP="00274648">
            <w:pPr>
              <w:widowControl w:val="0"/>
              <w:autoSpaceDE w:val="0"/>
              <w:autoSpaceDN w:val="0"/>
              <w:spacing w:before="145" w:after="0"/>
              <w:ind w:left="150" w:right="13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 adjustment</w:t>
            </w:r>
          </w:p>
        </w:tc>
        <w:tc>
          <w:tcPr>
            <w:tcW w:w="1277" w:type="dxa"/>
          </w:tcPr>
          <w:p w14:paraId="7DE554CC" w14:textId="77777777" w:rsidR="00274648" w:rsidRPr="00274648" w:rsidRDefault="00274648" w:rsidP="00274648">
            <w:pPr>
              <w:widowControl w:val="0"/>
              <w:autoSpaceDE w:val="0"/>
              <w:autoSpaceDN w:val="0"/>
              <w:spacing w:after="0"/>
              <w:ind w:left="243" w:right="233" w:hanging="2"/>
              <w:jc w:val="center"/>
              <w:rPr>
                <w:rFonts w:ascii="Aptos" w:eastAsia="Calibri" w:hAnsi="Aptos" w:cs="Calibri"/>
                <w:kern w:val="0"/>
                <w:lang w:val="en-US"/>
                <w14:ligatures w14:val="none"/>
              </w:rPr>
            </w:pPr>
            <w:r w:rsidRPr="00274648">
              <w:rPr>
                <w:rFonts w:ascii="Aptos" w:eastAsia="Calibri" w:hAnsi="Aptos" w:cs="Calibri"/>
                <w:spacing w:val="-6"/>
                <w:kern w:val="0"/>
                <w:lang w:val="en-US"/>
                <w14:ligatures w14:val="none"/>
              </w:rPr>
              <w:t xml:space="preserve">No </w:t>
            </w:r>
            <w:r w:rsidRPr="00274648">
              <w:rPr>
                <w:rFonts w:ascii="Aptos" w:eastAsia="Calibri" w:hAnsi="Aptos" w:cs="Calibri"/>
                <w:spacing w:val="-2"/>
                <w:kern w:val="0"/>
                <w:lang w:val="en-US"/>
                <w14:ligatures w14:val="none"/>
              </w:rPr>
              <w:t xml:space="preserve">Landlord </w:t>
            </w:r>
            <w:r w:rsidRPr="00274648">
              <w:rPr>
                <w:rFonts w:ascii="Aptos" w:eastAsia="Calibri" w:hAnsi="Aptos" w:cs="Calibri"/>
                <w:spacing w:val="-4"/>
                <w:kern w:val="0"/>
                <w:lang w:val="en-US"/>
                <w14:ligatures w14:val="none"/>
              </w:rPr>
              <w:t>Type</w:t>
            </w:r>
          </w:p>
          <w:p w14:paraId="61F304B4" w14:textId="77777777" w:rsidR="00274648" w:rsidRPr="00274648" w:rsidRDefault="00274648" w:rsidP="00274648">
            <w:pPr>
              <w:widowControl w:val="0"/>
              <w:autoSpaceDE w:val="0"/>
              <w:autoSpaceDN w:val="0"/>
              <w:spacing w:after="0" w:line="267" w:lineRule="exact"/>
              <w:ind w:left="114" w:right="1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558" w:type="dxa"/>
          </w:tcPr>
          <w:p w14:paraId="430856AA" w14:textId="77777777" w:rsidR="00274648" w:rsidRPr="00274648" w:rsidRDefault="00274648" w:rsidP="00274648">
            <w:pPr>
              <w:widowControl w:val="0"/>
              <w:autoSpaceDE w:val="0"/>
              <w:autoSpaceDN w:val="0"/>
              <w:spacing w:before="145" w:after="0"/>
              <w:ind w:left="150" w:right="136"/>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upward adjustment</w:t>
            </w:r>
          </w:p>
        </w:tc>
      </w:tr>
      <w:tr w:rsidR="00274648" w:rsidRPr="00274648" w14:paraId="4156A0CB" w14:textId="77777777" w:rsidTr="00B23FE7">
        <w:trPr>
          <w:trHeight w:val="870"/>
        </w:trPr>
        <w:tc>
          <w:tcPr>
            <w:tcW w:w="2405" w:type="dxa"/>
          </w:tcPr>
          <w:p w14:paraId="1C993EAD" w14:textId="77777777" w:rsidR="00274648" w:rsidRPr="00274648" w:rsidRDefault="00274648" w:rsidP="00274648">
            <w:pPr>
              <w:widowControl w:val="0"/>
              <w:autoSpaceDE w:val="0"/>
              <w:autoSpaceDN w:val="0"/>
              <w:spacing w:after="0"/>
              <w:ind w:left="107" w:right="96"/>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 of manager to maintain</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water</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supply</w:t>
            </w:r>
          </w:p>
          <w:p w14:paraId="3E064186" w14:textId="77777777" w:rsidR="00274648" w:rsidRPr="00274648" w:rsidRDefault="00274648" w:rsidP="00274648">
            <w:pPr>
              <w:widowControl w:val="0"/>
              <w:autoSpaceDE w:val="0"/>
              <w:autoSpaceDN w:val="0"/>
              <w:spacing w:after="0" w:line="240" w:lineRule="auto"/>
              <w:ind w:left="107" w:right="96"/>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and</w:t>
            </w:r>
            <w:r w:rsidRPr="00274648">
              <w:rPr>
                <w:rFonts w:ascii="Aptos" w:eastAsia="Calibri" w:hAnsi="Aptos" w:cs="Calibri"/>
                <w:spacing w:val="-5"/>
                <w:kern w:val="0"/>
                <w:lang w:val="en-US"/>
                <w14:ligatures w14:val="none"/>
              </w:rPr>
              <w:t xml:space="preserve"> </w:t>
            </w:r>
            <w:r w:rsidRPr="00274648">
              <w:rPr>
                <w:rFonts w:ascii="Aptos" w:eastAsia="Calibri" w:hAnsi="Aptos" w:cs="Calibri"/>
                <w:spacing w:val="-2"/>
                <w:kern w:val="0"/>
                <w:lang w:val="en-US"/>
                <w14:ligatures w14:val="none"/>
              </w:rPr>
              <w:t>drainage</w:t>
            </w:r>
          </w:p>
        </w:tc>
        <w:tc>
          <w:tcPr>
            <w:tcW w:w="994" w:type="dxa"/>
          </w:tcPr>
          <w:p w14:paraId="110C80E2"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27B9115B" w14:textId="77777777" w:rsidR="00274648" w:rsidRPr="00274648" w:rsidRDefault="00274648" w:rsidP="00274648">
            <w:pPr>
              <w:widowControl w:val="0"/>
              <w:autoSpaceDE w:val="0"/>
              <w:autoSpaceDN w:val="0"/>
              <w:spacing w:after="0" w:line="240" w:lineRule="auto"/>
              <w:ind w:left="13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£10,000</w:t>
            </w:r>
          </w:p>
        </w:tc>
        <w:tc>
          <w:tcPr>
            <w:tcW w:w="1416" w:type="dxa"/>
          </w:tcPr>
          <w:p w14:paraId="01DB8CD4"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5EB66067" w14:textId="77777777" w:rsidR="00274648" w:rsidRPr="00274648" w:rsidRDefault="00274648" w:rsidP="00274648">
            <w:pPr>
              <w:widowControl w:val="0"/>
              <w:autoSpaceDE w:val="0"/>
              <w:autoSpaceDN w:val="0"/>
              <w:spacing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159D42E3"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4D1BC56C" w14:textId="77777777" w:rsidR="00274648" w:rsidRPr="00274648" w:rsidRDefault="00274648" w:rsidP="00274648">
            <w:pPr>
              <w:widowControl w:val="0"/>
              <w:autoSpaceDE w:val="0"/>
              <w:autoSpaceDN w:val="0"/>
              <w:spacing w:after="0" w:line="240" w:lineRule="auto"/>
              <w:ind w:left="472"/>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£8,000</w:t>
            </w:r>
          </w:p>
        </w:tc>
        <w:tc>
          <w:tcPr>
            <w:tcW w:w="1277" w:type="dxa"/>
          </w:tcPr>
          <w:p w14:paraId="3D719A99"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4A44BBAB" w14:textId="77777777" w:rsidR="00274648" w:rsidRPr="00274648" w:rsidRDefault="00274648" w:rsidP="00274648">
            <w:pPr>
              <w:widowControl w:val="0"/>
              <w:autoSpaceDE w:val="0"/>
              <w:autoSpaceDN w:val="0"/>
              <w:spacing w:after="0" w:line="240" w:lineRule="auto"/>
              <w:ind w:left="274"/>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£10,000</w:t>
            </w:r>
          </w:p>
        </w:tc>
        <w:tc>
          <w:tcPr>
            <w:tcW w:w="1558" w:type="dxa"/>
          </w:tcPr>
          <w:p w14:paraId="49E07207" w14:textId="77777777" w:rsidR="00274648" w:rsidRPr="00274648" w:rsidRDefault="00274648" w:rsidP="00274648">
            <w:pPr>
              <w:widowControl w:val="0"/>
              <w:autoSpaceDE w:val="0"/>
              <w:autoSpaceDN w:val="0"/>
              <w:spacing w:before="8" w:after="0" w:line="240" w:lineRule="auto"/>
              <w:rPr>
                <w:rFonts w:ascii="Aptos" w:eastAsia="Calibri" w:hAnsi="Aptos" w:cs="Calibri"/>
                <w:kern w:val="0"/>
                <w:sz w:val="23"/>
                <w:lang w:val="en-US"/>
                <w14:ligatures w14:val="none"/>
              </w:rPr>
            </w:pPr>
          </w:p>
          <w:p w14:paraId="42834764" w14:textId="77777777" w:rsidR="00274648" w:rsidRPr="00274648" w:rsidRDefault="00274648" w:rsidP="00274648">
            <w:pPr>
              <w:widowControl w:val="0"/>
              <w:autoSpaceDE w:val="0"/>
              <w:autoSpaceDN w:val="0"/>
              <w:spacing w:after="0" w:line="240" w:lineRule="auto"/>
              <w:ind w:left="417"/>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r>
    </w:tbl>
    <w:p w14:paraId="336360F1"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068AC530"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14BB686E"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4A1FAF5"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05256F49" w14:textId="77777777" w:rsidR="00274648" w:rsidRPr="00274648" w:rsidRDefault="00274648" w:rsidP="00274648">
      <w:pPr>
        <w:widowControl w:val="0"/>
        <w:autoSpaceDE w:val="0"/>
        <w:autoSpaceDN w:val="0"/>
        <w:spacing w:before="10" w:after="0" w:line="240" w:lineRule="auto"/>
        <w:ind w:hanging="360"/>
        <w:rPr>
          <w:rFonts w:ascii="Arial" w:eastAsia="Arial" w:hAnsi="Arial" w:cs="Arial"/>
          <w:kern w:val="0"/>
          <w:sz w:val="14"/>
          <w:szCs w:val="24"/>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10704F35" w14:textId="77777777" w:rsidTr="00B23FE7">
        <w:trPr>
          <w:trHeight w:val="1158"/>
        </w:trPr>
        <w:tc>
          <w:tcPr>
            <w:tcW w:w="2405" w:type="dxa"/>
          </w:tcPr>
          <w:p w14:paraId="082AF4C0"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72FC2A30" w14:textId="77777777" w:rsidR="00274648" w:rsidRPr="00274648" w:rsidRDefault="00274648" w:rsidP="00274648">
            <w:pPr>
              <w:widowControl w:val="0"/>
              <w:autoSpaceDE w:val="0"/>
              <w:autoSpaceDN w:val="0"/>
              <w:spacing w:before="120" w:after="0"/>
              <w:ind w:left="724" w:hanging="531"/>
              <w:rPr>
                <w:rFonts w:ascii="Aptos" w:eastAsia="Calibri" w:hAnsi="Aptos" w:cs="Calibri"/>
                <w:kern w:val="0"/>
                <w:lang w:val="en-US"/>
                <w14:ligatures w14:val="none"/>
              </w:rPr>
            </w:pPr>
            <w:r w:rsidRPr="00274648">
              <w:rPr>
                <w:rFonts w:ascii="Aptos" w:eastAsia="Calibri" w:hAnsi="Aptos" w:cs="Calibri"/>
                <w:kern w:val="0"/>
                <w:lang w:val="en-US"/>
                <w14:ligatures w14:val="none"/>
              </w:rPr>
              <w:t>Name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Management </w:t>
            </w:r>
            <w:r w:rsidRPr="00274648">
              <w:rPr>
                <w:rFonts w:ascii="Aptos" w:eastAsia="Calibri" w:hAnsi="Aptos" w:cs="Calibri"/>
                <w:spacing w:val="-2"/>
                <w:kern w:val="0"/>
                <w:lang w:val="en-US"/>
                <w14:ligatures w14:val="none"/>
              </w:rPr>
              <w:t>Regulation</w:t>
            </w:r>
          </w:p>
        </w:tc>
        <w:tc>
          <w:tcPr>
            <w:tcW w:w="994" w:type="dxa"/>
          </w:tcPr>
          <w:p w14:paraId="4EEB555E"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3536E093" w14:textId="77777777" w:rsidR="00274648" w:rsidRPr="00274648" w:rsidRDefault="00274648" w:rsidP="00274648">
            <w:pPr>
              <w:widowControl w:val="0"/>
              <w:autoSpaceDE w:val="0"/>
              <w:autoSpaceDN w:val="0"/>
              <w:spacing w:before="120" w:after="0"/>
              <w:ind w:left="258" w:right="134"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1416" w:type="dxa"/>
          </w:tcPr>
          <w:p w14:paraId="155230AF" w14:textId="77777777" w:rsidR="00274648" w:rsidRPr="00274648" w:rsidRDefault="00274648" w:rsidP="00274648">
            <w:pPr>
              <w:widowControl w:val="0"/>
              <w:autoSpaceDE w:val="0"/>
              <w:autoSpaceDN w:val="0"/>
              <w:spacing w:before="120" w:after="0"/>
              <w:ind w:left="174" w:right="165" w:firstLine="117"/>
              <w:jc w:val="both"/>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 xml:space="preserve">Statutory maximum </w:t>
            </w:r>
            <w:r w:rsidRPr="00274648">
              <w:rPr>
                <w:rFonts w:ascii="Aptos" w:eastAsia="Calibri" w:hAnsi="Aptos" w:cs="Calibri"/>
                <w:kern w:val="0"/>
                <w:lang w:val="en-US"/>
                <w14:ligatures w14:val="none"/>
              </w:rPr>
              <w:t>civil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penalty</w:t>
            </w:r>
          </w:p>
          <w:p w14:paraId="0D2275C8" w14:textId="77777777" w:rsidR="00274648" w:rsidRPr="00274648" w:rsidRDefault="00274648" w:rsidP="00274648">
            <w:pPr>
              <w:widowControl w:val="0"/>
              <w:autoSpaceDE w:val="0"/>
              <w:autoSpaceDN w:val="0"/>
              <w:spacing w:before="120" w:after="0" w:line="267" w:lineRule="exact"/>
              <w:ind w:left="35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amount</w:t>
            </w:r>
          </w:p>
        </w:tc>
        <w:tc>
          <w:tcPr>
            <w:tcW w:w="1560" w:type="dxa"/>
          </w:tcPr>
          <w:p w14:paraId="7E0D22B7" w14:textId="77777777" w:rsidR="00274648" w:rsidRPr="00274648" w:rsidRDefault="00274648" w:rsidP="00274648">
            <w:pPr>
              <w:widowControl w:val="0"/>
              <w:autoSpaceDE w:val="0"/>
              <w:autoSpaceDN w:val="0"/>
              <w:spacing w:before="120" w:after="0"/>
              <w:ind w:left="150" w:right="13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 adjustment</w:t>
            </w:r>
          </w:p>
        </w:tc>
        <w:tc>
          <w:tcPr>
            <w:tcW w:w="1277" w:type="dxa"/>
          </w:tcPr>
          <w:p w14:paraId="58F9B500" w14:textId="77777777" w:rsidR="00274648" w:rsidRPr="00274648" w:rsidRDefault="00274648" w:rsidP="00274648">
            <w:pPr>
              <w:widowControl w:val="0"/>
              <w:autoSpaceDE w:val="0"/>
              <w:autoSpaceDN w:val="0"/>
              <w:spacing w:before="120" w:after="0"/>
              <w:ind w:left="243" w:right="233" w:hanging="2"/>
              <w:jc w:val="center"/>
              <w:rPr>
                <w:rFonts w:ascii="Aptos" w:eastAsia="Calibri" w:hAnsi="Aptos" w:cs="Calibri"/>
                <w:kern w:val="0"/>
                <w:lang w:val="en-US"/>
                <w14:ligatures w14:val="none"/>
              </w:rPr>
            </w:pPr>
            <w:r w:rsidRPr="00274648">
              <w:rPr>
                <w:rFonts w:ascii="Aptos" w:eastAsia="Calibri" w:hAnsi="Aptos" w:cs="Calibri"/>
                <w:spacing w:val="-6"/>
                <w:kern w:val="0"/>
                <w:lang w:val="en-US"/>
                <w14:ligatures w14:val="none"/>
              </w:rPr>
              <w:t xml:space="preserve">No </w:t>
            </w:r>
            <w:r w:rsidRPr="00274648">
              <w:rPr>
                <w:rFonts w:ascii="Aptos" w:eastAsia="Calibri" w:hAnsi="Aptos" w:cs="Calibri"/>
                <w:spacing w:val="-2"/>
                <w:kern w:val="0"/>
                <w:lang w:val="en-US"/>
                <w14:ligatures w14:val="none"/>
              </w:rPr>
              <w:t xml:space="preserve">Landlord </w:t>
            </w:r>
            <w:r w:rsidRPr="00274648">
              <w:rPr>
                <w:rFonts w:ascii="Aptos" w:eastAsia="Calibri" w:hAnsi="Aptos" w:cs="Calibri"/>
                <w:spacing w:val="-4"/>
                <w:kern w:val="0"/>
                <w:lang w:val="en-US"/>
                <w14:ligatures w14:val="none"/>
              </w:rPr>
              <w:t>Type</w:t>
            </w:r>
          </w:p>
          <w:p w14:paraId="7EA197D7" w14:textId="77777777" w:rsidR="00274648" w:rsidRPr="00274648" w:rsidRDefault="00274648" w:rsidP="00274648">
            <w:pPr>
              <w:widowControl w:val="0"/>
              <w:autoSpaceDE w:val="0"/>
              <w:autoSpaceDN w:val="0"/>
              <w:spacing w:before="120" w:after="0" w:line="267" w:lineRule="exact"/>
              <w:ind w:left="114" w:right="1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558" w:type="dxa"/>
          </w:tcPr>
          <w:p w14:paraId="184B00F4" w14:textId="77777777" w:rsidR="00274648" w:rsidRPr="00274648" w:rsidRDefault="00274648" w:rsidP="00274648">
            <w:pPr>
              <w:widowControl w:val="0"/>
              <w:autoSpaceDE w:val="0"/>
              <w:autoSpaceDN w:val="0"/>
              <w:spacing w:before="120" w:after="0"/>
              <w:ind w:left="150" w:right="136"/>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upward adjustment</w:t>
            </w:r>
          </w:p>
        </w:tc>
      </w:tr>
      <w:tr w:rsidR="00274648" w:rsidRPr="00274648" w14:paraId="631E7E3B" w14:textId="77777777" w:rsidTr="00B23FE7">
        <w:trPr>
          <w:trHeight w:val="870"/>
        </w:trPr>
        <w:tc>
          <w:tcPr>
            <w:tcW w:w="2405" w:type="dxa"/>
          </w:tcPr>
          <w:p w14:paraId="3F9B716E" w14:textId="77777777" w:rsidR="00274648" w:rsidRPr="00274648" w:rsidRDefault="00274648" w:rsidP="00274648">
            <w:pPr>
              <w:widowControl w:val="0"/>
              <w:autoSpaceDE w:val="0"/>
              <w:autoSpaceDN w:val="0"/>
              <w:spacing w:before="120" w:after="0"/>
              <w:ind w:left="127" w:right="115" w:hanging="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 of manager to supply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and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maintain</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gas</w:t>
            </w:r>
          </w:p>
          <w:p w14:paraId="495B663F" w14:textId="77777777" w:rsidR="00274648" w:rsidRPr="00274648" w:rsidRDefault="00274648" w:rsidP="00274648">
            <w:pPr>
              <w:widowControl w:val="0"/>
              <w:autoSpaceDE w:val="0"/>
              <w:autoSpaceDN w:val="0"/>
              <w:spacing w:before="120" w:after="0" w:line="240" w:lineRule="auto"/>
              <w:ind w:left="107" w:right="97"/>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and</w:t>
            </w:r>
            <w:r w:rsidRPr="00274648">
              <w:rPr>
                <w:rFonts w:ascii="Aptos" w:eastAsia="Calibri" w:hAnsi="Aptos" w:cs="Calibri"/>
                <w:spacing w:val="-5"/>
                <w:kern w:val="0"/>
                <w:lang w:val="en-US"/>
                <w14:ligatures w14:val="none"/>
              </w:rPr>
              <w:t xml:space="preserve"> </w:t>
            </w:r>
            <w:r w:rsidRPr="00274648">
              <w:rPr>
                <w:rFonts w:ascii="Aptos" w:eastAsia="Calibri" w:hAnsi="Aptos" w:cs="Calibri"/>
                <w:spacing w:val="-2"/>
                <w:kern w:val="0"/>
                <w:lang w:val="en-US"/>
                <w14:ligatures w14:val="none"/>
              </w:rPr>
              <w:t>electricity</w:t>
            </w:r>
          </w:p>
        </w:tc>
        <w:tc>
          <w:tcPr>
            <w:tcW w:w="994" w:type="dxa"/>
          </w:tcPr>
          <w:p w14:paraId="526E5E32"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6F207FCC" w14:textId="77777777" w:rsidR="00274648" w:rsidRPr="00274648" w:rsidRDefault="00274648" w:rsidP="00274648">
            <w:pPr>
              <w:widowControl w:val="0"/>
              <w:autoSpaceDE w:val="0"/>
              <w:autoSpaceDN w:val="0"/>
              <w:spacing w:before="120" w:after="0" w:line="240" w:lineRule="auto"/>
              <w:ind w:left="13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c>
          <w:tcPr>
            <w:tcW w:w="1416" w:type="dxa"/>
          </w:tcPr>
          <w:p w14:paraId="4CD3BAEE"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71B7262F" w14:textId="77777777" w:rsidR="00274648" w:rsidRPr="00274648" w:rsidRDefault="00274648" w:rsidP="00274648">
            <w:pPr>
              <w:widowControl w:val="0"/>
              <w:autoSpaceDE w:val="0"/>
              <w:autoSpaceDN w:val="0"/>
              <w:spacing w:before="120"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1A40BE3B"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40CE994D" w14:textId="77777777" w:rsidR="00274648" w:rsidRPr="00274648" w:rsidRDefault="00274648" w:rsidP="00274648">
            <w:pPr>
              <w:widowControl w:val="0"/>
              <w:autoSpaceDE w:val="0"/>
              <w:autoSpaceDN w:val="0"/>
              <w:spacing w:before="120" w:after="0" w:line="240" w:lineRule="auto"/>
              <w:ind w:left="472"/>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£9,600</w:t>
            </w:r>
          </w:p>
        </w:tc>
        <w:tc>
          <w:tcPr>
            <w:tcW w:w="1277" w:type="dxa"/>
          </w:tcPr>
          <w:p w14:paraId="50DBFDD5"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22A5AC92" w14:textId="77777777" w:rsidR="00274648" w:rsidRPr="00274648" w:rsidRDefault="00274648" w:rsidP="00274648">
            <w:pPr>
              <w:widowControl w:val="0"/>
              <w:autoSpaceDE w:val="0"/>
              <w:autoSpaceDN w:val="0"/>
              <w:spacing w:before="120" w:after="0" w:line="240" w:lineRule="auto"/>
              <w:ind w:left="274"/>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c>
          <w:tcPr>
            <w:tcW w:w="1558" w:type="dxa"/>
          </w:tcPr>
          <w:p w14:paraId="48DA2EDC"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7544953F" w14:textId="77777777" w:rsidR="00274648" w:rsidRPr="00274648" w:rsidRDefault="00274648" w:rsidP="00274648">
            <w:pPr>
              <w:widowControl w:val="0"/>
              <w:autoSpaceDE w:val="0"/>
              <w:autoSpaceDN w:val="0"/>
              <w:spacing w:before="120" w:after="0" w:line="240" w:lineRule="auto"/>
              <w:ind w:left="417"/>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£14,400</w:t>
            </w:r>
          </w:p>
        </w:tc>
      </w:tr>
    </w:tbl>
    <w:p w14:paraId="23DD9073"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05FB5EA7"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176ADC1A"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98A8418"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51FA84D4" w14:textId="77777777" w:rsidR="00274648" w:rsidRPr="00274648" w:rsidRDefault="00274648" w:rsidP="00274648">
      <w:pPr>
        <w:widowControl w:val="0"/>
        <w:autoSpaceDE w:val="0"/>
        <w:autoSpaceDN w:val="0"/>
        <w:spacing w:before="10" w:after="0" w:line="240" w:lineRule="auto"/>
        <w:ind w:hanging="360"/>
        <w:rPr>
          <w:rFonts w:ascii="Arial" w:eastAsia="Arial" w:hAnsi="Arial" w:cs="Arial"/>
          <w:kern w:val="0"/>
          <w:sz w:val="14"/>
          <w:szCs w:val="24"/>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2FFB6298" w14:textId="77777777" w:rsidTr="00B23FE7">
        <w:trPr>
          <w:trHeight w:val="1158"/>
        </w:trPr>
        <w:tc>
          <w:tcPr>
            <w:tcW w:w="2405" w:type="dxa"/>
          </w:tcPr>
          <w:p w14:paraId="12C69974" w14:textId="77777777" w:rsidR="00274648" w:rsidRPr="00274648" w:rsidRDefault="00274648" w:rsidP="00274648">
            <w:pPr>
              <w:widowControl w:val="0"/>
              <w:autoSpaceDE w:val="0"/>
              <w:autoSpaceDN w:val="0"/>
              <w:spacing w:before="8" w:after="0" w:line="240" w:lineRule="auto"/>
              <w:rPr>
                <w:rFonts w:ascii="Calibri" w:eastAsia="Calibri" w:hAnsi="Calibri" w:cs="Calibri"/>
                <w:kern w:val="0"/>
                <w:sz w:val="23"/>
                <w:lang w:val="en-US"/>
                <w14:ligatures w14:val="none"/>
              </w:rPr>
            </w:pPr>
          </w:p>
          <w:p w14:paraId="67F9A1D9" w14:textId="77777777" w:rsidR="00274648" w:rsidRPr="00274648" w:rsidRDefault="00274648" w:rsidP="00274648">
            <w:pPr>
              <w:widowControl w:val="0"/>
              <w:autoSpaceDE w:val="0"/>
              <w:autoSpaceDN w:val="0"/>
              <w:spacing w:after="0"/>
              <w:ind w:left="724" w:hanging="531"/>
              <w:rPr>
                <w:rFonts w:ascii="Calibri" w:eastAsia="Calibri" w:hAnsi="Calibri" w:cs="Calibri"/>
                <w:kern w:val="0"/>
                <w:lang w:val="en-US"/>
                <w14:ligatures w14:val="none"/>
              </w:rPr>
            </w:pPr>
            <w:r w:rsidRPr="00274648">
              <w:rPr>
                <w:rFonts w:ascii="Calibri" w:eastAsia="Calibri" w:hAnsi="Calibri" w:cs="Calibri"/>
                <w:kern w:val="0"/>
                <w:lang w:val="en-US"/>
                <w14:ligatures w14:val="none"/>
              </w:rPr>
              <w:t>Name</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of</w:t>
            </w:r>
            <w:r w:rsidRPr="00274648">
              <w:rPr>
                <w:rFonts w:ascii="Calibri" w:eastAsia="Calibri" w:hAnsi="Calibri" w:cs="Calibri"/>
                <w:spacing w:val="-12"/>
                <w:kern w:val="0"/>
                <w:lang w:val="en-US"/>
                <w14:ligatures w14:val="none"/>
              </w:rPr>
              <w:t xml:space="preserve"> </w:t>
            </w:r>
            <w:r w:rsidRPr="00274648">
              <w:rPr>
                <w:rFonts w:ascii="Calibri" w:eastAsia="Calibri" w:hAnsi="Calibri" w:cs="Calibri"/>
                <w:kern w:val="0"/>
                <w:lang w:val="en-US"/>
                <w14:ligatures w14:val="none"/>
              </w:rPr>
              <w:t xml:space="preserve">Management </w:t>
            </w:r>
            <w:r w:rsidRPr="00274648">
              <w:rPr>
                <w:rFonts w:ascii="Calibri" w:eastAsia="Calibri" w:hAnsi="Calibri" w:cs="Calibri"/>
                <w:spacing w:val="-2"/>
                <w:kern w:val="0"/>
                <w:lang w:val="en-US"/>
                <w14:ligatures w14:val="none"/>
              </w:rPr>
              <w:t>Regulation</w:t>
            </w:r>
          </w:p>
        </w:tc>
        <w:tc>
          <w:tcPr>
            <w:tcW w:w="994" w:type="dxa"/>
          </w:tcPr>
          <w:p w14:paraId="6EC2F033" w14:textId="77777777" w:rsidR="00274648" w:rsidRPr="00274648" w:rsidRDefault="00274648" w:rsidP="00274648">
            <w:pPr>
              <w:widowControl w:val="0"/>
              <w:autoSpaceDE w:val="0"/>
              <w:autoSpaceDN w:val="0"/>
              <w:spacing w:before="8" w:after="0" w:line="240" w:lineRule="auto"/>
              <w:rPr>
                <w:rFonts w:ascii="Calibri" w:eastAsia="Calibri" w:hAnsi="Calibri" w:cs="Calibri"/>
                <w:kern w:val="0"/>
                <w:sz w:val="23"/>
                <w:lang w:val="en-US"/>
                <w14:ligatures w14:val="none"/>
              </w:rPr>
            </w:pPr>
          </w:p>
          <w:p w14:paraId="4785C3B9" w14:textId="77777777" w:rsidR="00274648" w:rsidRPr="00274648" w:rsidRDefault="00274648" w:rsidP="00274648">
            <w:pPr>
              <w:widowControl w:val="0"/>
              <w:autoSpaceDE w:val="0"/>
              <w:autoSpaceDN w:val="0"/>
              <w:spacing w:after="0"/>
              <w:ind w:left="258" w:right="134" w:hanging="113"/>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Starting point</w:t>
            </w:r>
          </w:p>
        </w:tc>
        <w:tc>
          <w:tcPr>
            <w:tcW w:w="1416" w:type="dxa"/>
          </w:tcPr>
          <w:p w14:paraId="71B258F6" w14:textId="77777777" w:rsidR="00274648" w:rsidRPr="00274648" w:rsidRDefault="00274648" w:rsidP="00274648">
            <w:pPr>
              <w:widowControl w:val="0"/>
              <w:autoSpaceDE w:val="0"/>
              <w:autoSpaceDN w:val="0"/>
              <w:spacing w:after="0"/>
              <w:ind w:left="174" w:right="165" w:firstLine="117"/>
              <w:jc w:val="both"/>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 xml:space="preserve">Statutory maximum </w:t>
            </w:r>
            <w:r w:rsidRPr="00274648">
              <w:rPr>
                <w:rFonts w:ascii="Calibri" w:eastAsia="Calibri" w:hAnsi="Calibri" w:cs="Calibri"/>
                <w:kern w:val="0"/>
                <w:lang w:val="en-US"/>
                <w14:ligatures w14:val="none"/>
              </w:rPr>
              <w:t>civil</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penalty</w:t>
            </w:r>
          </w:p>
          <w:p w14:paraId="620BBD84" w14:textId="77777777" w:rsidR="00274648" w:rsidRPr="00274648" w:rsidRDefault="00274648" w:rsidP="00274648">
            <w:pPr>
              <w:widowControl w:val="0"/>
              <w:autoSpaceDE w:val="0"/>
              <w:autoSpaceDN w:val="0"/>
              <w:spacing w:after="0" w:line="267" w:lineRule="exact"/>
              <w:ind w:left="356"/>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amount</w:t>
            </w:r>
          </w:p>
        </w:tc>
        <w:tc>
          <w:tcPr>
            <w:tcW w:w="1560" w:type="dxa"/>
          </w:tcPr>
          <w:p w14:paraId="77725D5F" w14:textId="77777777" w:rsidR="00274648" w:rsidRPr="00274648" w:rsidRDefault="00274648" w:rsidP="00274648">
            <w:pPr>
              <w:widowControl w:val="0"/>
              <w:autoSpaceDE w:val="0"/>
              <w:autoSpaceDN w:val="0"/>
              <w:spacing w:before="143" w:after="0"/>
              <w:ind w:left="150" w:right="13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downward adjustment</w:t>
            </w:r>
          </w:p>
        </w:tc>
        <w:tc>
          <w:tcPr>
            <w:tcW w:w="1277" w:type="dxa"/>
          </w:tcPr>
          <w:p w14:paraId="7974FF58" w14:textId="77777777" w:rsidR="00274648" w:rsidRPr="00274648" w:rsidRDefault="00274648" w:rsidP="00274648">
            <w:pPr>
              <w:widowControl w:val="0"/>
              <w:autoSpaceDE w:val="0"/>
              <w:autoSpaceDN w:val="0"/>
              <w:spacing w:after="0"/>
              <w:ind w:left="243" w:right="233" w:hanging="2"/>
              <w:jc w:val="center"/>
              <w:rPr>
                <w:rFonts w:ascii="Calibri" w:eastAsia="Calibri" w:hAnsi="Calibri" w:cs="Calibri"/>
                <w:kern w:val="0"/>
                <w:lang w:val="en-US"/>
                <w14:ligatures w14:val="none"/>
              </w:rPr>
            </w:pPr>
            <w:r w:rsidRPr="00274648">
              <w:rPr>
                <w:rFonts w:ascii="Calibri" w:eastAsia="Calibri" w:hAnsi="Calibri" w:cs="Calibri"/>
                <w:spacing w:val="-6"/>
                <w:kern w:val="0"/>
                <w:lang w:val="en-US"/>
                <w14:ligatures w14:val="none"/>
              </w:rPr>
              <w:t xml:space="preserve">No </w:t>
            </w:r>
            <w:r w:rsidRPr="00274648">
              <w:rPr>
                <w:rFonts w:ascii="Calibri" w:eastAsia="Calibri" w:hAnsi="Calibri" w:cs="Calibri"/>
                <w:spacing w:val="-2"/>
                <w:kern w:val="0"/>
                <w:lang w:val="en-US"/>
                <w14:ligatures w14:val="none"/>
              </w:rPr>
              <w:t xml:space="preserve">Landlord </w:t>
            </w:r>
            <w:r w:rsidRPr="00274648">
              <w:rPr>
                <w:rFonts w:ascii="Calibri" w:eastAsia="Calibri" w:hAnsi="Calibri" w:cs="Calibri"/>
                <w:spacing w:val="-4"/>
                <w:kern w:val="0"/>
                <w:lang w:val="en-US"/>
                <w14:ligatures w14:val="none"/>
              </w:rPr>
              <w:t>Type</w:t>
            </w:r>
          </w:p>
          <w:p w14:paraId="1874BA4C" w14:textId="77777777" w:rsidR="00274648" w:rsidRPr="00274648" w:rsidRDefault="00274648" w:rsidP="00274648">
            <w:pPr>
              <w:widowControl w:val="0"/>
              <w:autoSpaceDE w:val="0"/>
              <w:autoSpaceDN w:val="0"/>
              <w:spacing w:after="0" w:line="267" w:lineRule="exact"/>
              <w:ind w:left="114" w:right="10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adjustment</w:t>
            </w:r>
          </w:p>
        </w:tc>
        <w:tc>
          <w:tcPr>
            <w:tcW w:w="1558" w:type="dxa"/>
          </w:tcPr>
          <w:p w14:paraId="511BBBAB" w14:textId="77777777" w:rsidR="00274648" w:rsidRPr="00274648" w:rsidRDefault="00274648" w:rsidP="00274648">
            <w:pPr>
              <w:widowControl w:val="0"/>
              <w:autoSpaceDE w:val="0"/>
              <w:autoSpaceDN w:val="0"/>
              <w:spacing w:before="143" w:after="0"/>
              <w:ind w:left="150" w:right="136"/>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upward adjustment</w:t>
            </w:r>
          </w:p>
        </w:tc>
      </w:tr>
      <w:tr w:rsidR="00274648" w:rsidRPr="00274648" w14:paraId="344A4467" w14:textId="77777777" w:rsidTr="00B23FE7">
        <w:trPr>
          <w:trHeight w:val="1158"/>
        </w:trPr>
        <w:tc>
          <w:tcPr>
            <w:tcW w:w="2405" w:type="dxa"/>
          </w:tcPr>
          <w:p w14:paraId="5A022208" w14:textId="77777777" w:rsidR="00274648" w:rsidRPr="00274648" w:rsidRDefault="00274648" w:rsidP="00274648">
            <w:pPr>
              <w:widowControl w:val="0"/>
              <w:autoSpaceDE w:val="0"/>
              <w:autoSpaceDN w:val="0"/>
              <w:spacing w:after="0"/>
              <w:ind w:left="227" w:right="216" w:hanging="1"/>
              <w:jc w:val="center"/>
              <w:rPr>
                <w:rFonts w:ascii="Calibri" w:eastAsia="Calibri" w:hAnsi="Calibri" w:cs="Calibri"/>
                <w:kern w:val="0"/>
                <w:lang w:val="en-US"/>
                <w14:ligatures w14:val="none"/>
              </w:rPr>
            </w:pPr>
            <w:r w:rsidRPr="00274648">
              <w:rPr>
                <w:rFonts w:ascii="Calibri" w:eastAsia="Calibri" w:hAnsi="Calibri" w:cs="Calibri"/>
                <w:kern w:val="0"/>
                <w:lang w:val="en-US"/>
                <w14:ligatures w14:val="none"/>
              </w:rPr>
              <w:t>Duty of manager to maintain common parts,</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fixtures,</w:t>
            </w:r>
            <w:r w:rsidRPr="00274648">
              <w:rPr>
                <w:rFonts w:ascii="Calibri" w:eastAsia="Calibri" w:hAnsi="Calibri" w:cs="Calibri"/>
                <w:spacing w:val="-12"/>
                <w:kern w:val="0"/>
                <w:lang w:val="en-US"/>
                <w14:ligatures w14:val="none"/>
              </w:rPr>
              <w:t xml:space="preserve"> </w:t>
            </w:r>
            <w:r w:rsidRPr="00274648">
              <w:rPr>
                <w:rFonts w:ascii="Calibri" w:eastAsia="Calibri" w:hAnsi="Calibri" w:cs="Calibri"/>
                <w:kern w:val="0"/>
                <w:lang w:val="en-US"/>
                <w14:ligatures w14:val="none"/>
              </w:rPr>
              <w:t>fittings</w:t>
            </w:r>
          </w:p>
          <w:p w14:paraId="1EE06B51" w14:textId="77777777" w:rsidR="00274648" w:rsidRPr="00274648" w:rsidRDefault="00274648" w:rsidP="00274648">
            <w:pPr>
              <w:widowControl w:val="0"/>
              <w:autoSpaceDE w:val="0"/>
              <w:autoSpaceDN w:val="0"/>
              <w:spacing w:after="0" w:line="267" w:lineRule="exact"/>
              <w:ind w:left="107" w:right="99"/>
              <w:jc w:val="center"/>
              <w:rPr>
                <w:rFonts w:ascii="Calibri" w:eastAsia="Calibri" w:hAnsi="Calibri" w:cs="Calibri"/>
                <w:kern w:val="0"/>
                <w:lang w:val="en-US"/>
                <w14:ligatures w14:val="none"/>
              </w:rPr>
            </w:pPr>
            <w:r w:rsidRPr="00274648">
              <w:rPr>
                <w:rFonts w:ascii="Calibri" w:eastAsia="Calibri" w:hAnsi="Calibri" w:cs="Calibri"/>
                <w:kern w:val="0"/>
                <w:lang w:val="en-US"/>
                <w14:ligatures w14:val="none"/>
              </w:rPr>
              <w:t>and</w:t>
            </w:r>
            <w:r w:rsidRPr="00274648">
              <w:rPr>
                <w:rFonts w:ascii="Calibri" w:eastAsia="Calibri" w:hAnsi="Calibri" w:cs="Calibri"/>
                <w:spacing w:val="-5"/>
                <w:kern w:val="0"/>
                <w:lang w:val="en-US"/>
                <w14:ligatures w14:val="none"/>
              </w:rPr>
              <w:t xml:space="preserve"> </w:t>
            </w:r>
            <w:r w:rsidRPr="00274648">
              <w:rPr>
                <w:rFonts w:ascii="Calibri" w:eastAsia="Calibri" w:hAnsi="Calibri" w:cs="Calibri"/>
                <w:spacing w:val="-2"/>
                <w:kern w:val="0"/>
                <w:lang w:val="en-US"/>
                <w14:ligatures w14:val="none"/>
              </w:rPr>
              <w:t>appliances</w:t>
            </w:r>
          </w:p>
        </w:tc>
        <w:tc>
          <w:tcPr>
            <w:tcW w:w="994" w:type="dxa"/>
          </w:tcPr>
          <w:p w14:paraId="2281D72C" w14:textId="77777777" w:rsidR="00274648" w:rsidRPr="00274648" w:rsidRDefault="00274648" w:rsidP="00274648">
            <w:pPr>
              <w:widowControl w:val="0"/>
              <w:autoSpaceDE w:val="0"/>
              <w:autoSpaceDN w:val="0"/>
              <w:spacing w:after="0" w:line="240" w:lineRule="auto"/>
              <w:rPr>
                <w:rFonts w:ascii="Calibri" w:eastAsia="Calibri" w:hAnsi="Calibri" w:cs="Calibri"/>
                <w:kern w:val="0"/>
                <w:lang w:val="en-US"/>
                <w14:ligatures w14:val="none"/>
              </w:rPr>
            </w:pPr>
          </w:p>
          <w:p w14:paraId="6A28772B" w14:textId="77777777" w:rsidR="00274648" w:rsidRPr="00274648" w:rsidRDefault="00274648" w:rsidP="00274648">
            <w:pPr>
              <w:widowControl w:val="0"/>
              <w:autoSpaceDE w:val="0"/>
              <w:autoSpaceDN w:val="0"/>
              <w:spacing w:before="165" w:after="0" w:line="240" w:lineRule="auto"/>
              <w:ind w:left="189"/>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£7,000</w:t>
            </w:r>
          </w:p>
        </w:tc>
        <w:tc>
          <w:tcPr>
            <w:tcW w:w="1416" w:type="dxa"/>
          </w:tcPr>
          <w:p w14:paraId="2D7091B3" w14:textId="77777777" w:rsidR="00274648" w:rsidRPr="00274648" w:rsidRDefault="00274648" w:rsidP="00274648">
            <w:pPr>
              <w:widowControl w:val="0"/>
              <w:autoSpaceDE w:val="0"/>
              <w:autoSpaceDN w:val="0"/>
              <w:spacing w:after="0" w:line="240" w:lineRule="auto"/>
              <w:rPr>
                <w:rFonts w:ascii="Calibri" w:eastAsia="Calibri" w:hAnsi="Calibri" w:cs="Calibri"/>
                <w:kern w:val="0"/>
                <w:lang w:val="en-US"/>
                <w14:ligatures w14:val="none"/>
              </w:rPr>
            </w:pPr>
          </w:p>
          <w:p w14:paraId="52925B24" w14:textId="77777777" w:rsidR="00274648" w:rsidRPr="00274648" w:rsidRDefault="00274648" w:rsidP="00274648">
            <w:pPr>
              <w:widowControl w:val="0"/>
              <w:autoSpaceDE w:val="0"/>
              <w:autoSpaceDN w:val="0"/>
              <w:spacing w:before="165" w:after="0" w:line="240" w:lineRule="auto"/>
              <w:ind w:left="345"/>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£40,000</w:t>
            </w:r>
          </w:p>
        </w:tc>
        <w:tc>
          <w:tcPr>
            <w:tcW w:w="1560" w:type="dxa"/>
          </w:tcPr>
          <w:p w14:paraId="53BF491F" w14:textId="77777777" w:rsidR="00274648" w:rsidRPr="00274648" w:rsidRDefault="00274648" w:rsidP="00274648">
            <w:pPr>
              <w:widowControl w:val="0"/>
              <w:autoSpaceDE w:val="0"/>
              <w:autoSpaceDN w:val="0"/>
              <w:spacing w:after="0" w:line="240" w:lineRule="auto"/>
              <w:rPr>
                <w:rFonts w:ascii="Calibri" w:eastAsia="Calibri" w:hAnsi="Calibri" w:cs="Calibri"/>
                <w:kern w:val="0"/>
                <w:lang w:val="en-US"/>
                <w14:ligatures w14:val="none"/>
              </w:rPr>
            </w:pPr>
          </w:p>
          <w:p w14:paraId="6C650A51" w14:textId="77777777" w:rsidR="00274648" w:rsidRPr="00274648" w:rsidRDefault="00274648" w:rsidP="00274648">
            <w:pPr>
              <w:widowControl w:val="0"/>
              <w:autoSpaceDE w:val="0"/>
              <w:autoSpaceDN w:val="0"/>
              <w:spacing w:before="165" w:after="0" w:line="240" w:lineRule="auto"/>
              <w:ind w:left="471"/>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£5,600</w:t>
            </w:r>
          </w:p>
        </w:tc>
        <w:tc>
          <w:tcPr>
            <w:tcW w:w="1277" w:type="dxa"/>
          </w:tcPr>
          <w:p w14:paraId="7B49C061" w14:textId="77777777" w:rsidR="00274648" w:rsidRPr="00274648" w:rsidRDefault="00274648" w:rsidP="00274648">
            <w:pPr>
              <w:widowControl w:val="0"/>
              <w:autoSpaceDE w:val="0"/>
              <w:autoSpaceDN w:val="0"/>
              <w:spacing w:after="0" w:line="240" w:lineRule="auto"/>
              <w:rPr>
                <w:rFonts w:ascii="Calibri" w:eastAsia="Calibri" w:hAnsi="Calibri" w:cs="Calibri"/>
                <w:kern w:val="0"/>
                <w:lang w:val="en-US"/>
                <w14:ligatures w14:val="none"/>
              </w:rPr>
            </w:pPr>
          </w:p>
          <w:p w14:paraId="57664C49" w14:textId="77777777" w:rsidR="00274648" w:rsidRPr="00274648" w:rsidRDefault="00274648" w:rsidP="00274648">
            <w:pPr>
              <w:widowControl w:val="0"/>
              <w:autoSpaceDE w:val="0"/>
              <w:autoSpaceDN w:val="0"/>
              <w:spacing w:before="165" w:after="0" w:line="240" w:lineRule="auto"/>
              <w:ind w:left="329"/>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£7,000</w:t>
            </w:r>
          </w:p>
        </w:tc>
        <w:tc>
          <w:tcPr>
            <w:tcW w:w="1558" w:type="dxa"/>
          </w:tcPr>
          <w:p w14:paraId="0A8980E3" w14:textId="77777777" w:rsidR="00274648" w:rsidRPr="00274648" w:rsidRDefault="00274648" w:rsidP="00274648">
            <w:pPr>
              <w:widowControl w:val="0"/>
              <w:autoSpaceDE w:val="0"/>
              <w:autoSpaceDN w:val="0"/>
              <w:spacing w:after="0" w:line="240" w:lineRule="auto"/>
              <w:rPr>
                <w:rFonts w:ascii="Calibri" w:eastAsia="Calibri" w:hAnsi="Calibri" w:cs="Calibri"/>
                <w:kern w:val="0"/>
                <w:lang w:val="en-US"/>
                <w14:ligatures w14:val="none"/>
              </w:rPr>
            </w:pPr>
          </w:p>
          <w:p w14:paraId="58223B50" w14:textId="77777777" w:rsidR="00274648" w:rsidRPr="00274648" w:rsidRDefault="00274648" w:rsidP="00274648">
            <w:pPr>
              <w:widowControl w:val="0"/>
              <w:autoSpaceDE w:val="0"/>
              <w:autoSpaceDN w:val="0"/>
              <w:spacing w:before="165" w:after="0" w:line="240" w:lineRule="auto"/>
              <w:ind w:left="471"/>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£8,400</w:t>
            </w:r>
          </w:p>
        </w:tc>
      </w:tr>
    </w:tbl>
    <w:p w14:paraId="202F032E"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4699B46E"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11ABCD0F"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06E67DE9"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537915BB" w14:textId="77777777" w:rsidR="00274648" w:rsidRPr="00274648" w:rsidRDefault="00274648" w:rsidP="00274648">
      <w:pPr>
        <w:widowControl w:val="0"/>
        <w:autoSpaceDE w:val="0"/>
        <w:autoSpaceDN w:val="0"/>
        <w:spacing w:after="0" w:line="240" w:lineRule="auto"/>
        <w:ind w:hanging="360"/>
        <w:rPr>
          <w:rFonts w:ascii="Arial" w:eastAsia="Arial" w:hAnsi="Arial" w:cs="Arial"/>
          <w:kern w:val="0"/>
          <w:sz w:val="15"/>
          <w:szCs w:val="24"/>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0561E8B4" w14:textId="77777777" w:rsidTr="00B23FE7">
        <w:trPr>
          <w:trHeight w:val="1158"/>
        </w:trPr>
        <w:tc>
          <w:tcPr>
            <w:tcW w:w="2405" w:type="dxa"/>
          </w:tcPr>
          <w:p w14:paraId="674388B7" w14:textId="77777777" w:rsidR="00274648" w:rsidRPr="00274648" w:rsidRDefault="00274648" w:rsidP="00274648">
            <w:pPr>
              <w:widowControl w:val="0"/>
              <w:autoSpaceDE w:val="0"/>
              <w:autoSpaceDN w:val="0"/>
              <w:spacing w:before="6" w:after="0" w:line="240" w:lineRule="auto"/>
              <w:rPr>
                <w:rFonts w:ascii="Calibri" w:eastAsia="Calibri" w:hAnsi="Calibri" w:cs="Calibri"/>
                <w:kern w:val="0"/>
                <w:sz w:val="23"/>
                <w:lang w:val="en-US"/>
                <w14:ligatures w14:val="none"/>
              </w:rPr>
            </w:pPr>
          </w:p>
          <w:p w14:paraId="24E0AFE5" w14:textId="77777777" w:rsidR="00274648" w:rsidRPr="00274648" w:rsidRDefault="00274648" w:rsidP="00274648">
            <w:pPr>
              <w:widowControl w:val="0"/>
              <w:autoSpaceDE w:val="0"/>
              <w:autoSpaceDN w:val="0"/>
              <w:spacing w:after="0"/>
              <w:ind w:left="724" w:hanging="531"/>
              <w:rPr>
                <w:rFonts w:ascii="Calibri" w:eastAsia="Calibri" w:hAnsi="Calibri" w:cs="Calibri"/>
                <w:kern w:val="0"/>
                <w:lang w:val="en-US"/>
                <w14:ligatures w14:val="none"/>
              </w:rPr>
            </w:pPr>
            <w:r w:rsidRPr="00274648">
              <w:rPr>
                <w:rFonts w:ascii="Calibri" w:eastAsia="Calibri" w:hAnsi="Calibri" w:cs="Calibri"/>
                <w:kern w:val="0"/>
                <w:lang w:val="en-US"/>
                <w14:ligatures w14:val="none"/>
              </w:rPr>
              <w:t>Name</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of</w:t>
            </w:r>
            <w:r w:rsidRPr="00274648">
              <w:rPr>
                <w:rFonts w:ascii="Calibri" w:eastAsia="Calibri" w:hAnsi="Calibri" w:cs="Calibri"/>
                <w:spacing w:val="-12"/>
                <w:kern w:val="0"/>
                <w:lang w:val="en-US"/>
                <w14:ligatures w14:val="none"/>
              </w:rPr>
              <w:t xml:space="preserve"> </w:t>
            </w:r>
            <w:r w:rsidRPr="00274648">
              <w:rPr>
                <w:rFonts w:ascii="Calibri" w:eastAsia="Calibri" w:hAnsi="Calibri" w:cs="Calibri"/>
                <w:kern w:val="0"/>
                <w:lang w:val="en-US"/>
                <w14:ligatures w14:val="none"/>
              </w:rPr>
              <w:t xml:space="preserve">Management </w:t>
            </w:r>
            <w:r w:rsidRPr="00274648">
              <w:rPr>
                <w:rFonts w:ascii="Calibri" w:eastAsia="Calibri" w:hAnsi="Calibri" w:cs="Calibri"/>
                <w:spacing w:val="-2"/>
                <w:kern w:val="0"/>
                <w:lang w:val="en-US"/>
                <w14:ligatures w14:val="none"/>
              </w:rPr>
              <w:t>Regulation</w:t>
            </w:r>
          </w:p>
        </w:tc>
        <w:tc>
          <w:tcPr>
            <w:tcW w:w="994" w:type="dxa"/>
          </w:tcPr>
          <w:p w14:paraId="5AC8AEBE" w14:textId="77777777" w:rsidR="00274648" w:rsidRPr="00274648" w:rsidRDefault="00274648" w:rsidP="00274648">
            <w:pPr>
              <w:widowControl w:val="0"/>
              <w:autoSpaceDE w:val="0"/>
              <w:autoSpaceDN w:val="0"/>
              <w:spacing w:before="6" w:after="0" w:line="240" w:lineRule="auto"/>
              <w:rPr>
                <w:rFonts w:ascii="Calibri" w:eastAsia="Calibri" w:hAnsi="Calibri" w:cs="Calibri"/>
                <w:kern w:val="0"/>
                <w:sz w:val="23"/>
                <w:lang w:val="en-US"/>
                <w14:ligatures w14:val="none"/>
              </w:rPr>
            </w:pPr>
          </w:p>
          <w:p w14:paraId="5FE4A4F5" w14:textId="77777777" w:rsidR="00274648" w:rsidRPr="00274648" w:rsidRDefault="00274648" w:rsidP="00274648">
            <w:pPr>
              <w:widowControl w:val="0"/>
              <w:autoSpaceDE w:val="0"/>
              <w:autoSpaceDN w:val="0"/>
              <w:spacing w:after="0"/>
              <w:ind w:left="258" w:right="134" w:hanging="113"/>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Starting point</w:t>
            </w:r>
          </w:p>
        </w:tc>
        <w:tc>
          <w:tcPr>
            <w:tcW w:w="1416" w:type="dxa"/>
          </w:tcPr>
          <w:p w14:paraId="61994775" w14:textId="77777777" w:rsidR="00274648" w:rsidRPr="00274648" w:rsidRDefault="00274648" w:rsidP="00274648">
            <w:pPr>
              <w:widowControl w:val="0"/>
              <w:autoSpaceDE w:val="0"/>
              <w:autoSpaceDN w:val="0"/>
              <w:spacing w:after="0"/>
              <w:ind w:left="174" w:right="165" w:firstLine="117"/>
              <w:jc w:val="both"/>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 xml:space="preserve">Statutory maximum </w:t>
            </w:r>
            <w:r w:rsidRPr="00274648">
              <w:rPr>
                <w:rFonts w:ascii="Calibri" w:eastAsia="Calibri" w:hAnsi="Calibri" w:cs="Calibri"/>
                <w:kern w:val="0"/>
                <w:lang w:val="en-US"/>
                <w14:ligatures w14:val="none"/>
              </w:rPr>
              <w:t>civil</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penalty</w:t>
            </w:r>
          </w:p>
          <w:p w14:paraId="50574864" w14:textId="77777777" w:rsidR="00274648" w:rsidRPr="00274648" w:rsidRDefault="00274648" w:rsidP="00274648">
            <w:pPr>
              <w:widowControl w:val="0"/>
              <w:autoSpaceDE w:val="0"/>
              <w:autoSpaceDN w:val="0"/>
              <w:spacing w:after="0" w:line="267" w:lineRule="exact"/>
              <w:ind w:left="356"/>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amount</w:t>
            </w:r>
          </w:p>
        </w:tc>
        <w:tc>
          <w:tcPr>
            <w:tcW w:w="1560" w:type="dxa"/>
          </w:tcPr>
          <w:p w14:paraId="3F810BF4" w14:textId="77777777" w:rsidR="00274648" w:rsidRPr="00274648" w:rsidRDefault="00274648" w:rsidP="00274648">
            <w:pPr>
              <w:widowControl w:val="0"/>
              <w:autoSpaceDE w:val="0"/>
              <w:autoSpaceDN w:val="0"/>
              <w:spacing w:before="143" w:after="0"/>
              <w:ind w:left="150" w:right="13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downward adjustment</w:t>
            </w:r>
          </w:p>
        </w:tc>
        <w:tc>
          <w:tcPr>
            <w:tcW w:w="1277" w:type="dxa"/>
          </w:tcPr>
          <w:p w14:paraId="54B4717F" w14:textId="77777777" w:rsidR="00274648" w:rsidRPr="00274648" w:rsidRDefault="00274648" w:rsidP="00274648">
            <w:pPr>
              <w:widowControl w:val="0"/>
              <w:autoSpaceDE w:val="0"/>
              <w:autoSpaceDN w:val="0"/>
              <w:spacing w:after="0"/>
              <w:ind w:left="243" w:right="233" w:hanging="2"/>
              <w:jc w:val="center"/>
              <w:rPr>
                <w:rFonts w:ascii="Calibri" w:eastAsia="Calibri" w:hAnsi="Calibri" w:cs="Calibri"/>
                <w:kern w:val="0"/>
                <w:lang w:val="en-US"/>
                <w14:ligatures w14:val="none"/>
              </w:rPr>
            </w:pPr>
            <w:r w:rsidRPr="00274648">
              <w:rPr>
                <w:rFonts w:ascii="Calibri" w:eastAsia="Calibri" w:hAnsi="Calibri" w:cs="Calibri"/>
                <w:spacing w:val="-6"/>
                <w:kern w:val="0"/>
                <w:lang w:val="en-US"/>
                <w14:ligatures w14:val="none"/>
              </w:rPr>
              <w:t xml:space="preserve">No </w:t>
            </w:r>
            <w:r w:rsidRPr="00274648">
              <w:rPr>
                <w:rFonts w:ascii="Calibri" w:eastAsia="Calibri" w:hAnsi="Calibri" w:cs="Calibri"/>
                <w:spacing w:val="-2"/>
                <w:kern w:val="0"/>
                <w:lang w:val="en-US"/>
                <w14:ligatures w14:val="none"/>
              </w:rPr>
              <w:t xml:space="preserve">Landlord </w:t>
            </w:r>
            <w:r w:rsidRPr="00274648">
              <w:rPr>
                <w:rFonts w:ascii="Calibri" w:eastAsia="Calibri" w:hAnsi="Calibri" w:cs="Calibri"/>
                <w:spacing w:val="-4"/>
                <w:kern w:val="0"/>
                <w:lang w:val="en-US"/>
                <w14:ligatures w14:val="none"/>
              </w:rPr>
              <w:t>Type</w:t>
            </w:r>
          </w:p>
          <w:p w14:paraId="2972F785" w14:textId="77777777" w:rsidR="00274648" w:rsidRPr="00274648" w:rsidRDefault="00274648" w:rsidP="00274648">
            <w:pPr>
              <w:widowControl w:val="0"/>
              <w:autoSpaceDE w:val="0"/>
              <w:autoSpaceDN w:val="0"/>
              <w:spacing w:after="0" w:line="267" w:lineRule="exact"/>
              <w:ind w:left="114" w:right="10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adjustment</w:t>
            </w:r>
          </w:p>
        </w:tc>
        <w:tc>
          <w:tcPr>
            <w:tcW w:w="1558" w:type="dxa"/>
          </w:tcPr>
          <w:p w14:paraId="3A8E6FC0" w14:textId="77777777" w:rsidR="00274648" w:rsidRPr="00274648" w:rsidRDefault="00274648" w:rsidP="00274648">
            <w:pPr>
              <w:widowControl w:val="0"/>
              <w:autoSpaceDE w:val="0"/>
              <w:autoSpaceDN w:val="0"/>
              <w:spacing w:before="143" w:after="0"/>
              <w:ind w:left="150" w:right="136"/>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upward adjustment</w:t>
            </w:r>
          </w:p>
        </w:tc>
      </w:tr>
      <w:tr w:rsidR="00274648" w:rsidRPr="00274648" w14:paraId="32D4C223" w14:textId="77777777" w:rsidTr="00B23FE7">
        <w:trPr>
          <w:trHeight w:val="868"/>
        </w:trPr>
        <w:tc>
          <w:tcPr>
            <w:tcW w:w="2405" w:type="dxa"/>
          </w:tcPr>
          <w:p w14:paraId="1828ED9A" w14:textId="77777777" w:rsidR="00274648" w:rsidRPr="00274648" w:rsidRDefault="00274648" w:rsidP="00274648">
            <w:pPr>
              <w:widowControl w:val="0"/>
              <w:autoSpaceDE w:val="0"/>
              <w:autoSpaceDN w:val="0"/>
              <w:spacing w:before="120" w:after="0" w:line="268" w:lineRule="exact"/>
              <w:ind w:left="107" w:right="99"/>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w:t>
            </w:r>
            <w:r w:rsidRPr="00274648">
              <w:rPr>
                <w:rFonts w:ascii="Aptos" w:eastAsia="Calibri" w:hAnsi="Aptos" w:cs="Calibri"/>
                <w:spacing w:val="-5"/>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2"/>
                <w:kern w:val="0"/>
                <w:lang w:val="en-US"/>
                <w14:ligatures w14:val="none"/>
              </w:rPr>
              <w:t xml:space="preserve"> </w:t>
            </w:r>
            <w:r w:rsidRPr="00274648">
              <w:rPr>
                <w:rFonts w:ascii="Aptos" w:eastAsia="Calibri" w:hAnsi="Aptos" w:cs="Calibri"/>
                <w:kern w:val="0"/>
                <w:lang w:val="en-US"/>
                <w14:ligatures w14:val="none"/>
              </w:rPr>
              <w:t>manager</w:t>
            </w:r>
            <w:r w:rsidRPr="00274648">
              <w:rPr>
                <w:rFonts w:ascii="Aptos" w:eastAsia="Calibri" w:hAnsi="Aptos" w:cs="Calibri"/>
                <w:spacing w:val="-3"/>
                <w:kern w:val="0"/>
                <w:lang w:val="en-US"/>
                <w14:ligatures w14:val="none"/>
              </w:rPr>
              <w:t xml:space="preserve"> </w:t>
            </w:r>
            <w:r w:rsidRPr="00274648">
              <w:rPr>
                <w:rFonts w:ascii="Aptos" w:eastAsia="Calibri" w:hAnsi="Aptos" w:cs="Calibri"/>
                <w:spacing w:val="-5"/>
                <w:kern w:val="0"/>
                <w:lang w:val="en-US"/>
                <w14:ligatures w14:val="none"/>
              </w:rPr>
              <w:t>to</w:t>
            </w:r>
          </w:p>
          <w:p w14:paraId="752FE6DD" w14:textId="77777777" w:rsidR="00274648" w:rsidRPr="00274648" w:rsidRDefault="00274648" w:rsidP="00274648">
            <w:pPr>
              <w:widowControl w:val="0"/>
              <w:autoSpaceDE w:val="0"/>
              <w:autoSpaceDN w:val="0"/>
              <w:spacing w:before="120" w:after="0" w:line="290" w:lineRule="atLeast"/>
              <w:ind w:left="477" w:right="468" w:firstLine="1"/>
              <w:jc w:val="center"/>
              <w:rPr>
                <w:rFonts w:ascii="Aptos" w:eastAsia="Calibri" w:hAnsi="Aptos" w:cs="Calibri"/>
                <w:kern w:val="0"/>
                <w:lang w:val="en-US"/>
                <w14:ligatures w14:val="none"/>
              </w:rPr>
            </w:pPr>
            <w:proofErr w:type="gramStart"/>
            <w:r w:rsidRPr="00274648">
              <w:rPr>
                <w:rFonts w:ascii="Aptos" w:eastAsia="Calibri" w:hAnsi="Aptos" w:cs="Calibri"/>
                <w:kern w:val="0"/>
                <w:lang w:val="en-US"/>
                <w14:ligatures w14:val="none"/>
              </w:rPr>
              <w:t>maintain</w:t>
            </w:r>
            <w:proofErr w:type="gramEnd"/>
            <w:r w:rsidRPr="00274648">
              <w:rPr>
                <w:rFonts w:ascii="Aptos" w:eastAsia="Calibri" w:hAnsi="Aptos" w:cs="Calibri"/>
                <w:kern w:val="0"/>
                <w:lang w:val="en-US"/>
                <w14:ligatures w14:val="none"/>
              </w:rPr>
              <w:t xml:space="preserve"> living </w:t>
            </w:r>
            <w:r w:rsidRPr="00274648">
              <w:rPr>
                <w:rFonts w:ascii="Aptos" w:eastAsia="Calibri" w:hAnsi="Aptos" w:cs="Calibri"/>
                <w:spacing w:val="-2"/>
                <w:kern w:val="0"/>
                <w:lang w:val="en-US"/>
                <w14:ligatures w14:val="none"/>
              </w:rPr>
              <w:t>accommodation</w:t>
            </w:r>
          </w:p>
        </w:tc>
        <w:tc>
          <w:tcPr>
            <w:tcW w:w="994" w:type="dxa"/>
          </w:tcPr>
          <w:p w14:paraId="49B895C9"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49571044" w14:textId="77777777" w:rsidR="00274648" w:rsidRPr="00274648" w:rsidRDefault="00274648" w:rsidP="00274648">
            <w:pPr>
              <w:widowControl w:val="0"/>
              <w:autoSpaceDE w:val="0"/>
              <w:autoSpaceDN w:val="0"/>
              <w:spacing w:before="120" w:after="0" w:line="240" w:lineRule="auto"/>
              <w:ind w:left="18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1416" w:type="dxa"/>
          </w:tcPr>
          <w:p w14:paraId="2C17EF26"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2D3E549B" w14:textId="77777777" w:rsidR="00274648" w:rsidRPr="00274648" w:rsidRDefault="00274648" w:rsidP="00274648">
            <w:pPr>
              <w:widowControl w:val="0"/>
              <w:autoSpaceDE w:val="0"/>
              <w:autoSpaceDN w:val="0"/>
              <w:spacing w:before="120"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4B4082F1"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04EC4014" w14:textId="77777777" w:rsidR="00274648" w:rsidRPr="00274648" w:rsidRDefault="00274648" w:rsidP="00274648">
            <w:pPr>
              <w:widowControl w:val="0"/>
              <w:autoSpaceDE w:val="0"/>
              <w:autoSpaceDN w:val="0"/>
              <w:spacing w:before="120"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£5,600</w:t>
            </w:r>
          </w:p>
        </w:tc>
        <w:tc>
          <w:tcPr>
            <w:tcW w:w="1277" w:type="dxa"/>
          </w:tcPr>
          <w:p w14:paraId="766301A6"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4F433AF5" w14:textId="77777777" w:rsidR="00274648" w:rsidRPr="00274648" w:rsidRDefault="00274648" w:rsidP="00274648">
            <w:pPr>
              <w:widowControl w:val="0"/>
              <w:autoSpaceDE w:val="0"/>
              <w:autoSpaceDN w:val="0"/>
              <w:spacing w:before="120" w:after="0" w:line="240" w:lineRule="auto"/>
              <w:ind w:left="32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1558" w:type="dxa"/>
          </w:tcPr>
          <w:p w14:paraId="6139BA5E"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7EAFA187" w14:textId="77777777" w:rsidR="00274648" w:rsidRPr="00274648" w:rsidRDefault="00274648" w:rsidP="00274648">
            <w:pPr>
              <w:widowControl w:val="0"/>
              <w:autoSpaceDE w:val="0"/>
              <w:autoSpaceDN w:val="0"/>
              <w:spacing w:before="120"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£8,400</w:t>
            </w:r>
          </w:p>
        </w:tc>
      </w:tr>
    </w:tbl>
    <w:p w14:paraId="27288990"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593232C7"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75D2D17C"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33BB700B"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number,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regulation</w:t>
      </w:r>
    </w:p>
    <w:p w14:paraId="38C62259" w14:textId="77777777" w:rsidR="00274648" w:rsidRPr="00274648" w:rsidRDefault="00274648" w:rsidP="00274648">
      <w:pPr>
        <w:widowControl w:val="0"/>
        <w:autoSpaceDE w:val="0"/>
        <w:autoSpaceDN w:val="0"/>
        <w:spacing w:before="120" w:after="0" w:line="240" w:lineRule="auto"/>
        <w:ind w:hanging="360"/>
        <w:rPr>
          <w:rFonts w:ascii="Aptos" w:eastAsia="Arial" w:hAnsi="Aptos" w:cs="Arial"/>
          <w:kern w:val="0"/>
          <w:lang w:val="en-US"/>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994"/>
        <w:gridCol w:w="1416"/>
        <w:gridCol w:w="1560"/>
        <w:gridCol w:w="1277"/>
        <w:gridCol w:w="1558"/>
      </w:tblGrid>
      <w:tr w:rsidR="00274648" w:rsidRPr="00274648" w14:paraId="40384AB3" w14:textId="77777777" w:rsidTr="00B23FE7">
        <w:trPr>
          <w:trHeight w:val="1158"/>
        </w:trPr>
        <w:tc>
          <w:tcPr>
            <w:tcW w:w="2405" w:type="dxa"/>
          </w:tcPr>
          <w:p w14:paraId="24208DB2"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0FE8A595" w14:textId="77777777" w:rsidR="00274648" w:rsidRPr="00274648" w:rsidRDefault="00274648" w:rsidP="00274648">
            <w:pPr>
              <w:widowControl w:val="0"/>
              <w:autoSpaceDE w:val="0"/>
              <w:autoSpaceDN w:val="0"/>
              <w:spacing w:before="120" w:after="0"/>
              <w:ind w:left="724" w:hanging="531"/>
              <w:rPr>
                <w:rFonts w:ascii="Aptos" w:eastAsia="Calibri" w:hAnsi="Aptos" w:cs="Calibri"/>
                <w:kern w:val="0"/>
                <w:lang w:val="en-US"/>
                <w14:ligatures w14:val="none"/>
              </w:rPr>
            </w:pPr>
            <w:r w:rsidRPr="00274648">
              <w:rPr>
                <w:rFonts w:ascii="Aptos" w:eastAsia="Calibri" w:hAnsi="Aptos" w:cs="Calibri"/>
                <w:kern w:val="0"/>
                <w:lang w:val="en-US"/>
                <w14:ligatures w14:val="none"/>
              </w:rPr>
              <w:t>Name</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of</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Management </w:t>
            </w:r>
            <w:r w:rsidRPr="00274648">
              <w:rPr>
                <w:rFonts w:ascii="Aptos" w:eastAsia="Calibri" w:hAnsi="Aptos" w:cs="Calibri"/>
                <w:spacing w:val="-2"/>
                <w:kern w:val="0"/>
                <w:lang w:val="en-US"/>
                <w14:ligatures w14:val="none"/>
              </w:rPr>
              <w:t>Regulation</w:t>
            </w:r>
          </w:p>
        </w:tc>
        <w:tc>
          <w:tcPr>
            <w:tcW w:w="994" w:type="dxa"/>
          </w:tcPr>
          <w:p w14:paraId="6B24F648" w14:textId="77777777" w:rsidR="00274648" w:rsidRPr="00274648" w:rsidRDefault="00274648" w:rsidP="00274648">
            <w:pPr>
              <w:widowControl w:val="0"/>
              <w:autoSpaceDE w:val="0"/>
              <w:autoSpaceDN w:val="0"/>
              <w:spacing w:before="120" w:after="0" w:line="240" w:lineRule="auto"/>
              <w:rPr>
                <w:rFonts w:ascii="Aptos" w:eastAsia="Calibri" w:hAnsi="Aptos" w:cs="Calibri"/>
                <w:kern w:val="0"/>
                <w:lang w:val="en-US"/>
                <w14:ligatures w14:val="none"/>
              </w:rPr>
            </w:pPr>
          </w:p>
          <w:p w14:paraId="040907FE" w14:textId="77777777" w:rsidR="00274648" w:rsidRPr="00274648" w:rsidRDefault="00274648" w:rsidP="00274648">
            <w:pPr>
              <w:widowControl w:val="0"/>
              <w:autoSpaceDE w:val="0"/>
              <w:autoSpaceDN w:val="0"/>
              <w:spacing w:before="120" w:after="0"/>
              <w:ind w:left="258" w:right="134"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1416" w:type="dxa"/>
          </w:tcPr>
          <w:p w14:paraId="69845B09" w14:textId="77777777" w:rsidR="00274648" w:rsidRPr="00274648" w:rsidRDefault="00274648" w:rsidP="00274648">
            <w:pPr>
              <w:widowControl w:val="0"/>
              <w:autoSpaceDE w:val="0"/>
              <w:autoSpaceDN w:val="0"/>
              <w:spacing w:before="120" w:after="0"/>
              <w:ind w:left="174" w:right="165" w:firstLine="117"/>
              <w:jc w:val="both"/>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 xml:space="preserve">Statutory maximum </w:t>
            </w:r>
            <w:r w:rsidRPr="00274648">
              <w:rPr>
                <w:rFonts w:ascii="Aptos" w:eastAsia="Calibri" w:hAnsi="Aptos" w:cs="Calibri"/>
                <w:kern w:val="0"/>
                <w:lang w:val="en-US"/>
                <w14:ligatures w14:val="none"/>
              </w:rPr>
              <w:t>civil</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penalty</w:t>
            </w:r>
          </w:p>
          <w:p w14:paraId="15A55837" w14:textId="77777777" w:rsidR="00274648" w:rsidRPr="00274648" w:rsidRDefault="00274648" w:rsidP="00274648">
            <w:pPr>
              <w:widowControl w:val="0"/>
              <w:autoSpaceDE w:val="0"/>
              <w:autoSpaceDN w:val="0"/>
              <w:spacing w:before="120" w:after="0" w:line="240" w:lineRule="auto"/>
              <w:ind w:left="35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amount</w:t>
            </w:r>
          </w:p>
        </w:tc>
        <w:tc>
          <w:tcPr>
            <w:tcW w:w="1560" w:type="dxa"/>
          </w:tcPr>
          <w:p w14:paraId="0335F7B2" w14:textId="77777777" w:rsidR="00274648" w:rsidRPr="00274648" w:rsidRDefault="00274648" w:rsidP="00274648">
            <w:pPr>
              <w:widowControl w:val="0"/>
              <w:autoSpaceDE w:val="0"/>
              <w:autoSpaceDN w:val="0"/>
              <w:spacing w:before="120" w:after="0"/>
              <w:ind w:left="150" w:right="13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 adjustment</w:t>
            </w:r>
          </w:p>
        </w:tc>
        <w:tc>
          <w:tcPr>
            <w:tcW w:w="1277" w:type="dxa"/>
          </w:tcPr>
          <w:p w14:paraId="486C269B" w14:textId="77777777" w:rsidR="00274648" w:rsidRPr="00274648" w:rsidRDefault="00274648" w:rsidP="00274648">
            <w:pPr>
              <w:widowControl w:val="0"/>
              <w:autoSpaceDE w:val="0"/>
              <w:autoSpaceDN w:val="0"/>
              <w:spacing w:before="120" w:after="0"/>
              <w:ind w:left="243" w:right="233" w:hanging="2"/>
              <w:jc w:val="center"/>
              <w:rPr>
                <w:rFonts w:ascii="Aptos" w:eastAsia="Calibri" w:hAnsi="Aptos" w:cs="Calibri"/>
                <w:kern w:val="0"/>
                <w:lang w:val="en-US"/>
                <w14:ligatures w14:val="none"/>
              </w:rPr>
            </w:pPr>
            <w:r w:rsidRPr="00274648">
              <w:rPr>
                <w:rFonts w:ascii="Aptos" w:eastAsia="Calibri" w:hAnsi="Aptos" w:cs="Calibri"/>
                <w:spacing w:val="-6"/>
                <w:kern w:val="0"/>
                <w:lang w:val="en-US"/>
                <w14:ligatures w14:val="none"/>
              </w:rPr>
              <w:t xml:space="preserve">No </w:t>
            </w:r>
            <w:r w:rsidRPr="00274648">
              <w:rPr>
                <w:rFonts w:ascii="Aptos" w:eastAsia="Calibri" w:hAnsi="Aptos" w:cs="Calibri"/>
                <w:spacing w:val="-2"/>
                <w:kern w:val="0"/>
                <w:lang w:val="en-US"/>
                <w14:ligatures w14:val="none"/>
              </w:rPr>
              <w:t xml:space="preserve">Landlord </w:t>
            </w:r>
            <w:r w:rsidRPr="00274648">
              <w:rPr>
                <w:rFonts w:ascii="Aptos" w:eastAsia="Calibri" w:hAnsi="Aptos" w:cs="Calibri"/>
                <w:spacing w:val="-4"/>
                <w:kern w:val="0"/>
                <w:lang w:val="en-US"/>
                <w14:ligatures w14:val="none"/>
              </w:rPr>
              <w:t>Type</w:t>
            </w:r>
          </w:p>
          <w:p w14:paraId="7811D1F6" w14:textId="77777777" w:rsidR="00274648" w:rsidRPr="00274648" w:rsidRDefault="00274648" w:rsidP="00274648">
            <w:pPr>
              <w:widowControl w:val="0"/>
              <w:autoSpaceDE w:val="0"/>
              <w:autoSpaceDN w:val="0"/>
              <w:spacing w:before="120" w:after="0" w:line="240" w:lineRule="auto"/>
              <w:ind w:left="114" w:right="1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558" w:type="dxa"/>
          </w:tcPr>
          <w:p w14:paraId="5EB0D06A" w14:textId="77777777" w:rsidR="00274648" w:rsidRPr="00274648" w:rsidRDefault="00274648" w:rsidP="00274648">
            <w:pPr>
              <w:widowControl w:val="0"/>
              <w:autoSpaceDE w:val="0"/>
              <w:autoSpaceDN w:val="0"/>
              <w:spacing w:before="120" w:after="0"/>
              <w:ind w:left="150" w:right="136"/>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upward adjustment</w:t>
            </w:r>
          </w:p>
        </w:tc>
      </w:tr>
      <w:tr w:rsidR="00274648" w:rsidRPr="00274648" w14:paraId="0BD600B8" w14:textId="77777777" w:rsidTr="00B23FE7">
        <w:trPr>
          <w:trHeight w:val="580"/>
        </w:trPr>
        <w:tc>
          <w:tcPr>
            <w:tcW w:w="2405" w:type="dxa"/>
          </w:tcPr>
          <w:p w14:paraId="4A9686D9" w14:textId="77777777" w:rsidR="00274648" w:rsidRPr="00274648" w:rsidRDefault="00274648" w:rsidP="00274648">
            <w:pPr>
              <w:widowControl w:val="0"/>
              <w:autoSpaceDE w:val="0"/>
              <w:autoSpaceDN w:val="0"/>
              <w:spacing w:before="120" w:after="0" w:line="268" w:lineRule="exact"/>
              <w:ind w:left="106" w:right="99"/>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Duty</w:t>
            </w:r>
            <w:r w:rsidRPr="00274648">
              <w:rPr>
                <w:rFonts w:ascii="Aptos" w:eastAsia="Calibri" w:hAnsi="Aptos" w:cs="Calibri"/>
                <w:spacing w:val="-6"/>
                <w:kern w:val="0"/>
                <w:lang w:val="en-US"/>
                <w14:ligatures w14:val="none"/>
              </w:rPr>
              <w:t xml:space="preserve"> </w:t>
            </w:r>
            <w:r w:rsidRPr="00274648">
              <w:rPr>
                <w:rFonts w:ascii="Aptos" w:eastAsia="Calibri" w:hAnsi="Aptos" w:cs="Calibri"/>
                <w:kern w:val="0"/>
                <w:lang w:val="en-US"/>
                <w14:ligatures w14:val="none"/>
              </w:rPr>
              <w:t>to</w:t>
            </w:r>
            <w:r w:rsidRPr="00274648">
              <w:rPr>
                <w:rFonts w:ascii="Aptos" w:eastAsia="Calibri" w:hAnsi="Aptos" w:cs="Calibri"/>
                <w:spacing w:val="-5"/>
                <w:kern w:val="0"/>
                <w:lang w:val="en-US"/>
                <w14:ligatures w14:val="none"/>
              </w:rPr>
              <w:t xml:space="preserve"> </w:t>
            </w:r>
            <w:r w:rsidRPr="00274648">
              <w:rPr>
                <w:rFonts w:ascii="Aptos" w:eastAsia="Calibri" w:hAnsi="Aptos" w:cs="Calibri"/>
                <w:kern w:val="0"/>
                <w:lang w:val="en-US"/>
                <w14:ligatures w14:val="none"/>
              </w:rPr>
              <w:t>provide</w:t>
            </w:r>
            <w:r w:rsidRPr="00274648">
              <w:rPr>
                <w:rFonts w:ascii="Aptos" w:eastAsia="Calibri" w:hAnsi="Aptos" w:cs="Calibri"/>
                <w:spacing w:val="-5"/>
                <w:kern w:val="0"/>
                <w:lang w:val="en-US"/>
                <w14:ligatures w14:val="none"/>
              </w:rPr>
              <w:t xml:space="preserve"> </w:t>
            </w:r>
            <w:r w:rsidRPr="00274648">
              <w:rPr>
                <w:rFonts w:ascii="Aptos" w:eastAsia="Calibri" w:hAnsi="Aptos" w:cs="Calibri"/>
                <w:spacing w:val="-4"/>
                <w:kern w:val="0"/>
                <w:lang w:val="en-US"/>
                <w14:ligatures w14:val="none"/>
              </w:rPr>
              <w:t>waste</w:t>
            </w:r>
          </w:p>
          <w:p w14:paraId="0BC01A29" w14:textId="77777777" w:rsidR="00274648" w:rsidRPr="00274648" w:rsidRDefault="00274648" w:rsidP="00274648">
            <w:pPr>
              <w:widowControl w:val="0"/>
              <w:autoSpaceDE w:val="0"/>
              <w:autoSpaceDN w:val="0"/>
              <w:spacing w:before="120" w:after="0" w:line="240" w:lineRule="auto"/>
              <w:ind w:left="107" w:right="96"/>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disposal</w:t>
            </w:r>
            <w:r w:rsidRPr="00274648">
              <w:rPr>
                <w:rFonts w:ascii="Aptos" w:eastAsia="Calibri" w:hAnsi="Aptos" w:cs="Calibri"/>
                <w:spacing w:val="-3"/>
                <w:kern w:val="0"/>
                <w:lang w:val="en-US"/>
                <w14:ligatures w14:val="none"/>
              </w:rPr>
              <w:t xml:space="preserve"> </w:t>
            </w:r>
            <w:r w:rsidRPr="00274648">
              <w:rPr>
                <w:rFonts w:ascii="Aptos" w:eastAsia="Calibri" w:hAnsi="Aptos" w:cs="Calibri"/>
                <w:spacing w:val="-2"/>
                <w:kern w:val="0"/>
                <w:lang w:val="en-US"/>
                <w14:ligatures w14:val="none"/>
              </w:rPr>
              <w:t>facilities</w:t>
            </w:r>
          </w:p>
        </w:tc>
        <w:tc>
          <w:tcPr>
            <w:tcW w:w="994" w:type="dxa"/>
          </w:tcPr>
          <w:p w14:paraId="63B85CE0" w14:textId="77777777" w:rsidR="00274648" w:rsidRPr="00274648" w:rsidRDefault="00274648" w:rsidP="00274648">
            <w:pPr>
              <w:widowControl w:val="0"/>
              <w:autoSpaceDE w:val="0"/>
              <w:autoSpaceDN w:val="0"/>
              <w:spacing w:before="120" w:after="0" w:line="240" w:lineRule="auto"/>
              <w:ind w:left="18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1416" w:type="dxa"/>
          </w:tcPr>
          <w:p w14:paraId="32CFF03E" w14:textId="77777777" w:rsidR="00274648" w:rsidRPr="00274648" w:rsidRDefault="00274648" w:rsidP="00274648">
            <w:pPr>
              <w:widowControl w:val="0"/>
              <w:autoSpaceDE w:val="0"/>
              <w:autoSpaceDN w:val="0"/>
              <w:spacing w:before="120" w:after="0" w:line="240" w:lineRule="auto"/>
              <w:ind w:left="34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1560" w:type="dxa"/>
          </w:tcPr>
          <w:p w14:paraId="6E403F74" w14:textId="77777777" w:rsidR="00274648" w:rsidRPr="00274648" w:rsidRDefault="00274648" w:rsidP="00274648">
            <w:pPr>
              <w:widowControl w:val="0"/>
              <w:autoSpaceDE w:val="0"/>
              <w:autoSpaceDN w:val="0"/>
              <w:spacing w:before="120"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£5,600</w:t>
            </w:r>
          </w:p>
        </w:tc>
        <w:tc>
          <w:tcPr>
            <w:tcW w:w="1277" w:type="dxa"/>
          </w:tcPr>
          <w:p w14:paraId="31CF498A" w14:textId="77777777" w:rsidR="00274648" w:rsidRPr="00274648" w:rsidRDefault="00274648" w:rsidP="00274648">
            <w:pPr>
              <w:widowControl w:val="0"/>
              <w:autoSpaceDE w:val="0"/>
              <w:autoSpaceDN w:val="0"/>
              <w:spacing w:before="120" w:after="0" w:line="240" w:lineRule="auto"/>
              <w:ind w:left="329"/>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£7,000</w:t>
            </w:r>
          </w:p>
        </w:tc>
        <w:tc>
          <w:tcPr>
            <w:tcW w:w="1558" w:type="dxa"/>
          </w:tcPr>
          <w:p w14:paraId="78450B78" w14:textId="77777777" w:rsidR="00274648" w:rsidRPr="00274648" w:rsidRDefault="00274648" w:rsidP="00274648">
            <w:pPr>
              <w:widowControl w:val="0"/>
              <w:autoSpaceDE w:val="0"/>
              <w:autoSpaceDN w:val="0"/>
              <w:spacing w:before="120" w:after="0" w:line="240" w:lineRule="auto"/>
              <w:ind w:left="471"/>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£8,400</w:t>
            </w:r>
          </w:p>
        </w:tc>
      </w:tr>
    </w:tbl>
    <w:p w14:paraId="2BE64BB7"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3CF38026"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regulation</w:t>
      </w:r>
    </w:p>
    <w:p w14:paraId="64881562"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53A939CD"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offences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within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specific</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regulation</w:t>
      </w:r>
    </w:p>
    <w:p w14:paraId="1E1B4837"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56" w:lineRule="auto"/>
        <w:ind w:right="666"/>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lack</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sufficient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refuse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litter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containers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either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inside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outside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property has been previously reported</w:t>
      </w:r>
    </w:p>
    <w:p w14:paraId="17AE182F"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refuse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and/or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litter</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requires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disposal</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includes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hazardous</w:t>
      </w:r>
      <w:r w:rsidRPr="00274648">
        <w:rPr>
          <w:rFonts w:ascii="Aptos" w:eastAsia="Calibri" w:hAnsi="Aptos" w:cs="Times New Roman"/>
          <w:spacing w:val="-10"/>
          <w:kern w:val="0"/>
          <w14:ligatures w14:val="none"/>
        </w:rPr>
        <w:t xml:space="preserve"> </w:t>
      </w:r>
      <w:r w:rsidRPr="00274648">
        <w:rPr>
          <w:rFonts w:ascii="Aptos" w:eastAsia="Calibri" w:hAnsi="Aptos" w:cs="Times New Roman"/>
          <w:spacing w:val="-2"/>
          <w:kern w:val="0"/>
          <w14:ligatures w14:val="none"/>
        </w:rPr>
        <w:t>materials</w:t>
      </w:r>
    </w:p>
    <w:p w14:paraId="0CE2916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Breach of licence conditions – Section 72(3) Housing Act 2004</w:t>
      </w:r>
    </w:p>
    <w:p w14:paraId="6AEFE298" w14:textId="77777777" w:rsidR="00274648" w:rsidRPr="00274648" w:rsidRDefault="00274648" w:rsidP="00274648">
      <w:pPr>
        <w:widowControl w:val="0"/>
        <w:autoSpaceDE w:val="0"/>
        <w:autoSpaceDN w:val="0"/>
        <w:spacing w:before="21" w:after="0" w:line="240" w:lineRule="auto"/>
        <w:ind w:left="284" w:right="691"/>
        <w:rPr>
          <w:rFonts w:ascii="Aptos" w:eastAsia="Arial" w:hAnsi="Aptos" w:cs="Arial"/>
          <w:kern w:val="0"/>
          <w:lang w:val="en-US"/>
          <w14:ligatures w14:val="none"/>
        </w:rPr>
      </w:pPr>
      <w:r w:rsidRPr="00274648">
        <w:rPr>
          <w:rFonts w:ascii="Aptos" w:eastAsia="Arial" w:hAnsi="Aptos" w:cs="Arial"/>
          <w:kern w:val="0"/>
          <w:lang w:val="en-US"/>
          <w14:ligatures w14:val="none"/>
        </w:rPr>
        <w:t>All</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granted</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HMO</w:t>
      </w:r>
      <w:r w:rsidRPr="00274648">
        <w:rPr>
          <w:rFonts w:ascii="Aptos" w:eastAsia="Arial" w:hAnsi="Aptos" w:cs="Arial"/>
          <w:spacing w:val="-6"/>
          <w:kern w:val="0"/>
          <w:lang w:val="en-US"/>
          <w14:ligatures w14:val="none"/>
        </w:rPr>
        <w:t xml:space="preserve"> </w:t>
      </w:r>
      <w:proofErr w:type="spellStart"/>
      <w:r w:rsidRPr="00274648">
        <w:rPr>
          <w:rFonts w:ascii="Aptos" w:eastAsia="Arial" w:hAnsi="Aptos" w:cs="Arial"/>
          <w:kern w:val="0"/>
          <w:lang w:val="en-US"/>
          <w14:ligatures w14:val="none"/>
        </w:rPr>
        <w:t>licences</w:t>
      </w:r>
      <w:proofErr w:type="spellEnd"/>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impose</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set</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conditions</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on</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4"/>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holder.</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It</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important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that</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 xml:space="preserve">the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holder of a licensed property complies with all imposed conditions, but the Council </w:t>
      </w:r>
      <w:proofErr w:type="spellStart"/>
      <w:r w:rsidRPr="00274648">
        <w:rPr>
          <w:rFonts w:ascii="Aptos" w:eastAsia="Arial" w:hAnsi="Aptos" w:cs="Arial"/>
          <w:kern w:val="0"/>
          <w:lang w:val="en-US"/>
          <w14:ligatures w14:val="none"/>
        </w:rPr>
        <w:t>recognises</w:t>
      </w:r>
      <w:proofErr w:type="spellEnd"/>
      <w:r w:rsidRPr="00274648">
        <w:rPr>
          <w:rFonts w:ascii="Aptos" w:eastAsia="Arial" w:hAnsi="Aptos" w:cs="Arial"/>
          <w:kern w:val="0"/>
          <w:lang w:val="en-US"/>
          <w14:ligatures w14:val="none"/>
        </w:rPr>
        <w:t xml:space="preserve"> that a failure to</w:t>
      </w:r>
      <w:r w:rsidRPr="00274648">
        <w:rPr>
          <w:rFonts w:ascii="Aptos" w:eastAsia="Arial" w:hAnsi="Aptos" w:cs="Arial"/>
          <w:spacing w:val="-1"/>
          <w:kern w:val="0"/>
          <w:lang w:val="en-US"/>
          <w14:ligatures w14:val="none"/>
        </w:rPr>
        <w:t xml:space="preserve"> </w:t>
      </w:r>
      <w:r w:rsidRPr="00274648">
        <w:rPr>
          <w:rFonts w:ascii="Aptos" w:eastAsia="Arial" w:hAnsi="Aptos" w:cs="Arial"/>
          <w:kern w:val="0"/>
          <w:lang w:val="en-US"/>
          <w14:ligatures w14:val="none"/>
        </w:rPr>
        <w:t xml:space="preserve">comply with certain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conditions is likely to have a much bigger impact on the safety and comfort of residents than others.</w:t>
      </w:r>
    </w:p>
    <w:p w14:paraId="0FD4CF71" w14:textId="77777777" w:rsidR="00274648" w:rsidRPr="00274648" w:rsidRDefault="00274648" w:rsidP="00274648">
      <w:pPr>
        <w:widowControl w:val="0"/>
        <w:autoSpaceDE w:val="0"/>
        <w:autoSpaceDN w:val="0"/>
        <w:spacing w:before="11" w:after="0" w:line="240" w:lineRule="auto"/>
        <w:ind w:left="284"/>
        <w:rPr>
          <w:rFonts w:ascii="Aptos" w:eastAsia="Arial" w:hAnsi="Aptos" w:cs="Arial"/>
          <w:kern w:val="0"/>
          <w:lang w:val="en-US"/>
          <w14:ligatures w14:val="none"/>
        </w:rPr>
      </w:pPr>
    </w:p>
    <w:p w14:paraId="7226DD04" w14:textId="77777777" w:rsidR="00274648" w:rsidRPr="00274648" w:rsidRDefault="00274648" w:rsidP="00274648">
      <w:pPr>
        <w:widowControl w:val="0"/>
        <w:autoSpaceDE w:val="0"/>
        <w:autoSpaceDN w:val="0"/>
        <w:spacing w:before="1" w:after="0" w:line="240" w:lineRule="auto"/>
        <w:ind w:left="284" w:right="622"/>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starting levels for each different type of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breach </w:t>
      </w:r>
      <w:proofErr w:type="gramStart"/>
      <w:r w:rsidRPr="00274648">
        <w:rPr>
          <w:rFonts w:ascii="Aptos" w:eastAsia="Arial" w:hAnsi="Aptos" w:cs="Arial"/>
          <w:kern w:val="0"/>
          <w:lang w:val="en-US"/>
          <w14:ligatures w14:val="none"/>
        </w:rPr>
        <w:t>is</w:t>
      </w:r>
      <w:proofErr w:type="gramEnd"/>
      <w:r w:rsidRPr="00274648">
        <w:rPr>
          <w:rFonts w:ascii="Aptos" w:eastAsia="Arial" w:hAnsi="Aptos" w:cs="Arial"/>
          <w:kern w:val="0"/>
          <w:lang w:val="en-US"/>
          <w14:ligatures w14:val="none"/>
        </w:rPr>
        <w:t xml:space="preserve"> set out below based on the seriousness</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offence.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Where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5"/>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condition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could</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interpreted</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fall</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within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two</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different potential starting levels, the higher starting level will be chosen.</w:t>
      </w:r>
    </w:p>
    <w:p w14:paraId="57F9E0C8" w14:textId="77777777" w:rsidR="00274648" w:rsidRPr="00274648" w:rsidRDefault="00274648" w:rsidP="00274648">
      <w:pPr>
        <w:widowControl w:val="0"/>
        <w:autoSpaceDE w:val="0"/>
        <w:autoSpaceDN w:val="0"/>
        <w:spacing w:after="0" w:line="240" w:lineRule="auto"/>
        <w:ind w:left="284"/>
        <w:rPr>
          <w:rFonts w:ascii="Aptos" w:eastAsia="Arial" w:hAnsi="Aptos" w:cs="Arial"/>
          <w:kern w:val="0"/>
          <w:lang w:val="en-US"/>
          <w14:ligatures w14:val="none"/>
        </w:rPr>
      </w:pPr>
    </w:p>
    <w:p w14:paraId="28313C16" w14:textId="77777777" w:rsidR="00274648" w:rsidRPr="00274648" w:rsidRDefault="00274648" w:rsidP="00274648">
      <w:pPr>
        <w:widowControl w:val="0"/>
        <w:autoSpaceDE w:val="0"/>
        <w:autoSpaceDN w:val="0"/>
        <w:spacing w:before="1" w:after="0"/>
        <w:ind w:left="284" w:right="691"/>
        <w:rPr>
          <w:rFonts w:ascii="Aptos" w:eastAsia="Arial" w:hAnsi="Aptos" w:cs="Arial"/>
          <w:kern w:val="0"/>
          <w:lang w:val="en-US"/>
          <w14:ligatures w14:val="none"/>
        </w:rPr>
      </w:pPr>
      <w:r w:rsidRPr="00274648">
        <w:rPr>
          <w:rFonts w:ascii="Aptos" w:eastAsia="Arial" w:hAnsi="Aptos" w:cs="Arial"/>
          <w:kern w:val="0"/>
          <w:lang w:val="en-US"/>
          <w14:ligatures w14:val="none"/>
        </w:rPr>
        <w:t>Where</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multiple</w:t>
      </w:r>
      <w:r w:rsidRPr="00274648">
        <w:rPr>
          <w:rFonts w:ascii="Aptos" w:eastAsia="Arial" w:hAnsi="Aptos" w:cs="Arial"/>
          <w:spacing w:val="-6"/>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conditions</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have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been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breached</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single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property,</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separate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 xml:space="preserve">penalty will be imposed for each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that has been breached.</w:t>
      </w:r>
    </w:p>
    <w:p w14:paraId="03DAF342" w14:textId="77777777" w:rsidR="00274648" w:rsidRPr="00274648" w:rsidRDefault="00274648" w:rsidP="00274648">
      <w:pPr>
        <w:spacing w:before="159"/>
        <w:ind w:left="284"/>
        <w:rPr>
          <w:rFonts w:ascii="Aptos" w:eastAsia="Calibri" w:hAnsi="Aptos" w:cs="Times New Roman"/>
          <w:bCs/>
          <w:iCs/>
          <w:kern w:val="0"/>
          <w14:ligatures w14:val="none"/>
        </w:rPr>
      </w:pPr>
      <w:r w:rsidRPr="00274648">
        <w:rPr>
          <w:rFonts w:ascii="Aptos" w:eastAsia="Calibri" w:hAnsi="Aptos" w:cs="Times New Roman"/>
          <w:bCs/>
          <w:iCs/>
          <w:kern w:val="0"/>
          <w14:ligatures w14:val="none"/>
        </w:rPr>
        <w:t>Failure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comply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to:</w:t>
      </w:r>
    </w:p>
    <w:p w14:paraId="01B2E799" w14:textId="77777777" w:rsidR="00274648" w:rsidRPr="00274648" w:rsidRDefault="00274648" w:rsidP="00274648">
      <w:pPr>
        <w:widowControl w:val="0"/>
        <w:numPr>
          <w:ilvl w:val="0"/>
          <w:numId w:val="21"/>
        </w:numPr>
        <w:tabs>
          <w:tab w:val="left" w:pos="1099"/>
          <w:tab w:val="left" w:pos="1100"/>
        </w:tabs>
        <w:autoSpaceDE w:val="0"/>
        <w:autoSpaceDN w:val="0"/>
        <w:spacing w:before="183"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Signage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tenants</w:t>
      </w:r>
    </w:p>
    <w:p w14:paraId="476B8A09"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written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terms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occupancy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spacing w:val="-2"/>
          <w:kern w:val="0"/>
          <w14:ligatures w14:val="none"/>
        </w:rPr>
        <w:t>tenants</w:t>
      </w:r>
    </w:p>
    <w:p w14:paraId="039B509F"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complaints</w:t>
      </w:r>
    </w:p>
    <w:p w14:paraId="7870839A"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13"/>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15"/>
          <w:kern w:val="0"/>
          <w14:ligatures w14:val="none"/>
        </w:rPr>
        <w:t xml:space="preserve"> </w:t>
      </w:r>
      <w:proofErr w:type="spellStart"/>
      <w:r w:rsidRPr="00274648">
        <w:rPr>
          <w:rFonts w:ascii="Aptos" w:eastAsia="Calibri" w:hAnsi="Aptos" w:cs="Times New Roman"/>
          <w:bCs/>
          <w:iCs/>
          <w:kern w:val="0"/>
          <w14:ligatures w14:val="none"/>
        </w:rPr>
        <w:t>veĖng</w:t>
      </w:r>
      <w:proofErr w:type="spellEnd"/>
      <w:r w:rsidRPr="00274648">
        <w:rPr>
          <w:rFonts w:ascii="Aptos" w:eastAsia="Calibri" w:hAnsi="Aptos" w:cs="Times New Roman"/>
          <w:bCs/>
          <w:iCs/>
          <w:spacing w:val="1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1"/>
          <w:kern w:val="0"/>
          <w14:ligatures w14:val="none"/>
        </w:rPr>
        <w:t xml:space="preserve"> </w:t>
      </w:r>
      <w:r w:rsidRPr="00274648">
        <w:rPr>
          <w:rFonts w:ascii="Aptos" w:eastAsia="Calibri" w:hAnsi="Aptos" w:cs="Times New Roman"/>
          <w:bCs/>
          <w:iCs/>
          <w:kern w:val="0"/>
          <w14:ligatures w14:val="none"/>
        </w:rPr>
        <w:t>incoming</w:t>
      </w:r>
      <w:r w:rsidRPr="00274648">
        <w:rPr>
          <w:rFonts w:ascii="Aptos" w:eastAsia="Calibri" w:hAnsi="Aptos" w:cs="Times New Roman"/>
          <w:bCs/>
          <w:iCs/>
          <w:spacing w:val="14"/>
          <w:kern w:val="0"/>
          <w14:ligatures w14:val="none"/>
        </w:rPr>
        <w:t xml:space="preserve"> </w:t>
      </w:r>
      <w:r w:rsidRPr="00274648">
        <w:rPr>
          <w:rFonts w:ascii="Aptos" w:eastAsia="Calibri" w:hAnsi="Aptos" w:cs="Times New Roman"/>
          <w:bCs/>
          <w:iCs/>
          <w:spacing w:val="-2"/>
          <w:kern w:val="0"/>
          <w14:ligatures w14:val="none"/>
        </w:rPr>
        <w:t>tenants</w:t>
      </w:r>
    </w:p>
    <w:p w14:paraId="0F75B2B8"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Compliance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deposit</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protection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legislation</w:t>
      </w:r>
    </w:p>
    <w:p w14:paraId="3155F56A"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recording</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rent</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payments</w:t>
      </w:r>
    </w:p>
    <w:p w14:paraId="49B4C2AB"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relating</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rent</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spacing w:val="-2"/>
          <w:kern w:val="0"/>
          <w14:ligatures w14:val="none"/>
        </w:rPr>
        <w:t>collection</w:t>
      </w:r>
    </w:p>
    <w:p w14:paraId="369CE7D3"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occupancy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property</w:t>
      </w:r>
    </w:p>
    <w:p w14:paraId="3C764AF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regarding change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managers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holder</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spacing w:val="-2"/>
          <w:kern w:val="0"/>
          <w14:ligatures w14:val="none"/>
        </w:rPr>
        <w:t>details</w:t>
      </w:r>
    </w:p>
    <w:p w14:paraId="2127B4BD"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changes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in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property</w:t>
      </w:r>
    </w:p>
    <w:p w14:paraId="0B4D6E8F"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relating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sale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spacing w:val="-2"/>
          <w:kern w:val="0"/>
          <w14:ligatures w14:val="none"/>
        </w:rPr>
        <w:t>property</w:t>
      </w:r>
    </w:p>
    <w:p w14:paraId="34972AC2"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spacing w:val="-2"/>
          <w:kern w:val="0"/>
          <w14:ligatures w14:val="none"/>
        </w:rPr>
        <w:t>Attending</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spacing w:val="-2"/>
          <w:kern w:val="0"/>
          <w14:ligatures w14:val="none"/>
        </w:rPr>
        <w:t>training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spacing w:val="-2"/>
          <w:kern w:val="0"/>
          <w14:ligatures w14:val="none"/>
        </w:rPr>
        <w:t>courses</w:t>
      </w:r>
    </w:p>
    <w:p w14:paraId="265020E8"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hold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insurance</w:t>
      </w:r>
    </w:p>
    <w:p w14:paraId="6B0B223F"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lastRenderedPageBreak/>
        <w:t>The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insurance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documentation</w:t>
      </w:r>
    </w:p>
    <w:p w14:paraId="252DAD0B" w14:textId="77777777" w:rsidR="00274648" w:rsidRPr="00274648" w:rsidRDefault="00274648" w:rsidP="00274648">
      <w:pPr>
        <w:widowControl w:val="0"/>
        <w:numPr>
          <w:ilvl w:val="0"/>
          <w:numId w:val="21"/>
        </w:numPr>
        <w:tabs>
          <w:tab w:val="left" w:pos="1099"/>
          <w:tab w:val="left" w:pos="1100"/>
        </w:tabs>
        <w:autoSpaceDE w:val="0"/>
        <w:autoSpaceDN w:val="0"/>
        <w:spacing w:before="8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obtaining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suitable</w:t>
      </w:r>
      <w:r w:rsidRPr="00274648">
        <w:rPr>
          <w:rFonts w:ascii="Aptos" w:eastAsia="Calibri" w:hAnsi="Aptos" w:cs="Times New Roman"/>
          <w:bCs/>
          <w:iCs/>
          <w:spacing w:val="-4"/>
          <w:kern w:val="0"/>
          <w14:ligatures w14:val="none"/>
        </w:rPr>
        <w:t xml:space="preserve"> </w:t>
      </w:r>
      <w:proofErr w:type="spellStart"/>
      <w:r w:rsidRPr="00274648">
        <w:rPr>
          <w:rFonts w:ascii="Aptos" w:eastAsia="Calibri" w:hAnsi="Aptos" w:cs="Times New Roman"/>
          <w:bCs/>
          <w:iCs/>
          <w:spacing w:val="-2"/>
          <w:kern w:val="0"/>
          <w14:ligatures w14:val="none"/>
        </w:rPr>
        <w:t>references</w:t>
      </w:r>
      <w:r w:rsidRPr="00274648">
        <w:rPr>
          <w:rFonts w:ascii="Aptos" w:eastAsia="Calibri" w:hAnsi="Aptos" w:cs="Times New Roman"/>
          <w:bCs/>
          <w:iCs/>
          <w:kern w:val="0"/>
          <w14:ligatures w14:val="none"/>
        </w:rPr>
        <w:t>The</w:t>
      </w:r>
      <w:proofErr w:type="spellEnd"/>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keys</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alarm</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spacing w:val="-4"/>
          <w:kern w:val="0"/>
          <w14:ligatures w14:val="none"/>
        </w:rPr>
        <w:t>codes</w:t>
      </w:r>
    </w:p>
    <w:p w14:paraId="64545709"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Security</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provisions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access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property</w:t>
      </w:r>
    </w:p>
    <w:p w14:paraId="129BDE85"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suitable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means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occupiers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regulate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temperature</w:t>
      </w:r>
    </w:p>
    <w:p w14:paraId="00B45D87" w14:textId="77777777" w:rsidR="00274648" w:rsidRPr="00274648" w:rsidRDefault="00274648" w:rsidP="00274648">
      <w:pPr>
        <w:widowControl w:val="0"/>
        <w:numPr>
          <w:ilvl w:val="0"/>
          <w:numId w:val="21"/>
        </w:numPr>
        <w:tabs>
          <w:tab w:val="left" w:pos="1100"/>
        </w:tabs>
        <w:autoSpaceDE w:val="0"/>
        <w:autoSpaceDN w:val="0"/>
        <w:spacing w:before="1" w:after="0" w:line="240" w:lineRule="auto"/>
        <w:ind w:right="1015"/>
        <w:jc w:val="both"/>
        <w:rPr>
          <w:rFonts w:ascii="Aptos" w:eastAsia="Calibri" w:hAnsi="Aptos" w:cs="Times New Roman"/>
          <w:bCs/>
          <w:iCs/>
          <w:kern w:val="0"/>
          <w14:ligatures w14:val="none"/>
        </w:rPr>
      </w:pPr>
      <w:r w:rsidRPr="00274648">
        <w:rPr>
          <w:rFonts w:ascii="Aptos" w:eastAsia="Calibri" w:hAnsi="Aptos" w:cs="Times New Roman"/>
          <w:bCs/>
          <w:iCs/>
          <w:kern w:val="0"/>
          <w14:ligatures w14:val="none"/>
        </w:rPr>
        <w:t>Carrying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out</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items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a schedule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works</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not</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otherwise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mentioned</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in</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HMO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licence conditions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section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this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policy,</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relating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non-compliance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items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schedule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 xml:space="preserve">of </w:t>
      </w:r>
      <w:r w:rsidRPr="00274648">
        <w:rPr>
          <w:rFonts w:ascii="Aptos" w:eastAsia="Calibri" w:hAnsi="Aptos" w:cs="Times New Roman"/>
          <w:bCs/>
          <w:iCs/>
          <w:spacing w:val="-2"/>
          <w:kern w:val="0"/>
          <w14:ligatures w14:val="none"/>
        </w:rPr>
        <w:t>works</w:t>
      </w:r>
    </w:p>
    <w:p w14:paraId="2274A2EA" w14:textId="77777777" w:rsidR="00274648" w:rsidRPr="00274648" w:rsidRDefault="00274648" w:rsidP="00274648">
      <w:pPr>
        <w:widowControl w:val="0"/>
        <w:numPr>
          <w:ilvl w:val="0"/>
          <w:numId w:val="21"/>
        </w:numPr>
        <w:tabs>
          <w:tab w:val="left" w:pos="1100"/>
        </w:tabs>
        <w:autoSpaceDE w:val="0"/>
        <w:autoSpaceDN w:val="0"/>
        <w:spacing w:before="1" w:after="0" w:line="240" w:lineRule="auto"/>
        <w:ind w:right="1015"/>
        <w:jc w:val="both"/>
        <w:rPr>
          <w:rFonts w:ascii="Calibri" w:eastAsia="Calibri" w:hAnsi="Calibri" w:cs="Times New Roman"/>
          <w:b/>
          <w:i/>
          <w:kern w:val="0"/>
          <w14:ligatures w14:val="none"/>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C700E4A" w14:textId="77777777" w:rsidTr="00B23FE7">
        <w:trPr>
          <w:trHeight w:val="868"/>
        </w:trPr>
        <w:tc>
          <w:tcPr>
            <w:tcW w:w="1315" w:type="dxa"/>
          </w:tcPr>
          <w:p w14:paraId="6F9ABE8D" w14:textId="77777777" w:rsidR="00274648" w:rsidRPr="00274648" w:rsidRDefault="00274648" w:rsidP="00274648">
            <w:pPr>
              <w:widowControl w:val="0"/>
              <w:autoSpaceDE w:val="0"/>
              <w:autoSpaceDN w:val="0"/>
              <w:spacing w:before="143" w:after="0"/>
              <w:ind w:left="422" w:right="291" w:hanging="113"/>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Starting point</w:t>
            </w:r>
          </w:p>
        </w:tc>
        <w:tc>
          <w:tcPr>
            <w:tcW w:w="2129" w:type="dxa"/>
          </w:tcPr>
          <w:p w14:paraId="1E8D20DF" w14:textId="77777777" w:rsidR="00274648" w:rsidRPr="00274648" w:rsidRDefault="00274648" w:rsidP="00274648">
            <w:pPr>
              <w:widowControl w:val="0"/>
              <w:autoSpaceDE w:val="0"/>
              <w:autoSpaceDN w:val="0"/>
              <w:spacing w:before="143" w:after="0"/>
              <w:ind w:left="155" w:right="145" w:firstLine="21"/>
              <w:rPr>
                <w:rFonts w:ascii="Calibri" w:eastAsia="Calibri" w:hAnsi="Calibri" w:cs="Calibri"/>
                <w:kern w:val="0"/>
                <w:lang w:val="en-US"/>
                <w14:ligatures w14:val="none"/>
              </w:rPr>
            </w:pPr>
            <w:r w:rsidRPr="00274648">
              <w:rPr>
                <w:rFonts w:ascii="Calibri" w:eastAsia="Calibri" w:hAnsi="Calibri" w:cs="Calibri"/>
                <w:kern w:val="0"/>
                <w:lang w:val="en-US"/>
                <w14:ligatures w14:val="none"/>
              </w:rPr>
              <w:t>Statutory</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maximum civil</w:t>
            </w:r>
            <w:r w:rsidRPr="00274648">
              <w:rPr>
                <w:rFonts w:ascii="Calibri" w:eastAsia="Calibri" w:hAnsi="Calibri" w:cs="Calibri"/>
                <w:spacing w:val="-3"/>
                <w:kern w:val="0"/>
                <w:lang w:val="en-US"/>
                <w14:ligatures w14:val="none"/>
              </w:rPr>
              <w:t xml:space="preserve"> </w:t>
            </w:r>
            <w:r w:rsidRPr="00274648">
              <w:rPr>
                <w:rFonts w:ascii="Calibri" w:eastAsia="Calibri" w:hAnsi="Calibri" w:cs="Calibri"/>
                <w:kern w:val="0"/>
                <w:lang w:val="en-US"/>
                <w14:ligatures w14:val="none"/>
              </w:rPr>
              <w:t>penalty</w:t>
            </w:r>
            <w:r w:rsidRPr="00274648">
              <w:rPr>
                <w:rFonts w:ascii="Calibri" w:eastAsia="Calibri" w:hAnsi="Calibri" w:cs="Calibri"/>
                <w:spacing w:val="-2"/>
                <w:kern w:val="0"/>
                <w:lang w:val="en-US"/>
                <w14:ligatures w14:val="none"/>
              </w:rPr>
              <w:t xml:space="preserve"> amount</w:t>
            </w:r>
          </w:p>
        </w:tc>
        <w:tc>
          <w:tcPr>
            <w:tcW w:w="2127" w:type="dxa"/>
          </w:tcPr>
          <w:p w14:paraId="2732CDA0" w14:textId="77777777" w:rsidR="00274648" w:rsidRPr="00274648" w:rsidRDefault="00274648" w:rsidP="00274648">
            <w:pPr>
              <w:widowControl w:val="0"/>
              <w:autoSpaceDE w:val="0"/>
              <w:autoSpaceDN w:val="0"/>
              <w:spacing w:after="0"/>
              <w:ind w:left="421" w:right="40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downward</w:t>
            </w:r>
          </w:p>
          <w:p w14:paraId="630738F5" w14:textId="77777777" w:rsidR="00274648" w:rsidRPr="00274648" w:rsidRDefault="00274648" w:rsidP="00274648">
            <w:pPr>
              <w:widowControl w:val="0"/>
              <w:autoSpaceDE w:val="0"/>
              <w:autoSpaceDN w:val="0"/>
              <w:spacing w:after="0" w:line="240" w:lineRule="auto"/>
              <w:ind w:left="421" w:right="410"/>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adjustment</w:t>
            </w:r>
          </w:p>
        </w:tc>
        <w:tc>
          <w:tcPr>
            <w:tcW w:w="1849" w:type="dxa"/>
          </w:tcPr>
          <w:p w14:paraId="2720F3EF" w14:textId="77777777" w:rsidR="00274648" w:rsidRPr="00274648" w:rsidRDefault="00274648" w:rsidP="00274648">
            <w:pPr>
              <w:widowControl w:val="0"/>
              <w:autoSpaceDE w:val="0"/>
              <w:autoSpaceDN w:val="0"/>
              <w:spacing w:before="143" w:after="0"/>
              <w:ind w:left="412" w:right="128" w:hanging="274"/>
              <w:rPr>
                <w:rFonts w:ascii="Calibri" w:eastAsia="Calibri" w:hAnsi="Calibri" w:cs="Calibri"/>
                <w:kern w:val="0"/>
                <w:lang w:val="en-US"/>
                <w14:ligatures w14:val="none"/>
              </w:rPr>
            </w:pPr>
            <w:r w:rsidRPr="00274648">
              <w:rPr>
                <w:rFonts w:ascii="Calibri" w:eastAsia="Calibri" w:hAnsi="Calibri" w:cs="Calibri"/>
                <w:kern w:val="0"/>
                <w:lang w:val="en-US"/>
                <w14:ligatures w14:val="none"/>
              </w:rPr>
              <w:t>No</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Landlord</w:t>
            </w:r>
            <w:r w:rsidRPr="00274648">
              <w:rPr>
                <w:rFonts w:ascii="Calibri" w:eastAsia="Calibri" w:hAnsi="Calibri" w:cs="Calibri"/>
                <w:spacing w:val="-12"/>
                <w:kern w:val="0"/>
                <w:lang w:val="en-US"/>
                <w14:ligatures w14:val="none"/>
              </w:rPr>
              <w:t xml:space="preserve"> </w:t>
            </w:r>
            <w:r w:rsidRPr="00274648">
              <w:rPr>
                <w:rFonts w:ascii="Calibri" w:eastAsia="Calibri" w:hAnsi="Calibri" w:cs="Calibri"/>
                <w:kern w:val="0"/>
                <w:lang w:val="en-US"/>
                <w14:ligatures w14:val="none"/>
              </w:rPr>
              <w:t xml:space="preserve">Type </w:t>
            </w:r>
            <w:r w:rsidRPr="00274648">
              <w:rPr>
                <w:rFonts w:ascii="Calibri" w:eastAsia="Calibri" w:hAnsi="Calibri" w:cs="Calibri"/>
                <w:spacing w:val="-2"/>
                <w:kern w:val="0"/>
                <w:lang w:val="en-US"/>
                <w14:ligatures w14:val="none"/>
              </w:rPr>
              <w:t>adjustment</w:t>
            </w:r>
          </w:p>
        </w:tc>
        <w:tc>
          <w:tcPr>
            <w:tcW w:w="2125" w:type="dxa"/>
          </w:tcPr>
          <w:p w14:paraId="363AE500" w14:textId="77777777" w:rsidR="00274648" w:rsidRPr="00274648" w:rsidRDefault="00274648" w:rsidP="00274648">
            <w:pPr>
              <w:widowControl w:val="0"/>
              <w:autoSpaceDE w:val="0"/>
              <w:autoSpaceDN w:val="0"/>
              <w:spacing w:before="143" w:after="0"/>
              <w:ind w:left="185" w:firstLine="244"/>
              <w:rPr>
                <w:rFonts w:ascii="Calibri" w:eastAsia="Calibri" w:hAnsi="Calibri" w:cs="Calibri"/>
                <w:kern w:val="0"/>
                <w:lang w:val="en-US"/>
                <w14:ligatures w14:val="none"/>
              </w:rPr>
            </w:pPr>
            <w:r w:rsidRPr="00274648">
              <w:rPr>
                <w:rFonts w:ascii="Calibri" w:eastAsia="Calibri" w:hAnsi="Calibri" w:cs="Calibri"/>
                <w:kern w:val="0"/>
                <w:lang w:val="en-US"/>
                <w14:ligatures w14:val="none"/>
              </w:rPr>
              <w:t xml:space="preserve">Landlord Type </w:t>
            </w:r>
            <w:r w:rsidRPr="00274648">
              <w:rPr>
                <w:rFonts w:ascii="Calibri" w:eastAsia="Calibri" w:hAnsi="Calibri" w:cs="Calibri"/>
                <w:spacing w:val="-2"/>
                <w:kern w:val="0"/>
                <w:lang w:val="en-US"/>
                <w14:ligatures w14:val="none"/>
              </w:rPr>
              <w:t>upward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adjustment</w:t>
            </w:r>
          </w:p>
        </w:tc>
      </w:tr>
      <w:tr w:rsidR="00274648" w:rsidRPr="00274648" w14:paraId="5B8D2247" w14:textId="77777777" w:rsidTr="00B23FE7">
        <w:trPr>
          <w:trHeight w:val="290"/>
        </w:trPr>
        <w:tc>
          <w:tcPr>
            <w:tcW w:w="1315" w:type="dxa"/>
          </w:tcPr>
          <w:p w14:paraId="41E0E5D4" w14:textId="77777777" w:rsidR="00274648" w:rsidRPr="00274648" w:rsidRDefault="00274648" w:rsidP="00274648">
            <w:pPr>
              <w:widowControl w:val="0"/>
              <w:autoSpaceDE w:val="0"/>
              <w:autoSpaceDN w:val="0"/>
              <w:spacing w:before="1" w:after="0" w:line="240" w:lineRule="auto"/>
              <w:ind w:left="350"/>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£4,000</w:t>
            </w:r>
          </w:p>
        </w:tc>
        <w:tc>
          <w:tcPr>
            <w:tcW w:w="2129" w:type="dxa"/>
          </w:tcPr>
          <w:p w14:paraId="6BDDD1A7" w14:textId="77777777" w:rsidR="00274648" w:rsidRPr="00274648" w:rsidRDefault="00274648" w:rsidP="00274648">
            <w:pPr>
              <w:widowControl w:val="0"/>
              <w:autoSpaceDE w:val="0"/>
              <w:autoSpaceDN w:val="0"/>
              <w:spacing w:before="1" w:after="0" w:line="240" w:lineRule="auto"/>
              <w:ind w:left="700"/>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£40,000</w:t>
            </w:r>
          </w:p>
        </w:tc>
        <w:tc>
          <w:tcPr>
            <w:tcW w:w="2127" w:type="dxa"/>
          </w:tcPr>
          <w:p w14:paraId="37C0D321" w14:textId="77777777" w:rsidR="00274648" w:rsidRPr="00274648" w:rsidRDefault="00274648" w:rsidP="00274648">
            <w:pPr>
              <w:widowControl w:val="0"/>
              <w:autoSpaceDE w:val="0"/>
              <w:autoSpaceDN w:val="0"/>
              <w:spacing w:before="1" w:after="0" w:line="240" w:lineRule="auto"/>
              <w:ind w:left="421" w:right="409"/>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£3,200</w:t>
            </w:r>
          </w:p>
        </w:tc>
        <w:tc>
          <w:tcPr>
            <w:tcW w:w="1849" w:type="dxa"/>
          </w:tcPr>
          <w:p w14:paraId="7B705C58" w14:textId="77777777" w:rsidR="00274648" w:rsidRPr="00274648" w:rsidRDefault="00274648" w:rsidP="00274648">
            <w:pPr>
              <w:widowControl w:val="0"/>
              <w:autoSpaceDE w:val="0"/>
              <w:autoSpaceDN w:val="0"/>
              <w:spacing w:before="1" w:after="0" w:line="240" w:lineRule="auto"/>
              <w:ind w:left="615"/>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£4,000</w:t>
            </w:r>
          </w:p>
        </w:tc>
        <w:tc>
          <w:tcPr>
            <w:tcW w:w="2125" w:type="dxa"/>
          </w:tcPr>
          <w:p w14:paraId="2093A77D" w14:textId="77777777" w:rsidR="00274648" w:rsidRPr="00274648" w:rsidRDefault="00274648" w:rsidP="00274648">
            <w:pPr>
              <w:widowControl w:val="0"/>
              <w:autoSpaceDE w:val="0"/>
              <w:autoSpaceDN w:val="0"/>
              <w:spacing w:before="1" w:after="0" w:line="240" w:lineRule="auto"/>
              <w:ind w:left="740" w:right="734"/>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£4,800</w:t>
            </w:r>
          </w:p>
        </w:tc>
      </w:tr>
    </w:tbl>
    <w:p w14:paraId="5068DCA7"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61E5CADB"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47A42BBE"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Offence-specific aggravating factors:</w:t>
      </w:r>
    </w:p>
    <w:p w14:paraId="002EFF5B"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2606E5AE" w14:textId="77777777" w:rsidR="00274648" w:rsidRPr="00274648" w:rsidRDefault="00274648" w:rsidP="00274648">
      <w:pPr>
        <w:spacing w:before="120"/>
        <w:ind w:left="426"/>
        <w:rPr>
          <w:rFonts w:ascii="Aptos" w:eastAsia="Calibri" w:hAnsi="Aptos" w:cs="Times New Roman"/>
          <w:kern w:val="0"/>
          <w14:ligatures w14:val="none"/>
        </w:rPr>
      </w:pPr>
      <w:r w:rsidRPr="00274648">
        <w:rPr>
          <w:rFonts w:ascii="Aptos" w:eastAsia="Calibri" w:hAnsi="Aptos" w:cs="Times New Roman"/>
          <w:kern w:val="0"/>
          <w14:ligatures w14:val="none"/>
        </w:rPr>
        <w:t>Failure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comply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conditions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related</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5"/>
          <w:kern w:val="0"/>
          <w14:ligatures w14:val="none"/>
        </w:rPr>
        <w:t>to:</w:t>
      </w:r>
    </w:p>
    <w:p w14:paraId="71A610B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actions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Inspections</w:t>
      </w:r>
    </w:p>
    <w:p w14:paraId="0ADC0FC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Repair</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issues</w:t>
      </w:r>
    </w:p>
    <w:p w14:paraId="375704B7"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1161"/>
        <w:rPr>
          <w:rFonts w:ascii="Aptos" w:eastAsia="Calibri" w:hAnsi="Aptos" w:cs="Times New Roman"/>
          <w:kern w:val="0"/>
          <w14:ligatures w14:val="none"/>
        </w:rPr>
      </w:pPr>
      <w:r w:rsidRPr="00274648">
        <w:rPr>
          <w:rFonts w:ascii="Aptos" w:eastAsia="Calibri" w:hAnsi="Aptos" w:cs="Times New Roman"/>
          <w:kern w:val="0"/>
          <w14:ligatures w14:val="none"/>
        </w:rPr>
        <w:t>Maintenance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use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common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parts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gardens,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outbuildings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property exterior) and living areas</w:t>
      </w:r>
    </w:p>
    <w:p w14:paraId="205CA0C5"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Safeguarding</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occupiers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minimising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disruption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during</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works</w:t>
      </w:r>
    </w:p>
    <w:p w14:paraId="1C907990"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provision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alterations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construction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works</w:t>
      </w:r>
    </w:p>
    <w:p w14:paraId="6D94548A"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emergency</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issues</w:t>
      </w:r>
    </w:p>
    <w:p w14:paraId="6E7C1A0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Waste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waste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receptacles,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pests,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minor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repairs,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alterations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decoration.</w:t>
      </w:r>
    </w:p>
    <w:p w14:paraId="2A0088E4"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Giving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written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notice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prior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4"/>
          <w:kern w:val="0"/>
          <w14:ligatures w14:val="none"/>
        </w:rPr>
        <w:t>entry</w:t>
      </w:r>
    </w:p>
    <w:p w14:paraId="71906BC4"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Allowing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access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inspections</w:t>
      </w:r>
    </w:p>
    <w:p w14:paraId="4C832F58"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Minimising</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risk</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water</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contamination</w:t>
      </w:r>
    </w:p>
    <w:p w14:paraId="5FBC2799"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compliance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furnishings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furniture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fire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safety</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regulations</w:t>
      </w:r>
    </w:p>
    <w:p w14:paraId="5047F03F" w14:textId="77777777" w:rsidR="00274648" w:rsidRPr="00274648" w:rsidRDefault="00274648" w:rsidP="00274648">
      <w:pPr>
        <w:widowControl w:val="0"/>
        <w:numPr>
          <w:ilvl w:val="0"/>
          <w:numId w:val="21"/>
        </w:numPr>
        <w:tabs>
          <w:tab w:val="left" w:pos="1099"/>
          <w:tab w:val="left" w:pos="1100"/>
        </w:tabs>
        <w:autoSpaceDE w:val="0"/>
        <w:autoSpaceDN w:val="0"/>
        <w:spacing w:after="120" w:line="240" w:lineRule="auto"/>
        <w:ind w:right="720" w:hanging="357"/>
        <w:rPr>
          <w:rFonts w:ascii="Aptos" w:eastAsia="Calibri" w:hAnsi="Aptos" w:cs="Times New Roman"/>
          <w:kern w:val="0"/>
          <w14:ligatures w14:val="none"/>
        </w:rPr>
      </w:pPr>
      <w:r w:rsidRPr="00274648">
        <w:rPr>
          <w:rFonts w:ascii="Aptos" w:eastAsia="Calibri" w:hAnsi="Aptos" w:cs="Times New Roman"/>
          <w:kern w:val="0"/>
          <w14:ligatures w14:val="none"/>
        </w:rPr>
        <w:t>Carrying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out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items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schedule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works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relation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provision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mechanical</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extraction or electrical sockets</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282C2932" w14:textId="77777777" w:rsidTr="00B23FE7">
        <w:trPr>
          <w:trHeight w:val="868"/>
        </w:trPr>
        <w:tc>
          <w:tcPr>
            <w:tcW w:w="1315" w:type="dxa"/>
          </w:tcPr>
          <w:p w14:paraId="72D88EA7" w14:textId="77777777" w:rsidR="00274648" w:rsidRPr="00274648" w:rsidRDefault="00274648" w:rsidP="00274648">
            <w:pPr>
              <w:widowControl w:val="0"/>
              <w:autoSpaceDE w:val="0"/>
              <w:autoSpaceDN w:val="0"/>
              <w:spacing w:before="143" w:after="0"/>
              <w:ind w:left="422" w:right="291" w:hanging="113"/>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Starting point</w:t>
            </w:r>
          </w:p>
        </w:tc>
        <w:tc>
          <w:tcPr>
            <w:tcW w:w="2129" w:type="dxa"/>
          </w:tcPr>
          <w:p w14:paraId="78E5A0D7" w14:textId="77777777" w:rsidR="00274648" w:rsidRPr="00274648" w:rsidRDefault="00274648" w:rsidP="00274648">
            <w:pPr>
              <w:widowControl w:val="0"/>
              <w:autoSpaceDE w:val="0"/>
              <w:autoSpaceDN w:val="0"/>
              <w:spacing w:before="143" w:after="0"/>
              <w:ind w:left="155" w:right="145" w:firstLine="21"/>
              <w:rPr>
                <w:rFonts w:ascii="Calibri" w:eastAsia="Calibri" w:hAnsi="Calibri" w:cs="Calibri"/>
                <w:kern w:val="0"/>
                <w:lang w:val="en-US"/>
                <w14:ligatures w14:val="none"/>
              </w:rPr>
            </w:pPr>
            <w:r w:rsidRPr="00274648">
              <w:rPr>
                <w:rFonts w:ascii="Calibri" w:eastAsia="Calibri" w:hAnsi="Calibri" w:cs="Calibri"/>
                <w:kern w:val="0"/>
                <w:lang w:val="en-US"/>
                <w14:ligatures w14:val="none"/>
              </w:rPr>
              <w:t>Statutory</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maximum civil</w:t>
            </w:r>
            <w:r w:rsidRPr="00274648">
              <w:rPr>
                <w:rFonts w:ascii="Calibri" w:eastAsia="Calibri" w:hAnsi="Calibri" w:cs="Calibri"/>
                <w:spacing w:val="-3"/>
                <w:kern w:val="0"/>
                <w:lang w:val="en-US"/>
                <w14:ligatures w14:val="none"/>
              </w:rPr>
              <w:t xml:space="preserve"> </w:t>
            </w:r>
            <w:r w:rsidRPr="00274648">
              <w:rPr>
                <w:rFonts w:ascii="Calibri" w:eastAsia="Calibri" w:hAnsi="Calibri" w:cs="Calibri"/>
                <w:kern w:val="0"/>
                <w:lang w:val="en-US"/>
                <w14:ligatures w14:val="none"/>
              </w:rPr>
              <w:t>penalty</w:t>
            </w:r>
            <w:r w:rsidRPr="00274648">
              <w:rPr>
                <w:rFonts w:ascii="Calibri" w:eastAsia="Calibri" w:hAnsi="Calibri" w:cs="Calibri"/>
                <w:spacing w:val="-2"/>
                <w:kern w:val="0"/>
                <w:lang w:val="en-US"/>
                <w14:ligatures w14:val="none"/>
              </w:rPr>
              <w:t xml:space="preserve"> amount</w:t>
            </w:r>
          </w:p>
        </w:tc>
        <w:tc>
          <w:tcPr>
            <w:tcW w:w="2127" w:type="dxa"/>
          </w:tcPr>
          <w:p w14:paraId="1C5841D5" w14:textId="77777777" w:rsidR="00274648" w:rsidRPr="00274648" w:rsidRDefault="00274648" w:rsidP="00274648">
            <w:pPr>
              <w:widowControl w:val="0"/>
              <w:autoSpaceDE w:val="0"/>
              <w:autoSpaceDN w:val="0"/>
              <w:spacing w:after="0" w:line="256" w:lineRule="auto"/>
              <w:ind w:left="421" w:right="408"/>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Landlord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Type downward</w:t>
            </w:r>
          </w:p>
          <w:p w14:paraId="00E2473F" w14:textId="77777777" w:rsidR="00274648" w:rsidRPr="00274648" w:rsidRDefault="00274648" w:rsidP="00274648">
            <w:pPr>
              <w:widowControl w:val="0"/>
              <w:autoSpaceDE w:val="0"/>
              <w:autoSpaceDN w:val="0"/>
              <w:spacing w:before="3" w:after="0" w:line="240" w:lineRule="auto"/>
              <w:ind w:left="421" w:right="410"/>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adjustment</w:t>
            </w:r>
          </w:p>
        </w:tc>
        <w:tc>
          <w:tcPr>
            <w:tcW w:w="1849" w:type="dxa"/>
          </w:tcPr>
          <w:p w14:paraId="03D3FE94" w14:textId="77777777" w:rsidR="00274648" w:rsidRPr="00274648" w:rsidRDefault="00274648" w:rsidP="00274648">
            <w:pPr>
              <w:widowControl w:val="0"/>
              <w:autoSpaceDE w:val="0"/>
              <w:autoSpaceDN w:val="0"/>
              <w:spacing w:before="143" w:after="0"/>
              <w:ind w:left="412" w:right="128" w:hanging="274"/>
              <w:rPr>
                <w:rFonts w:ascii="Calibri" w:eastAsia="Calibri" w:hAnsi="Calibri" w:cs="Calibri"/>
                <w:kern w:val="0"/>
                <w:lang w:val="en-US"/>
                <w14:ligatures w14:val="none"/>
              </w:rPr>
            </w:pPr>
            <w:r w:rsidRPr="00274648">
              <w:rPr>
                <w:rFonts w:ascii="Calibri" w:eastAsia="Calibri" w:hAnsi="Calibri" w:cs="Calibri"/>
                <w:kern w:val="0"/>
                <w:lang w:val="en-US"/>
                <w14:ligatures w14:val="none"/>
              </w:rPr>
              <w:t>No</w:t>
            </w:r>
            <w:r w:rsidRPr="00274648">
              <w:rPr>
                <w:rFonts w:ascii="Calibri" w:eastAsia="Calibri" w:hAnsi="Calibri" w:cs="Calibri"/>
                <w:spacing w:val="-13"/>
                <w:kern w:val="0"/>
                <w:lang w:val="en-US"/>
                <w14:ligatures w14:val="none"/>
              </w:rPr>
              <w:t xml:space="preserve"> </w:t>
            </w:r>
            <w:r w:rsidRPr="00274648">
              <w:rPr>
                <w:rFonts w:ascii="Calibri" w:eastAsia="Calibri" w:hAnsi="Calibri" w:cs="Calibri"/>
                <w:kern w:val="0"/>
                <w:lang w:val="en-US"/>
                <w14:ligatures w14:val="none"/>
              </w:rPr>
              <w:t>Landlord</w:t>
            </w:r>
            <w:r w:rsidRPr="00274648">
              <w:rPr>
                <w:rFonts w:ascii="Calibri" w:eastAsia="Calibri" w:hAnsi="Calibri" w:cs="Calibri"/>
                <w:spacing w:val="-12"/>
                <w:kern w:val="0"/>
                <w:lang w:val="en-US"/>
                <w14:ligatures w14:val="none"/>
              </w:rPr>
              <w:t xml:space="preserve"> </w:t>
            </w:r>
            <w:r w:rsidRPr="00274648">
              <w:rPr>
                <w:rFonts w:ascii="Calibri" w:eastAsia="Calibri" w:hAnsi="Calibri" w:cs="Calibri"/>
                <w:kern w:val="0"/>
                <w:lang w:val="en-US"/>
                <w14:ligatures w14:val="none"/>
              </w:rPr>
              <w:t xml:space="preserve">Type </w:t>
            </w:r>
            <w:r w:rsidRPr="00274648">
              <w:rPr>
                <w:rFonts w:ascii="Calibri" w:eastAsia="Calibri" w:hAnsi="Calibri" w:cs="Calibri"/>
                <w:spacing w:val="-2"/>
                <w:kern w:val="0"/>
                <w:lang w:val="en-US"/>
                <w14:ligatures w14:val="none"/>
              </w:rPr>
              <w:t>adjustment</w:t>
            </w:r>
          </w:p>
        </w:tc>
        <w:tc>
          <w:tcPr>
            <w:tcW w:w="2125" w:type="dxa"/>
          </w:tcPr>
          <w:p w14:paraId="76DA1A34" w14:textId="77777777" w:rsidR="00274648" w:rsidRPr="00274648" w:rsidRDefault="00274648" w:rsidP="00274648">
            <w:pPr>
              <w:widowControl w:val="0"/>
              <w:autoSpaceDE w:val="0"/>
              <w:autoSpaceDN w:val="0"/>
              <w:spacing w:before="143" w:after="0"/>
              <w:ind w:left="185" w:firstLine="244"/>
              <w:rPr>
                <w:rFonts w:ascii="Calibri" w:eastAsia="Calibri" w:hAnsi="Calibri" w:cs="Calibri"/>
                <w:kern w:val="0"/>
                <w:lang w:val="en-US"/>
                <w14:ligatures w14:val="none"/>
              </w:rPr>
            </w:pPr>
            <w:r w:rsidRPr="00274648">
              <w:rPr>
                <w:rFonts w:ascii="Calibri" w:eastAsia="Calibri" w:hAnsi="Calibri" w:cs="Calibri"/>
                <w:kern w:val="0"/>
                <w:lang w:val="en-US"/>
                <w14:ligatures w14:val="none"/>
              </w:rPr>
              <w:t xml:space="preserve">Landlord Type </w:t>
            </w:r>
            <w:r w:rsidRPr="00274648">
              <w:rPr>
                <w:rFonts w:ascii="Calibri" w:eastAsia="Calibri" w:hAnsi="Calibri" w:cs="Calibri"/>
                <w:spacing w:val="-2"/>
                <w:kern w:val="0"/>
                <w:lang w:val="en-US"/>
                <w14:ligatures w14:val="none"/>
              </w:rPr>
              <w:t>upward</w:t>
            </w:r>
            <w:r w:rsidRPr="00274648">
              <w:rPr>
                <w:rFonts w:ascii="Calibri" w:eastAsia="Calibri" w:hAnsi="Calibri" w:cs="Calibri"/>
                <w:spacing w:val="-11"/>
                <w:kern w:val="0"/>
                <w:lang w:val="en-US"/>
                <w14:ligatures w14:val="none"/>
              </w:rPr>
              <w:t xml:space="preserve"> </w:t>
            </w:r>
            <w:r w:rsidRPr="00274648">
              <w:rPr>
                <w:rFonts w:ascii="Calibri" w:eastAsia="Calibri" w:hAnsi="Calibri" w:cs="Calibri"/>
                <w:spacing w:val="-2"/>
                <w:kern w:val="0"/>
                <w:lang w:val="en-US"/>
                <w14:ligatures w14:val="none"/>
              </w:rPr>
              <w:t>adjustment</w:t>
            </w:r>
          </w:p>
        </w:tc>
      </w:tr>
      <w:tr w:rsidR="00274648" w:rsidRPr="00274648" w14:paraId="4029DF7B" w14:textId="77777777" w:rsidTr="00B23FE7">
        <w:trPr>
          <w:trHeight w:val="290"/>
        </w:trPr>
        <w:tc>
          <w:tcPr>
            <w:tcW w:w="1315" w:type="dxa"/>
          </w:tcPr>
          <w:p w14:paraId="413537C2" w14:textId="77777777" w:rsidR="00274648" w:rsidRPr="00274648" w:rsidRDefault="00274648" w:rsidP="00274648">
            <w:pPr>
              <w:widowControl w:val="0"/>
              <w:autoSpaceDE w:val="0"/>
              <w:autoSpaceDN w:val="0"/>
              <w:spacing w:after="0" w:line="268" w:lineRule="exact"/>
              <w:ind w:left="350"/>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£7,000</w:t>
            </w:r>
          </w:p>
        </w:tc>
        <w:tc>
          <w:tcPr>
            <w:tcW w:w="2129" w:type="dxa"/>
          </w:tcPr>
          <w:p w14:paraId="31A8EA17" w14:textId="77777777" w:rsidR="00274648" w:rsidRPr="00274648" w:rsidRDefault="00274648" w:rsidP="00274648">
            <w:pPr>
              <w:widowControl w:val="0"/>
              <w:autoSpaceDE w:val="0"/>
              <w:autoSpaceDN w:val="0"/>
              <w:spacing w:after="0" w:line="268" w:lineRule="exact"/>
              <w:ind w:left="700"/>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£40,000</w:t>
            </w:r>
          </w:p>
        </w:tc>
        <w:tc>
          <w:tcPr>
            <w:tcW w:w="2127" w:type="dxa"/>
          </w:tcPr>
          <w:p w14:paraId="38293B50" w14:textId="77777777" w:rsidR="00274648" w:rsidRPr="00274648" w:rsidRDefault="00274648" w:rsidP="00274648">
            <w:pPr>
              <w:widowControl w:val="0"/>
              <w:autoSpaceDE w:val="0"/>
              <w:autoSpaceDN w:val="0"/>
              <w:spacing w:after="0" w:line="268" w:lineRule="exact"/>
              <w:ind w:left="421" w:right="409"/>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£5,600</w:t>
            </w:r>
          </w:p>
        </w:tc>
        <w:tc>
          <w:tcPr>
            <w:tcW w:w="1849" w:type="dxa"/>
          </w:tcPr>
          <w:p w14:paraId="20D5466E" w14:textId="77777777" w:rsidR="00274648" w:rsidRPr="00274648" w:rsidRDefault="00274648" w:rsidP="00274648">
            <w:pPr>
              <w:widowControl w:val="0"/>
              <w:autoSpaceDE w:val="0"/>
              <w:autoSpaceDN w:val="0"/>
              <w:spacing w:after="0" w:line="268" w:lineRule="exact"/>
              <w:ind w:left="615"/>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£7,000</w:t>
            </w:r>
          </w:p>
        </w:tc>
        <w:tc>
          <w:tcPr>
            <w:tcW w:w="2125" w:type="dxa"/>
          </w:tcPr>
          <w:p w14:paraId="30FB9FB0" w14:textId="77777777" w:rsidR="00274648" w:rsidRPr="00274648" w:rsidRDefault="00274648" w:rsidP="00274648">
            <w:pPr>
              <w:widowControl w:val="0"/>
              <w:autoSpaceDE w:val="0"/>
              <w:autoSpaceDN w:val="0"/>
              <w:spacing w:after="0" w:line="268" w:lineRule="exact"/>
              <w:ind w:left="740" w:right="734"/>
              <w:jc w:val="center"/>
              <w:rPr>
                <w:rFonts w:ascii="Calibri" w:eastAsia="Calibri" w:hAnsi="Calibri" w:cs="Calibri"/>
                <w:kern w:val="0"/>
                <w:lang w:val="en-US"/>
                <w14:ligatures w14:val="none"/>
              </w:rPr>
            </w:pPr>
            <w:r w:rsidRPr="00274648">
              <w:rPr>
                <w:rFonts w:ascii="Calibri" w:eastAsia="Calibri" w:hAnsi="Calibri" w:cs="Calibri"/>
                <w:spacing w:val="-2"/>
                <w:kern w:val="0"/>
                <w:lang w:val="en-US"/>
                <w14:ligatures w14:val="none"/>
              </w:rPr>
              <w:t>£8,400</w:t>
            </w:r>
          </w:p>
        </w:tc>
      </w:tr>
    </w:tbl>
    <w:p w14:paraId="216F4289"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445834DF"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06F12436"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Offence-specific aggravating factors:</w:t>
      </w:r>
    </w:p>
    <w:p w14:paraId="6C06CCE2"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5BEEECD1"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 xml:space="preserve">Failure to comply with </w:t>
      </w:r>
      <w:proofErr w:type="spellStart"/>
      <w:r w:rsidRPr="00274648">
        <w:rPr>
          <w:rFonts w:ascii="Aptos" w:eastAsia="Arial" w:hAnsi="Aptos" w:cs="Arial"/>
          <w:spacing w:val="-2"/>
          <w:kern w:val="0"/>
          <w:lang w:val="en-US"/>
          <w14:ligatures w14:val="none"/>
        </w:rPr>
        <w:t>licence</w:t>
      </w:r>
      <w:proofErr w:type="spellEnd"/>
      <w:r w:rsidRPr="00274648">
        <w:rPr>
          <w:rFonts w:ascii="Aptos" w:eastAsia="Arial" w:hAnsi="Aptos" w:cs="Arial"/>
          <w:spacing w:val="-2"/>
          <w:kern w:val="0"/>
          <w:lang w:val="en-US"/>
          <w14:ligatures w14:val="none"/>
        </w:rPr>
        <w:t xml:space="preserve"> conditions related to:</w:t>
      </w:r>
    </w:p>
    <w:p w14:paraId="77FFEB5C"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10"/>
        <w:rPr>
          <w:rFonts w:ascii="Aptos" w:eastAsia="Calibri" w:hAnsi="Aptos" w:cs="Times New Roman"/>
          <w:kern w:val="0"/>
          <w14:ligatures w14:val="none"/>
        </w:rPr>
      </w:pPr>
      <w:r w:rsidRPr="00274648">
        <w:rPr>
          <w:rFonts w:ascii="Aptos" w:eastAsia="Calibri" w:hAnsi="Aptos" w:cs="Times New Roman"/>
          <w:kern w:val="0"/>
          <w14:ligatures w14:val="none"/>
        </w:rPr>
        <w:t>The provision of documentation regarding energy performance certificates, fire detection and</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prevention,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emergency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lighting,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carbon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monoxide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detection,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fire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risk</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assessments,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 xml:space="preserve">gas installations, electric installations and </w:t>
      </w:r>
      <w:r w:rsidRPr="00274648">
        <w:rPr>
          <w:rFonts w:ascii="Aptos" w:eastAsia="Calibri" w:hAnsi="Aptos" w:cs="Times New Roman"/>
          <w:kern w:val="0"/>
          <w14:ligatures w14:val="none"/>
        </w:rPr>
        <w:lastRenderedPageBreak/>
        <w:t>appliances</w:t>
      </w:r>
    </w:p>
    <w:p w14:paraId="2FF515AB"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47"/>
        <w:rPr>
          <w:rFonts w:ascii="Aptos" w:eastAsia="Calibri" w:hAnsi="Aptos" w:cs="Times New Roman"/>
          <w:kern w:val="0"/>
          <w14:ligatures w14:val="none"/>
        </w:rPr>
      </w:pPr>
      <w:r w:rsidRPr="00274648">
        <w:rPr>
          <w:rFonts w:ascii="Aptos" w:eastAsia="Calibri" w:hAnsi="Aptos" w:cs="Times New Roman"/>
          <w:kern w:val="0"/>
          <w14:ligatures w14:val="none"/>
        </w:rPr>
        <w:t>Notification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legal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proceedings,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contraventions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other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relevant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that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may affect a fit and proper person status</w:t>
      </w:r>
    </w:p>
    <w:p w14:paraId="684D14AA"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actions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5"/>
          <w:kern w:val="0"/>
          <w14:ligatures w14:val="none"/>
        </w:rPr>
        <w:t>ASB</w:t>
      </w:r>
    </w:p>
    <w:p w14:paraId="701EABE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823"/>
        <w:rPr>
          <w:rFonts w:ascii="Aptos" w:eastAsia="Calibri" w:hAnsi="Aptos" w:cs="Times New Roman"/>
          <w:kern w:val="0"/>
          <w14:ligatures w14:val="none"/>
        </w:rPr>
      </w:pPr>
      <w:r w:rsidRPr="00274648">
        <w:rPr>
          <w:rFonts w:ascii="Aptos" w:eastAsia="Calibri" w:hAnsi="Aptos" w:cs="Times New Roman"/>
          <w:kern w:val="0"/>
          <w14:ligatures w14:val="none"/>
        </w:rPr>
        <w:t>Carrying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out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items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 schedule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works</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in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relation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provision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personal hygiene facilities, kitchen facilities or heating</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08B93C08" w14:textId="77777777" w:rsidTr="00B23FE7">
        <w:trPr>
          <w:trHeight w:val="868"/>
        </w:trPr>
        <w:tc>
          <w:tcPr>
            <w:tcW w:w="1315" w:type="dxa"/>
          </w:tcPr>
          <w:p w14:paraId="63B59734"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4876A172"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0A1C806A"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02770880"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2B8DCD80"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7A11676A"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4DE29D79" w14:textId="77777777" w:rsidTr="00B23FE7">
        <w:trPr>
          <w:trHeight w:val="292"/>
        </w:trPr>
        <w:tc>
          <w:tcPr>
            <w:tcW w:w="1315" w:type="dxa"/>
          </w:tcPr>
          <w:p w14:paraId="4540AF63" w14:textId="77777777" w:rsidR="00274648" w:rsidRPr="00274648" w:rsidRDefault="00274648" w:rsidP="00274648">
            <w:pPr>
              <w:widowControl w:val="0"/>
              <w:autoSpaceDE w:val="0"/>
              <w:autoSpaceDN w:val="0"/>
              <w:spacing w:before="1" w:after="0" w:line="240" w:lineRule="auto"/>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£12,500</w:t>
            </w:r>
          </w:p>
        </w:tc>
        <w:tc>
          <w:tcPr>
            <w:tcW w:w="2129" w:type="dxa"/>
          </w:tcPr>
          <w:p w14:paraId="5D953072"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3F706A31"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£10,000</w:t>
            </w:r>
          </w:p>
        </w:tc>
        <w:tc>
          <w:tcPr>
            <w:tcW w:w="1849" w:type="dxa"/>
          </w:tcPr>
          <w:p w14:paraId="56A6BF67" w14:textId="77777777" w:rsidR="00274648" w:rsidRPr="00274648" w:rsidRDefault="00274648" w:rsidP="00274648">
            <w:pPr>
              <w:widowControl w:val="0"/>
              <w:autoSpaceDE w:val="0"/>
              <w:autoSpaceDN w:val="0"/>
              <w:spacing w:before="1" w:after="0" w:line="240" w:lineRule="auto"/>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£12,500</w:t>
            </w:r>
          </w:p>
        </w:tc>
        <w:tc>
          <w:tcPr>
            <w:tcW w:w="2125" w:type="dxa"/>
          </w:tcPr>
          <w:p w14:paraId="5609B7F2" w14:textId="77777777" w:rsidR="00274648" w:rsidRPr="00274648" w:rsidRDefault="00274648" w:rsidP="00274648">
            <w:pPr>
              <w:widowControl w:val="0"/>
              <w:autoSpaceDE w:val="0"/>
              <w:autoSpaceDN w:val="0"/>
              <w:spacing w:before="1" w:after="0" w:line="240" w:lineRule="auto"/>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£15,000</w:t>
            </w:r>
          </w:p>
        </w:tc>
      </w:tr>
    </w:tbl>
    <w:p w14:paraId="09C00DA4"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7D80886"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25CBBC25" w14:textId="77777777" w:rsidR="00274648" w:rsidRPr="00274648" w:rsidRDefault="00274648" w:rsidP="00274648">
      <w:pPr>
        <w:widowControl w:val="0"/>
        <w:autoSpaceDE w:val="0"/>
        <w:autoSpaceDN w:val="0"/>
        <w:spacing w:before="182"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13FDAB84"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05A992CA" w14:textId="77777777" w:rsidR="00274648" w:rsidRPr="00274648" w:rsidRDefault="00274648" w:rsidP="00274648">
      <w:pPr>
        <w:spacing w:before="183" w:line="268" w:lineRule="exact"/>
        <w:ind w:left="284"/>
        <w:rPr>
          <w:rFonts w:ascii="Aptos" w:eastAsia="Calibri" w:hAnsi="Aptos" w:cs="Times New Roman"/>
          <w:bCs/>
          <w:iCs/>
          <w:kern w:val="0"/>
          <w14:ligatures w14:val="none"/>
        </w:rPr>
      </w:pPr>
      <w:r w:rsidRPr="00274648">
        <w:rPr>
          <w:rFonts w:ascii="Aptos" w:eastAsia="Calibri" w:hAnsi="Aptos" w:cs="Times New Roman"/>
          <w:bCs/>
          <w:iCs/>
          <w:kern w:val="0"/>
          <w14:ligatures w14:val="none"/>
        </w:rPr>
        <w:t>Failure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comply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to:</w:t>
      </w:r>
    </w:p>
    <w:p w14:paraId="55710CD3"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Minimum</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floor</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4"/>
          <w:kern w:val="0"/>
          <w14:ligatures w14:val="none"/>
        </w:rPr>
        <w:t>areas</w:t>
      </w:r>
    </w:p>
    <w:p w14:paraId="6D05D264"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Occupancy</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spacing w:val="-2"/>
          <w:kern w:val="0"/>
          <w14:ligatures w14:val="none"/>
        </w:rPr>
        <w:t>rates</w:t>
      </w:r>
    </w:p>
    <w:p w14:paraId="13653B12"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Occupancy</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rooms</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areas</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that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are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not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be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used</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as</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sleeping</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spacing w:val="-2"/>
          <w:kern w:val="0"/>
          <w14:ligatures w14:val="none"/>
        </w:rPr>
        <w:t>accommodation</w:t>
      </w:r>
    </w:p>
    <w:p w14:paraId="2D97D504"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Limits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number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households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allowed</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occupy</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property</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part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property</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826A27A" w14:textId="77777777" w:rsidTr="00B23FE7">
        <w:trPr>
          <w:trHeight w:val="868"/>
        </w:trPr>
        <w:tc>
          <w:tcPr>
            <w:tcW w:w="1315" w:type="dxa"/>
          </w:tcPr>
          <w:p w14:paraId="34D3CC20" w14:textId="77777777" w:rsidR="00274648" w:rsidRPr="00274648" w:rsidRDefault="00274648" w:rsidP="00274648">
            <w:pPr>
              <w:widowControl w:val="0"/>
              <w:autoSpaceDE w:val="0"/>
              <w:autoSpaceDN w:val="0"/>
              <w:spacing w:before="143" w:after="0"/>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3C4AC104" w14:textId="77777777" w:rsidR="00274648" w:rsidRPr="00274648" w:rsidRDefault="00274648" w:rsidP="00274648">
            <w:pPr>
              <w:widowControl w:val="0"/>
              <w:autoSpaceDE w:val="0"/>
              <w:autoSpaceDN w:val="0"/>
              <w:spacing w:before="143" w:after="0"/>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1ADB84AE"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727DD2F6"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601319B5" w14:textId="77777777" w:rsidR="00274648" w:rsidRPr="00274648" w:rsidRDefault="00274648" w:rsidP="00274648">
            <w:pPr>
              <w:widowControl w:val="0"/>
              <w:autoSpaceDE w:val="0"/>
              <w:autoSpaceDN w:val="0"/>
              <w:spacing w:before="143" w:after="0"/>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57CE15C9"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5C7F8A62" w14:textId="77777777" w:rsidTr="00B23FE7">
        <w:trPr>
          <w:trHeight w:val="290"/>
        </w:trPr>
        <w:tc>
          <w:tcPr>
            <w:tcW w:w="1315" w:type="dxa"/>
          </w:tcPr>
          <w:p w14:paraId="1D33EFB9"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9" w:type="dxa"/>
          </w:tcPr>
          <w:p w14:paraId="6C805808"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12BE2438"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£16,000</w:t>
            </w:r>
          </w:p>
        </w:tc>
        <w:tc>
          <w:tcPr>
            <w:tcW w:w="1849" w:type="dxa"/>
          </w:tcPr>
          <w:p w14:paraId="23802ED2"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2125" w:type="dxa"/>
          </w:tcPr>
          <w:p w14:paraId="0790E3CB"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£24,000</w:t>
            </w:r>
          </w:p>
        </w:tc>
      </w:tr>
    </w:tbl>
    <w:p w14:paraId="23ECAED0" w14:textId="77777777" w:rsidR="00274648" w:rsidRPr="00274648" w:rsidRDefault="00274648" w:rsidP="00274648">
      <w:pPr>
        <w:widowControl w:val="0"/>
        <w:autoSpaceDE w:val="0"/>
        <w:autoSpaceDN w:val="0"/>
        <w:spacing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49FB39E7"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45E932AD" w14:textId="77777777" w:rsidR="00274648" w:rsidRPr="00274648" w:rsidRDefault="00274648" w:rsidP="00274648">
      <w:pPr>
        <w:widowControl w:val="0"/>
        <w:autoSpaceDE w:val="0"/>
        <w:autoSpaceDN w:val="0"/>
        <w:spacing w:before="18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1E49F5EF" w14:textId="77777777" w:rsidR="00274648" w:rsidRPr="00274648" w:rsidRDefault="00274648" w:rsidP="00274648">
      <w:pPr>
        <w:widowControl w:val="0"/>
        <w:numPr>
          <w:ilvl w:val="0"/>
          <w:numId w:val="21"/>
        </w:numPr>
        <w:tabs>
          <w:tab w:val="left" w:pos="1099"/>
          <w:tab w:val="left" w:pos="1100"/>
        </w:tabs>
        <w:autoSpaceDE w:val="0"/>
        <w:autoSpaceDN w:val="0"/>
        <w:spacing w:before="23"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166C988F" w14:textId="77777777" w:rsidR="00274648" w:rsidRPr="00274648" w:rsidRDefault="00274648" w:rsidP="00274648">
      <w:pPr>
        <w:spacing w:before="180"/>
        <w:ind w:left="284"/>
        <w:rPr>
          <w:rFonts w:ascii="Aptos" w:eastAsia="Calibri" w:hAnsi="Aptos" w:cs="Times New Roman"/>
          <w:bCs/>
          <w:iCs/>
          <w:kern w:val="0"/>
          <w14:ligatures w14:val="none"/>
        </w:rPr>
      </w:pPr>
      <w:r w:rsidRPr="00274648">
        <w:rPr>
          <w:rFonts w:ascii="Aptos" w:eastAsia="Calibri" w:hAnsi="Aptos" w:cs="Times New Roman"/>
          <w:bCs/>
          <w:iCs/>
          <w:kern w:val="0"/>
          <w14:ligatures w14:val="none"/>
        </w:rPr>
        <w:t>Failure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comply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to:</w:t>
      </w:r>
    </w:p>
    <w:p w14:paraId="5F256B68"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48"/>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condition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existence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smoke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alarms,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carbon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monoxide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alarms,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emergency</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lighting, gas installations, electric installations and appliances, fire detection or other fire safety features or requirements</w:t>
      </w:r>
    </w:p>
    <w:p w14:paraId="39965D3B" w14:textId="77777777" w:rsidR="00274648" w:rsidRPr="00274648" w:rsidRDefault="00274648" w:rsidP="00274648">
      <w:pPr>
        <w:widowControl w:val="0"/>
        <w:numPr>
          <w:ilvl w:val="0"/>
          <w:numId w:val="21"/>
        </w:numPr>
        <w:tabs>
          <w:tab w:val="left" w:pos="1099"/>
          <w:tab w:val="left" w:pos="1100"/>
        </w:tabs>
        <w:autoSpaceDE w:val="0"/>
        <w:autoSpaceDN w:val="0"/>
        <w:spacing w:before="3" w:after="0" w:line="237" w:lineRule="auto"/>
        <w:ind w:right="928"/>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maintenance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safe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means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escape,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including</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keep escape routes and exits free from obstruction</w:t>
      </w:r>
    </w:p>
    <w:p w14:paraId="58838237" w14:textId="77777777" w:rsidR="00274648" w:rsidRPr="00274648" w:rsidRDefault="00274648" w:rsidP="00274648">
      <w:pPr>
        <w:widowControl w:val="0"/>
        <w:numPr>
          <w:ilvl w:val="0"/>
          <w:numId w:val="21"/>
        </w:numPr>
        <w:tabs>
          <w:tab w:val="left" w:pos="1099"/>
          <w:tab w:val="left" w:pos="1100"/>
        </w:tabs>
        <w:autoSpaceDE w:val="0"/>
        <w:autoSpaceDN w:val="0"/>
        <w:spacing w:before="3" w:after="120" w:line="238" w:lineRule="auto"/>
        <w:ind w:right="930" w:hanging="357"/>
        <w:rPr>
          <w:rFonts w:ascii="Aptos" w:eastAsia="Calibri" w:hAnsi="Aptos" w:cs="Times New Roman"/>
          <w:bCs/>
          <w:iCs/>
          <w:kern w:val="0"/>
          <w14:ligatures w14:val="none"/>
        </w:rPr>
      </w:pPr>
      <w:r w:rsidRPr="00274648">
        <w:rPr>
          <w:rFonts w:ascii="Aptos" w:eastAsia="Calibri" w:hAnsi="Aptos" w:cs="Times New Roman"/>
          <w:bCs/>
          <w:iCs/>
          <w:kern w:val="0"/>
          <w14:ligatures w14:val="none"/>
        </w:rPr>
        <w:t>Carrying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out</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items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a schedule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works</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in</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relation</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fire</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safety</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a Carbon Monoxide detector</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CF26900" w14:textId="77777777" w:rsidTr="00B23FE7">
        <w:trPr>
          <w:trHeight w:val="870"/>
        </w:trPr>
        <w:tc>
          <w:tcPr>
            <w:tcW w:w="1315" w:type="dxa"/>
          </w:tcPr>
          <w:p w14:paraId="48275365"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27B7143F"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35908476"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043678F7"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38CB43E5" w14:textId="77777777" w:rsidR="00274648" w:rsidRPr="00274648" w:rsidRDefault="00274648" w:rsidP="00274648">
            <w:pPr>
              <w:widowControl w:val="0"/>
              <w:autoSpaceDE w:val="0"/>
              <w:autoSpaceDN w:val="0"/>
              <w:spacing w:before="145" w:after="0" w:line="256" w:lineRule="auto"/>
              <w:ind w:left="412" w:right="128"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8F86974"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465DC149" w14:textId="77777777" w:rsidTr="00B23FE7">
        <w:trPr>
          <w:trHeight w:val="290"/>
        </w:trPr>
        <w:tc>
          <w:tcPr>
            <w:tcW w:w="1315" w:type="dxa"/>
          </w:tcPr>
          <w:p w14:paraId="1AB2E105" w14:textId="77777777" w:rsidR="00274648" w:rsidRPr="00274648" w:rsidRDefault="00274648" w:rsidP="00274648">
            <w:pPr>
              <w:widowControl w:val="0"/>
              <w:autoSpaceDE w:val="0"/>
              <w:autoSpaceDN w:val="0"/>
              <w:spacing w:after="0" w:line="268" w:lineRule="exact"/>
              <w:ind w:left="29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9" w:type="dxa"/>
          </w:tcPr>
          <w:p w14:paraId="5B6F433F"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673BE33"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£20,000</w:t>
            </w:r>
          </w:p>
        </w:tc>
        <w:tc>
          <w:tcPr>
            <w:tcW w:w="1849" w:type="dxa"/>
          </w:tcPr>
          <w:p w14:paraId="31547D19" w14:textId="77777777" w:rsidR="00274648" w:rsidRPr="00274648" w:rsidRDefault="00274648" w:rsidP="00274648">
            <w:pPr>
              <w:widowControl w:val="0"/>
              <w:autoSpaceDE w:val="0"/>
              <w:autoSpaceDN w:val="0"/>
              <w:spacing w:after="0" w:line="268" w:lineRule="exact"/>
              <w:ind w:left="56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£25,000</w:t>
            </w:r>
          </w:p>
        </w:tc>
        <w:tc>
          <w:tcPr>
            <w:tcW w:w="2125" w:type="dxa"/>
          </w:tcPr>
          <w:p w14:paraId="1150085E"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£30,000</w:t>
            </w:r>
          </w:p>
        </w:tc>
      </w:tr>
    </w:tbl>
    <w:p w14:paraId="15CCDDC5"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6F6496A5"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lastRenderedPageBreak/>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00F42E1C"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32998685"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46CA657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Calibri" w:hAnsi="Aptos" w:cs="Times New Roman"/>
          <w:kern w:val="0"/>
          <w14:ligatures w14:val="none"/>
        </w:rPr>
      </w:pPr>
      <w:r w:rsidRPr="00274648">
        <w:rPr>
          <w:rFonts w:ascii="Aptos" w:eastAsia="Calibri" w:hAnsi="Aptos" w:cs="Times New Roman"/>
          <w:kern w:val="0"/>
          <w14:ligatures w14:val="none"/>
        </w:rPr>
        <w:t>Breach of licence conditions – Section 95(2) Housing Act 2004</w:t>
      </w:r>
    </w:p>
    <w:p w14:paraId="5DA2B68B" w14:textId="77777777" w:rsidR="00274648" w:rsidRPr="00274648" w:rsidRDefault="00274648" w:rsidP="00274648">
      <w:pPr>
        <w:widowControl w:val="0"/>
        <w:autoSpaceDE w:val="0"/>
        <w:autoSpaceDN w:val="0"/>
        <w:spacing w:before="120" w:after="120" w:line="240" w:lineRule="auto"/>
        <w:ind w:left="284" w:right="670"/>
        <w:rPr>
          <w:rFonts w:ascii="Aptos" w:eastAsia="Arial" w:hAnsi="Aptos" w:cs="Arial"/>
          <w:kern w:val="0"/>
          <w:lang w:val="en-US"/>
          <w14:ligatures w14:val="none"/>
        </w:rPr>
      </w:pPr>
      <w:r w:rsidRPr="00274648">
        <w:rPr>
          <w:rFonts w:ascii="Aptos" w:eastAsia="Arial" w:hAnsi="Aptos" w:cs="Arial"/>
          <w:kern w:val="0"/>
          <w:lang w:val="en-US"/>
          <w14:ligatures w14:val="none"/>
        </w:rPr>
        <w:t>All</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granted</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selective</w:t>
      </w:r>
      <w:r w:rsidRPr="00274648">
        <w:rPr>
          <w:rFonts w:ascii="Aptos" w:eastAsia="Arial" w:hAnsi="Aptos" w:cs="Arial"/>
          <w:spacing w:val="-8"/>
          <w:kern w:val="0"/>
          <w:lang w:val="en-US"/>
          <w14:ligatures w14:val="none"/>
        </w:rPr>
        <w:t xml:space="preserve"> </w:t>
      </w:r>
      <w:proofErr w:type="spellStart"/>
      <w:r w:rsidRPr="00274648">
        <w:rPr>
          <w:rFonts w:ascii="Aptos" w:eastAsia="Arial" w:hAnsi="Aptos" w:cs="Arial"/>
          <w:kern w:val="0"/>
          <w:lang w:val="en-US"/>
          <w14:ligatures w14:val="none"/>
        </w:rPr>
        <w:t>licences</w:t>
      </w:r>
      <w:proofErr w:type="spellEnd"/>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impose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set</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conditions</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on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holder.</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It</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important</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that</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 xml:space="preserve">the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holder of a licensed property complies with all imposed conditions, but the Council </w:t>
      </w:r>
      <w:proofErr w:type="spellStart"/>
      <w:r w:rsidRPr="00274648">
        <w:rPr>
          <w:rFonts w:ascii="Aptos" w:eastAsia="Arial" w:hAnsi="Aptos" w:cs="Arial"/>
          <w:kern w:val="0"/>
          <w:lang w:val="en-US"/>
          <w14:ligatures w14:val="none"/>
        </w:rPr>
        <w:t>recognises</w:t>
      </w:r>
      <w:proofErr w:type="spellEnd"/>
      <w:r w:rsidRPr="00274648">
        <w:rPr>
          <w:rFonts w:ascii="Aptos" w:eastAsia="Arial" w:hAnsi="Aptos" w:cs="Arial"/>
          <w:kern w:val="0"/>
          <w:lang w:val="en-US"/>
          <w14:ligatures w14:val="none"/>
        </w:rPr>
        <w:t xml:space="preserve"> that a failure to comply with certain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conditions is likely to have a much bigger impact on the safety and comfort of residents than others.</w:t>
      </w:r>
    </w:p>
    <w:p w14:paraId="4641D8D9" w14:textId="77777777" w:rsidR="00274648" w:rsidRPr="00274648" w:rsidRDefault="00274648" w:rsidP="00274648">
      <w:pPr>
        <w:widowControl w:val="0"/>
        <w:autoSpaceDE w:val="0"/>
        <w:autoSpaceDN w:val="0"/>
        <w:spacing w:before="120" w:after="120" w:line="240" w:lineRule="auto"/>
        <w:ind w:left="284" w:right="622"/>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starting levels for each different type of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breach </w:t>
      </w:r>
      <w:proofErr w:type="gramStart"/>
      <w:r w:rsidRPr="00274648">
        <w:rPr>
          <w:rFonts w:ascii="Aptos" w:eastAsia="Arial" w:hAnsi="Aptos" w:cs="Arial"/>
          <w:kern w:val="0"/>
          <w:lang w:val="en-US"/>
          <w14:ligatures w14:val="none"/>
        </w:rPr>
        <w:t>is</w:t>
      </w:r>
      <w:proofErr w:type="gramEnd"/>
      <w:r w:rsidRPr="00274648">
        <w:rPr>
          <w:rFonts w:ascii="Aptos" w:eastAsia="Arial" w:hAnsi="Aptos" w:cs="Arial"/>
          <w:kern w:val="0"/>
          <w:lang w:val="en-US"/>
          <w14:ligatures w14:val="none"/>
        </w:rPr>
        <w:t xml:space="preserve"> set out below based on the seriousness</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offence.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Where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5"/>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condition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could</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interpreted</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fall</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within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two</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different potential starting levels, the higher starting level will be chosen.</w:t>
      </w:r>
    </w:p>
    <w:p w14:paraId="6728DB51" w14:textId="77777777" w:rsidR="00274648" w:rsidRPr="00274648" w:rsidRDefault="00274648" w:rsidP="00274648">
      <w:pPr>
        <w:widowControl w:val="0"/>
        <w:autoSpaceDE w:val="0"/>
        <w:autoSpaceDN w:val="0"/>
        <w:spacing w:before="181" w:after="0"/>
        <w:ind w:left="284" w:right="691"/>
        <w:rPr>
          <w:rFonts w:ascii="Aptos" w:eastAsia="Arial" w:hAnsi="Aptos" w:cs="Arial"/>
          <w:kern w:val="0"/>
          <w:lang w:val="en-US"/>
          <w14:ligatures w14:val="none"/>
        </w:rPr>
      </w:pPr>
      <w:r w:rsidRPr="00274648">
        <w:rPr>
          <w:rFonts w:ascii="Aptos" w:eastAsia="Arial" w:hAnsi="Aptos" w:cs="Arial"/>
          <w:kern w:val="0"/>
          <w:lang w:val="en-US"/>
          <w14:ligatures w14:val="none"/>
        </w:rPr>
        <w:t>Where</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multiple</w:t>
      </w:r>
      <w:r w:rsidRPr="00274648">
        <w:rPr>
          <w:rFonts w:ascii="Aptos" w:eastAsia="Arial" w:hAnsi="Aptos" w:cs="Arial"/>
          <w:spacing w:val="-6"/>
          <w:kern w:val="0"/>
          <w:lang w:val="en-US"/>
          <w14:ligatures w14:val="none"/>
        </w:rPr>
        <w:t xml:space="preserve">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conditions</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have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been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breached</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at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single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property,</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separate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 xml:space="preserve">penalty will be imposed for each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xml:space="preserve"> condition that has been breached.</w:t>
      </w:r>
    </w:p>
    <w:p w14:paraId="25728E24" w14:textId="77777777" w:rsidR="00274648" w:rsidRPr="00274648" w:rsidRDefault="00274648" w:rsidP="00274648">
      <w:pPr>
        <w:spacing w:before="159"/>
        <w:ind w:left="380"/>
        <w:rPr>
          <w:rFonts w:ascii="Aptos" w:eastAsia="Calibri" w:hAnsi="Aptos" w:cs="Times New Roman"/>
          <w:bCs/>
          <w:iCs/>
          <w:kern w:val="0"/>
          <w14:ligatures w14:val="none"/>
        </w:rPr>
      </w:pPr>
      <w:r w:rsidRPr="00274648">
        <w:rPr>
          <w:rFonts w:ascii="Aptos" w:eastAsia="Calibri" w:hAnsi="Aptos" w:cs="Times New Roman"/>
          <w:bCs/>
          <w:iCs/>
          <w:kern w:val="0"/>
          <w14:ligatures w14:val="none"/>
        </w:rPr>
        <w:t>Failure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comply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to:</w:t>
      </w:r>
    </w:p>
    <w:p w14:paraId="36C3BB25"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Signage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information for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spacing w:val="-2"/>
          <w:kern w:val="0"/>
          <w14:ligatures w14:val="none"/>
        </w:rPr>
        <w:t>tenants</w:t>
      </w:r>
    </w:p>
    <w:p w14:paraId="0DEF3989"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written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terms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occupancy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spacing w:val="-2"/>
          <w:kern w:val="0"/>
          <w14:ligatures w14:val="none"/>
        </w:rPr>
        <w:t>tenants</w:t>
      </w:r>
    </w:p>
    <w:p w14:paraId="2D7EEE00"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complaints</w:t>
      </w:r>
    </w:p>
    <w:p w14:paraId="797D366F"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13"/>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15"/>
          <w:kern w:val="0"/>
          <w14:ligatures w14:val="none"/>
        </w:rPr>
        <w:t xml:space="preserve"> </w:t>
      </w:r>
      <w:proofErr w:type="spellStart"/>
      <w:r w:rsidRPr="00274648">
        <w:rPr>
          <w:rFonts w:ascii="Aptos" w:eastAsia="Calibri" w:hAnsi="Aptos" w:cs="Times New Roman"/>
          <w:bCs/>
          <w:iCs/>
          <w:kern w:val="0"/>
          <w14:ligatures w14:val="none"/>
        </w:rPr>
        <w:t>veĖng</w:t>
      </w:r>
      <w:proofErr w:type="spellEnd"/>
      <w:r w:rsidRPr="00274648">
        <w:rPr>
          <w:rFonts w:ascii="Aptos" w:eastAsia="Calibri" w:hAnsi="Aptos" w:cs="Times New Roman"/>
          <w:bCs/>
          <w:iCs/>
          <w:spacing w:val="1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1"/>
          <w:kern w:val="0"/>
          <w14:ligatures w14:val="none"/>
        </w:rPr>
        <w:t xml:space="preserve"> </w:t>
      </w:r>
      <w:r w:rsidRPr="00274648">
        <w:rPr>
          <w:rFonts w:ascii="Aptos" w:eastAsia="Calibri" w:hAnsi="Aptos" w:cs="Times New Roman"/>
          <w:bCs/>
          <w:iCs/>
          <w:kern w:val="0"/>
          <w14:ligatures w14:val="none"/>
        </w:rPr>
        <w:t>incoming</w:t>
      </w:r>
      <w:r w:rsidRPr="00274648">
        <w:rPr>
          <w:rFonts w:ascii="Aptos" w:eastAsia="Calibri" w:hAnsi="Aptos" w:cs="Times New Roman"/>
          <w:bCs/>
          <w:iCs/>
          <w:spacing w:val="14"/>
          <w:kern w:val="0"/>
          <w14:ligatures w14:val="none"/>
        </w:rPr>
        <w:t xml:space="preserve"> </w:t>
      </w:r>
      <w:r w:rsidRPr="00274648">
        <w:rPr>
          <w:rFonts w:ascii="Aptos" w:eastAsia="Calibri" w:hAnsi="Aptos" w:cs="Times New Roman"/>
          <w:bCs/>
          <w:iCs/>
          <w:spacing w:val="-2"/>
          <w:kern w:val="0"/>
          <w14:ligatures w14:val="none"/>
        </w:rPr>
        <w:t>tenants</w:t>
      </w:r>
    </w:p>
    <w:p w14:paraId="539E489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Compliance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deposit</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protection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legislation</w:t>
      </w:r>
    </w:p>
    <w:p w14:paraId="7A54BED2"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recording</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rent</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payments</w:t>
      </w:r>
    </w:p>
    <w:p w14:paraId="20296DEF"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relating</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rent</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spacing w:val="-2"/>
          <w:kern w:val="0"/>
          <w14:ligatures w14:val="none"/>
        </w:rPr>
        <w:t>collection</w:t>
      </w:r>
    </w:p>
    <w:p w14:paraId="706B362C"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occupancy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property</w:t>
      </w:r>
    </w:p>
    <w:p w14:paraId="5C0A39B5"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change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managers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holder</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details</w:t>
      </w:r>
    </w:p>
    <w:p w14:paraId="0F54BB2F"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changes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in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property</w:t>
      </w:r>
    </w:p>
    <w:p w14:paraId="409DB92A"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relating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sale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spacing w:val="-2"/>
          <w:kern w:val="0"/>
          <w14:ligatures w14:val="none"/>
        </w:rPr>
        <w:t>property</w:t>
      </w:r>
    </w:p>
    <w:p w14:paraId="7DD557D8"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spacing w:val="-2"/>
          <w:kern w:val="0"/>
          <w14:ligatures w14:val="none"/>
        </w:rPr>
        <w:t>Attending</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spacing w:val="-2"/>
          <w:kern w:val="0"/>
          <w14:ligatures w14:val="none"/>
        </w:rPr>
        <w:t>training</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spacing w:val="-2"/>
          <w:kern w:val="0"/>
          <w14:ligatures w14:val="none"/>
        </w:rPr>
        <w:t>courses</w:t>
      </w:r>
    </w:p>
    <w:p w14:paraId="7C9806A1"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hold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2"/>
          <w:kern w:val="0"/>
          <w14:ligatures w14:val="none"/>
        </w:rPr>
        <w:t>insurance</w:t>
      </w:r>
    </w:p>
    <w:p w14:paraId="6F4356C8"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insurance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documentation</w:t>
      </w:r>
    </w:p>
    <w:p w14:paraId="0565201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keys</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alarm</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spacing w:val="-4"/>
          <w:kern w:val="0"/>
          <w14:ligatures w14:val="none"/>
        </w:rPr>
        <w:t>codes</w:t>
      </w:r>
    </w:p>
    <w:p w14:paraId="138C8EFD"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Security</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provisions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access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spacing w:val="-2"/>
          <w:kern w:val="0"/>
          <w14:ligatures w14:val="none"/>
        </w:rPr>
        <w:t>property</w:t>
      </w:r>
    </w:p>
    <w:p w14:paraId="12562CB8"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suitable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means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for</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occupiers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regulate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temperature</w:t>
      </w:r>
    </w:p>
    <w:p w14:paraId="0EFE5A2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05"/>
        <w:rPr>
          <w:rFonts w:ascii="Aptos" w:eastAsia="Calibri" w:hAnsi="Aptos" w:cs="Times New Roman"/>
          <w:bCs/>
          <w:iCs/>
          <w:kern w:val="0"/>
          <w14:ligatures w14:val="none"/>
        </w:rPr>
      </w:pPr>
      <w:r w:rsidRPr="00274648">
        <w:rPr>
          <w:rFonts w:ascii="Aptos" w:eastAsia="Calibri" w:hAnsi="Aptos" w:cs="Times New Roman"/>
          <w:bCs/>
          <w:iCs/>
          <w:kern w:val="0"/>
          <w14:ligatures w14:val="none"/>
        </w:rPr>
        <w:t>Carrying</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out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items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a</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schedule</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works</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not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otherwise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mentioned</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in</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selective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 xml:space="preserve">licence conditions section of this policy, relating to non-compliance with items on a schedule of </w:t>
      </w:r>
      <w:r w:rsidRPr="00274648">
        <w:rPr>
          <w:rFonts w:ascii="Aptos" w:eastAsia="Calibri" w:hAnsi="Aptos" w:cs="Times New Roman"/>
          <w:bCs/>
          <w:iCs/>
          <w:spacing w:val="-2"/>
          <w:kern w:val="0"/>
          <w14:ligatures w14:val="none"/>
        </w:rPr>
        <w:t>works</w:t>
      </w: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3BBB9AF" w14:textId="77777777" w:rsidTr="00B23FE7">
        <w:trPr>
          <w:trHeight w:val="868"/>
        </w:trPr>
        <w:tc>
          <w:tcPr>
            <w:tcW w:w="1315" w:type="dxa"/>
          </w:tcPr>
          <w:p w14:paraId="4ED52C56" w14:textId="77777777" w:rsidR="00274648" w:rsidRPr="00274648" w:rsidRDefault="00274648" w:rsidP="00274648">
            <w:pPr>
              <w:widowControl w:val="0"/>
              <w:autoSpaceDE w:val="0"/>
              <w:autoSpaceDN w:val="0"/>
              <w:spacing w:before="145" w:after="0" w:line="256" w:lineRule="auto"/>
              <w:ind w:left="422" w:right="291"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6312B27C" w14:textId="77777777" w:rsidR="00274648" w:rsidRPr="00274648" w:rsidRDefault="00274648" w:rsidP="00274648">
            <w:pPr>
              <w:widowControl w:val="0"/>
              <w:autoSpaceDE w:val="0"/>
              <w:autoSpaceDN w:val="0"/>
              <w:spacing w:before="145" w:after="0" w:line="256" w:lineRule="auto"/>
              <w:ind w:left="155" w:right="145"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5F5637AE"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09A2F8FD" w14:textId="77777777" w:rsidR="00274648" w:rsidRPr="00274648" w:rsidRDefault="00274648" w:rsidP="00274648">
            <w:pPr>
              <w:widowControl w:val="0"/>
              <w:autoSpaceDE w:val="0"/>
              <w:autoSpaceDN w:val="0"/>
              <w:spacing w:after="0" w:line="29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4C36AF2B" w14:textId="77777777" w:rsidR="00274648" w:rsidRPr="00274648" w:rsidRDefault="00274648" w:rsidP="00274648">
            <w:pPr>
              <w:widowControl w:val="0"/>
              <w:autoSpaceDE w:val="0"/>
              <w:autoSpaceDN w:val="0"/>
              <w:spacing w:before="145" w:after="0" w:line="256" w:lineRule="auto"/>
              <w:ind w:left="107" w:right="159"/>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68EAD35E" w14:textId="77777777" w:rsidR="00274648" w:rsidRPr="00274648" w:rsidRDefault="00274648" w:rsidP="00274648">
            <w:pPr>
              <w:widowControl w:val="0"/>
              <w:autoSpaceDE w:val="0"/>
              <w:autoSpaceDN w:val="0"/>
              <w:spacing w:before="145" w:after="0" w:line="256" w:lineRule="auto"/>
              <w:ind w:left="106" w:right="85"/>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2BCADE78" w14:textId="77777777" w:rsidTr="00B23FE7">
        <w:trPr>
          <w:trHeight w:val="290"/>
        </w:trPr>
        <w:tc>
          <w:tcPr>
            <w:tcW w:w="1315" w:type="dxa"/>
          </w:tcPr>
          <w:p w14:paraId="23CF1DB5" w14:textId="77777777" w:rsidR="00274648" w:rsidRPr="00274648" w:rsidRDefault="00274648" w:rsidP="00274648">
            <w:pPr>
              <w:widowControl w:val="0"/>
              <w:autoSpaceDE w:val="0"/>
              <w:autoSpaceDN w:val="0"/>
              <w:spacing w:before="1" w:after="0" w:line="240" w:lineRule="auto"/>
              <w:ind w:left="35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9" w:type="dxa"/>
          </w:tcPr>
          <w:p w14:paraId="5BB365E5"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0C58E46D" w14:textId="77777777" w:rsidR="00274648" w:rsidRPr="00274648" w:rsidRDefault="00274648" w:rsidP="00274648">
            <w:pPr>
              <w:widowControl w:val="0"/>
              <w:autoSpaceDE w:val="0"/>
              <w:autoSpaceDN w:val="0"/>
              <w:spacing w:before="1" w:after="0" w:line="240" w:lineRule="auto"/>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£2,400</w:t>
            </w:r>
          </w:p>
        </w:tc>
        <w:tc>
          <w:tcPr>
            <w:tcW w:w="1849" w:type="dxa"/>
          </w:tcPr>
          <w:p w14:paraId="493FE218" w14:textId="77777777" w:rsidR="00274648" w:rsidRPr="00274648" w:rsidRDefault="00274648" w:rsidP="00274648">
            <w:pPr>
              <w:widowControl w:val="0"/>
              <w:autoSpaceDE w:val="0"/>
              <w:autoSpaceDN w:val="0"/>
              <w:spacing w:before="1" w:after="0" w:line="240" w:lineRule="auto"/>
              <w:ind w:left="615"/>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£3,000</w:t>
            </w:r>
          </w:p>
        </w:tc>
        <w:tc>
          <w:tcPr>
            <w:tcW w:w="2125" w:type="dxa"/>
          </w:tcPr>
          <w:p w14:paraId="32D18AE9" w14:textId="77777777" w:rsidR="00274648" w:rsidRPr="00274648" w:rsidRDefault="00274648" w:rsidP="00274648">
            <w:pPr>
              <w:widowControl w:val="0"/>
              <w:autoSpaceDE w:val="0"/>
              <w:autoSpaceDN w:val="0"/>
              <w:spacing w:before="1" w:after="0" w:line="240" w:lineRule="auto"/>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£3,600</w:t>
            </w:r>
          </w:p>
        </w:tc>
      </w:tr>
    </w:tbl>
    <w:p w14:paraId="20C5628F"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4F62CDEE" w14:textId="77777777" w:rsidR="00274648" w:rsidRPr="00274648" w:rsidRDefault="00274648" w:rsidP="00274648">
      <w:pPr>
        <w:widowControl w:val="0"/>
        <w:numPr>
          <w:ilvl w:val="0"/>
          <w:numId w:val="21"/>
        </w:numPr>
        <w:tabs>
          <w:tab w:val="left" w:pos="1099"/>
          <w:tab w:val="left" w:pos="1100"/>
        </w:tabs>
        <w:autoSpaceDE w:val="0"/>
        <w:autoSpaceDN w:val="0"/>
        <w:spacing w:before="2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1C831654" w14:textId="77777777" w:rsidR="00274648" w:rsidRPr="00274648" w:rsidRDefault="00274648" w:rsidP="00274648">
      <w:pPr>
        <w:widowControl w:val="0"/>
        <w:autoSpaceDE w:val="0"/>
        <w:autoSpaceDN w:val="0"/>
        <w:spacing w:before="183"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lastRenderedPageBreak/>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BFC5973"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4B006ED0" w14:textId="77777777" w:rsidR="00274648" w:rsidRPr="00274648" w:rsidRDefault="00274648" w:rsidP="00274648">
      <w:pPr>
        <w:spacing w:before="182" w:line="268" w:lineRule="exact"/>
        <w:ind w:left="380"/>
        <w:rPr>
          <w:rFonts w:ascii="Aptos" w:eastAsia="Calibri" w:hAnsi="Aptos" w:cs="Times New Roman"/>
          <w:kern w:val="0"/>
          <w14:ligatures w14:val="none"/>
        </w:rPr>
      </w:pPr>
      <w:r w:rsidRPr="00274648">
        <w:rPr>
          <w:rFonts w:ascii="Aptos" w:eastAsia="Calibri" w:hAnsi="Aptos" w:cs="Times New Roman"/>
          <w:kern w:val="0"/>
          <w14:ligatures w14:val="none"/>
        </w:rPr>
        <w:t>Failure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comply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conditions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related</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5"/>
          <w:kern w:val="0"/>
          <w14:ligatures w14:val="none"/>
        </w:rPr>
        <w:t>to:</w:t>
      </w:r>
    </w:p>
    <w:p w14:paraId="6AA7F9E7"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actions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Inspections</w:t>
      </w:r>
    </w:p>
    <w:p w14:paraId="492AF2AD"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Repair</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issues</w:t>
      </w:r>
    </w:p>
    <w:p w14:paraId="0FACB5EF"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1161"/>
        <w:rPr>
          <w:rFonts w:ascii="Aptos" w:eastAsia="Calibri" w:hAnsi="Aptos" w:cs="Times New Roman"/>
          <w:kern w:val="0"/>
          <w14:ligatures w14:val="none"/>
        </w:rPr>
      </w:pPr>
      <w:r w:rsidRPr="00274648">
        <w:rPr>
          <w:rFonts w:ascii="Aptos" w:eastAsia="Calibri" w:hAnsi="Aptos" w:cs="Times New Roman"/>
          <w:kern w:val="0"/>
          <w14:ligatures w14:val="none"/>
        </w:rPr>
        <w:t>Maintenance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use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common</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parts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(including</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gardens,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outbuildings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property exterior) and living areas</w:t>
      </w:r>
    </w:p>
    <w:p w14:paraId="6FCC588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Safeguarding</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occupiers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minimising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disruption</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during</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works</w:t>
      </w:r>
    </w:p>
    <w:p w14:paraId="0D6E2B69"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provision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alterations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construction</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2"/>
          <w:kern w:val="0"/>
          <w14:ligatures w14:val="none"/>
        </w:rPr>
        <w:t>works,</w:t>
      </w:r>
    </w:p>
    <w:p w14:paraId="56841D4E"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Procedures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regarding</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emergency</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issues</w:t>
      </w:r>
    </w:p>
    <w:p w14:paraId="2565221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Waste</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waste</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receptacles,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pests,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minor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repairs,</w:t>
      </w:r>
      <w:r w:rsidRPr="00274648">
        <w:rPr>
          <w:rFonts w:ascii="Aptos" w:eastAsia="Calibri" w:hAnsi="Aptos" w:cs="Times New Roman"/>
          <w:spacing w:val="-10"/>
          <w:kern w:val="0"/>
          <w14:ligatures w14:val="none"/>
        </w:rPr>
        <w:t xml:space="preserve"> </w:t>
      </w:r>
      <w:r w:rsidRPr="00274648">
        <w:rPr>
          <w:rFonts w:ascii="Aptos" w:eastAsia="Calibri" w:hAnsi="Aptos" w:cs="Times New Roman"/>
          <w:kern w:val="0"/>
          <w14:ligatures w14:val="none"/>
        </w:rPr>
        <w:t>alterations</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8"/>
          <w:kern w:val="0"/>
          <w14:ligatures w14:val="none"/>
        </w:rPr>
        <w:t xml:space="preserve"> </w:t>
      </w:r>
      <w:r w:rsidRPr="00274648">
        <w:rPr>
          <w:rFonts w:ascii="Aptos" w:eastAsia="Calibri" w:hAnsi="Aptos" w:cs="Times New Roman"/>
          <w:spacing w:val="-2"/>
          <w:kern w:val="0"/>
          <w14:ligatures w14:val="none"/>
        </w:rPr>
        <w:t>decoration.</w:t>
      </w:r>
    </w:p>
    <w:p w14:paraId="33D97D49"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Giving</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written</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notice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prior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spacing w:val="-4"/>
          <w:kern w:val="0"/>
          <w14:ligatures w14:val="none"/>
        </w:rPr>
        <w:t>entry</w:t>
      </w:r>
    </w:p>
    <w:p w14:paraId="39A82473"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Allowing</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access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inspections</w:t>
      </w:r>
    </w:p>
    <w:p w14:paraId="028B1BD5"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Minimising</w:t>
      </w:r>
      <w:r w:rsidRPr="00274648">
        <w:rPr>
          <w:rFonts w:ascii="Aptos" w:eastAsia="Calibri" w:hAnsi="Aptos" w:cs="Times New Roman"/>
          <w:spacing w:val="-1"/>
          <w:kern w:val="0"/>
          <w14:ligatures w14:val="none"/>
        </w:rPr>
        <w:t xml:space="preserve"> </w:t>
      </w:r>
      <w:r w:rsidRPr="00274648">
        <w:rPr>
          <w:rFonts w:ascii="Aptos" w:eastAsia="Calibri" w:hAnsi="Aptos" w:cs="Times New Roman"/>
          <w:kern w:val="0"/>
          <w14:ligatures w14:val="none"/>
        </w:rPr>
        <w:t>risk</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water</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contamination</w:t>
      </w:r>
    </w:p>
    <w:p w14:paraId="2DB77BDE" w14:textId="77777777" w:rsidR="00274648" w:rsidRPr="00274648" w:rsidRDefault="00274648" w:rsidP="00274648">
      <w:pPr>
        <w:widowControl w:val="0"/>
        <w:tabs>
          <w:tab w:val="left" w:pos="1099"/>
          <w:tab w:val="left" w:pos="1100"/>
        </w:tabs>
        <w:autoSpaceDE w:val="0"/>
        <w:autoSpaceDN w:val="0"/>
        <w:spacing w:after="0" w:line="240" w:lineRule="auto"/>
        <w:ind w:left="1100"/>
        <w:rPr>
          <w:rFonts w:ascii="Aptos" w:eastAsia="Calibri" w:hAnsi="Aptos" w:cs="Times New Roman"/>
          <w:kern w:val="0"/>
          <w14:ligatures w14:val="none"/>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666579EA" w14:textId="77777777" w:rsidTr="00B23FE7">
        <w:trPr>
          <w:trHeight w:val="868"/>
        </w:trPr>
        <w:tc>
          <w:tcPr>
            <w:tcW w:w="1315" w:type="dxa"/>
          </w:tcPr>
          <w:p w14:paraId="7317C40C" w14:textId="77777777" w:rsidR="00274648" w:rsidRPr="00274648" w:rsidRDefault="00274648" w:rsidP="00274648">
            <w:pPr>
              <w:widowControl w:val="0"/>
              <w:autoSpaceDE w:val="0"/>
              <w:autoSpaceDN w:val="0"/>
              <w:spacing w:before="145" w:after="0" w:line="256" w:lineRule="auto"/>
              <w:ind w:left="424" w:right="289"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71C8ED61" w14:textId="77777777" w:rsidR="00274648" w:rsidRPr="00274648" w:rsidRDefault="00274648" w:rsidP="00274648">
            <w:pPr>
              <w:widowControl w:val="0"/>
              <w:autoSpaceDE w:val="0"/>
              <w:autoSpaceDN w:val="0"/>
              <w:spacing w:before="145" w:after="0" w:line="256" w:lineRule="auto"/>
              <w:ind w:left="156" w:right="144"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4447872B" w14:textId="77777777" w:rsidR="00274648" w:rsidRPr="00274648" w:rsidRDefault="00274648" w:rsidP="00274648">
            <w:pPr>
              <w:widowControl w:val="0"/>
              <w:autoSpaceDE w:val="0"/>
              <w:autoSpaceDN w:val="0"/>
              <w:spacing w:after="0"/>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071949E0" w14:textId="77777777" w:rsidR="00274648" w:rsidRPr="00274648" w:rsidRDefault="00274648" w:rsidP="00274648">
            <w:pPr>
              <w:widowControl w:val="0"/>
              <w:autoSpaceDE w:val="0"/>
              <w:autoSpaceDN w:val="0"/>
              <w:spacing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7033D443" w14:textId="77777777" w:rsidR="00274648" w:rsidRPr="00274648" w:rsidRDefault="00274648" w:rsidP="00274648">
            <w:pPr>
              <w:widowControl w:val="0"/>
              <w:autoSpaceDE w:val="0"/>
              <w:autoSpaceDN w:val="0"/>
              <w:spacing w:before="145" w:after="0" w:line="256" w:lineRule="auto"/>
              <w:ind w:left="414" w:right="126"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F630FE5" w14:textId="77777777" w:rsidR="00274648" w:rsidRPr="00274648" w:rsidRDefault="00274648" w:rsidP="00274648">
            <w:pPr>
              <w:widowControl w:val="0"/>
              <w:autoSpaceDE w:val="0"/>
              <w:autoSpaceDN w:val="0"/>
              <w:spacing w:before="145" w:after="0" w:line="256" w:lineRule="auto"/>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793C2C93" w14:textId="77777777" w:rsidTr="00B23FE7">
        <w:trPr>
          <w:trHeight w:val="292"/>
        </w:trPr>
        <w:tc>
          <w:tcPr>
            <w:tcW w:w="1315" w:type="dxa"/>
          </w:tcPr>
          <w:p w14:paraId="5E02E8E9" w14:textId="77777777" w:rsidR="00274648" w:rsidRPr="00274648" w:rsidRDefault="00274648" w:rsidP="00274648">
            <w:pPr>
              <w:widowControl w:val="0"/>
              <w:autoSpaceDE w:val="0"/>
              <w:autoSpaceDN w:val="0"/>
              <w:spacing w:before="1" w:after="0" w:line="240" w:lineRule="auto"/>
              <w:ind w:left="352"/>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£5,250</w:t>
            </w:r>
          </w:p>
        </w:tc>
        <w:tc>
          <w:tcPr>
            <w:tcW w:w="2129" w:type="dxa"/>
          </w:tcPr>
          <w:p w14:paraId="30AE29DB" w14:textId="77777777" w:rsidR="00274648" w:rsidRPr="00274648" w:rsidRDefault="00274648" w:rsidP="00274648">
            <w:pPr>
              <w:widowControl w:val="0"/>
              <w:autoSpaceDE w:val="0"/>
              <w:autoSpaceDN w:val="0"/>
              <w:spacing w:before="1" w:after="0" w:line="240" w:lineRule="auto"/>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24889006" w14:textId="77777777" w:rsidR="00274648" w:rsidRPr="00274648" w:rsidRDefault="00274648" w:rsidP="00274648">
            <w:pPr>
              <w:widowControl w:val="0"/>
              <w:autoSpaceDE w:val="0"/>
              <w:autoSpaceDN w:val="0"/>
              <w:spacing w:before="1" w:after="0" w:line="240" w:lineRule="auto"/>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£4,200</w:t>
            </w:r>
          </w:p>
        </w:tc>
        <w:tc>
          <w:tcPr>
            <w:tcW w:w="1849" w:type="dxa"/>
          </w:tcPr>
          <w:p w14:paraId="260A0B60" w14:textId="77777777" w:rsidR="00274648" w:rsidRPr="00274648" w:rsidRDefault="00274648" w:rsidP="00274648">
            <w:pPr>
              <w:widowControl w:val="0"/>
              <w:autoSpaceDE w:val="0"/>
              <w:autoSpaceDN w:val="0"/>
              <w:spacing w:before="1" w:after="0" w:line="240" w:lineRule="auto"/>
              <w:ind w:left="618"/>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£5,250</w:t>
            </w:r>
          </w:p>
        </w:tc>
        <w:tc>
          <w:tcPr>
            <w:tcW w:w="2125" w:type="dxa"/>
          </w:tcPr>
          <w:p w14:paraId="6A632981" w14:textId="77777777" w:rsidR="00274648" w:rsidRPr="00274648" w:rsidRDefault="00274648" w:rsidP="00274648">
            <w:pPr>
              <w:widowControl w:val="0"/>
              <w:autoSpaceDE w:val="0"/>
              <w:autoSpaceDN w:val="0"/>
              <w:spacing w:before="1" w:after="0" w:line="240" w:lineRule="auto"/>
              <w:ind w:left="740" w:right="734"/>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£6,300</w:t>
            </w:r>
          </w:p>
        </w:tc>
      </w:tr>
    </w:tbl>
    <w:p w14:paraId="14870721" w14:textId="77777777" w:rsidR="00274648" w:rsidRPr="00274648" w:rsidRDefault="00274648" w:rsidP="00274648">
      <w:pPr>
        <w:widowControl w:val="0"/>
        <w:autoSpaceDE w:val="0"/>
        <w:autoSpaceDN w:val="0"/>
        <w:spacing w:before="120" w:after="0" w:line="240" w:lineRule="auto"/>
        <w:ind w:left="380" w:firstLine="4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1B293D0E"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1818012E"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6BF1F2F0"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hanging="357"/>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3C01C7FD" w14:textId="77777777" w:rsidR="00274648" w:rsidRPr="00274648" w:rsidRDefault="00274648" w:rsidP="00274648">
      <w:pPr>
        <w:spacing w:before="183" w:line="268" w:lineRule="exact"/>
        <w:ind w:left="380"/>
        <w:rPr>
          <w:rFonts w:ascii="Aptos" w:eastAsia="Calibri" w:hAnsi="Aptos" w:cs="Times New Roman"/>
          <w:bCs/>
          <w:iCs/>
          <w:kern w:val="0"/>
          <w14:ligatures w14:val="none"/>
        </w:rPr>
      </w:pPr>
      <w:r w:rsidRPr="00274648">
        <w:rPr>
          <w:rFonts w:ascii="Aptos" w:eastAsia="Calibri" w:hAnsi="Aptos" w:cs="Times New Roman"/>
          <w:bCs/>
          <w:iCs/>
          <w:kern w:val="0"/>
          <w14:ligatures w14:val="none"/>
        </w:rPr>
        <w:t>Failure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comply</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with</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licence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related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to:</w:t>
      </w:r>
    </w:p>
    <w:p w14:paraId="2B6216D8"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08"/>
        <w:rPr>
          <w:rFonts w:ascii="Aptos" w:eastAsia="Calibri" w:hAnsi="Aptos" w:cs="Times New Roman"/>
          <w:bCs/>
          <w:iCs/>
          <w:kern w:val="0"/>
          <w14:ligatures w14:val="none"/>
        </w:rPr>
      </w:pPr>
      <w:r w:rsidRPr="00274648">
        <w:rPr>
          <w:rFonts w:ascii="Aptos" w:eastAsia="Calibri" w:hAnsi="Aptos" w:cs="Times New Roman"/>
          <w:bCs/>
          <w:iCs/>
          <w:kern w:val="0"/>
          <w14:ligatures w14:val="none"/>
        </w:rPr>
        <w:t>The provision of documentation regarding energy performance certificates, fire detection and</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prevention,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emergency</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lighting,</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carbon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monoxide</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detection,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fire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risk</w:t>
      </w:r>
      <w:r w:rsidRPr="00274648">
        <w:rPr>
          <w:rFonts w:ascii="Aptos" w:eastAsia="Calibri" w:hAnsi="Aptos" w:cs="Times New Roman"/>
          <w:bCs/>
          <w:iCs/>
          <w:spacing w:val="-9"/>
          <w:kern w:val="0"/>
          <w14:ligatures w14:val="none"/>
        </w:rPr>
        <w:t xml:space="preserve"> </w:t>
      </w:r>
      <w:r w:rsidRPr="00274648">
        <w:rPr>
          <w:rFonts w:ascii="Aptos" w:eastAsia="Calibri" w:hAnsi="Aptos" w:cs="Times New Roman"/>
          <w:bCs/>
          <w:iCs/>
          <w:kern w:val="0"/>
          <w14:ligatures w14:val="none"/>
        </w:rPr>
        <w:t>assessments,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gas installations, electric installations and appliances</w:t>
      </w:r>
    </w:p>
    <w:p w14:paraId="6D131F74"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ind w:right="747"/>
        <w:rPr>
          <w:rFonts w:ascii="Aptos" w:eastAsia="Calibri" w:hAnsi="Aptos" w:cs="Times New Roman"/>
          <w:bCs/>
          <w:iCs/>
          <w:kern w:val="0"/>
          <w14:ligatures w14:val="none"/>
        </w:rPr>
      </w:pPr>
      <w:r w:rsidRPr="00274648">
        <w:rPr>
          <w:rFonts w:ascii="Aptos" w:eastAsia="Calibri" w:hAnsi="Aptos" w:cs="Times New Roman"/>
          <w:bCs/>
          <w:iCs/>
          <w:kern w:val="0"/>
          <w14:ligatures w14:val="none"/>
        </w:rPr>
        <w:t>Notification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legal</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proceedings,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contraventions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other</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relevant</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information</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that</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may affect a fit and proper person status</w:t>
      </w:r>
    </w:p>
    <w:p w14:paraId="11AA8DD2"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Procedures</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actions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regarding</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5"/>
          <w:kern w:val="0"/>
          <w14:ligatures w14:val="none"/>
        </w:rPr>
        <w:t>ASB</w:t>
      </w:r>
    </w:p>
    <w:p w14:paraId="570F5B53"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bCs/>
          <w:iCs/>
          <w:kern w:val="0"/>
          <w14:ligatures w14:val="none"/>
        </w:rPr>
      </w:pPr>
      <w:r w:rsidRPr="00274648">
        <w:rPr>
          <w:rFonts w:ascii="Aptos" w:eastAsia="Calibri" w:hAnsi="Aptos" w:cs="Times New Roman"/>
          <w:bCs/>
          <w:iCs/>
          <w:kern w:val="0"/>
          <w14:ligatures w14:val="none"/>
        </w:rPr>
        <w:t>Minimum</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floor</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spacing w:val="-4"/>
          <w:kern w:val="0"/>
          <w14:ligatures w14:val="none"/>
        </w:rPr>
        <w:t>areas</w:t>
      </w:r>
    </w:p>
    <w:p w14:paraId="032F552D"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Occupancy</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spacing w:val="-2"/>
          <w:kern w:val="0"/>
          <w14:ligatures w14:val="none"/>
        </w:rPr>
        <w:t>rates</w:t>
      </w:r>
    </w:p>
    <w:p w14:paraId="49E3408A"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bCs/>
          <w:iCs/>
          <w:kern w:val="0"/>
          <w14:ligatures w14:val="none"/>
        </w:rPr>
      </w:pPr>
      <w:r w:rsidRPr="00274648">
        <w:rPr>
          <w:rFonts w:ascii="Aptos" w:eastAsia="Calibri" w:hAnsi="Aptos" w:cs="Times New Roman"/>
          <w:bCs/>
          <w:iCs/>
          <w:kern w:val="0"/>
          <w14:ligatures w14:val="none"/>
        </w:rPr>
        <w:t>Occupancy</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rooms</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that</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are</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not</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be</w:t>
      </w:r>
      <w:r w:rsidRPr="00274648">
        <w:rPr>
          <w:rFonts w:ascii="Aptos" w:eastAsia="Calibri" w:hAnsi="Aptos" w:cs="Times New Roman"/>
          <w:bCs/>
          <w:iCs/>
          <w:spacing w:val="-2"/>
          <w:kern w:val="0"/>
          <w14:ligatures w14:val="none"/>
        </w:rPr>
        <w:t xml:space="preserve"> </w:t>
      </w:r>
      <w:r w:rsidRPr="00274648">
        <w:rPr>
          <w:rFonts w:ascii="Aptos" w:eastAsia="Calibri" w:hAnsi="Aptos" w:cs="Times New Roman"/>
          <w:bCs/>
          <w:iCs/>
          <w:kern w:val="0"/>
          <w14:ligatures w14:val="none"/>
        </w:rPr>
        <w:t>used</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as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sleeping</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accommodation</w:t>
      </w:r>
    </w:p>
    <w:p w14:paraId="2E2FD9E2" w14:textId="77777777" w:rsidR="00274648" w:rsidRPr="00274648" w:rsidRDefault="00274648" w:rsidP="00274648">
      <w:pPr>
        <w:widowControl w:val="0"/>
        <w:numPr>
          <w:ilvl w:val="0"/>
          <w:numId w:val="21"/>
        </w:numPr>
        <w:tabs>
          <w:tab w:val="left" w:pos="1099"/>
          <w:tab w:val="left" w:pos="1100"/>
        </w:tabs>
        <w:autoSpaceDE w:val="0"/>
        <w:autoSpaceDN w:val="0"/>
        <w:spacing w:after="120" w:line="240" w:lineRule="auto"/>
        <w:ind w:hanging="357"/>
        <w:rPr>
          <w:rFonts w:ascii="Aptos" w:eastAsia="Calibri" w:hAnsi="Aptos" w:cs="Times New Roman"/>
          <w:bCs/>
          <w:iCs/>
          <w:kern w:val="0"/>
          <w14:ligatures w14:val="none"/>
        </w:rPr>
      </w:pPr>
      <w:r w:rsidRPr="00274648">
        <w:rPr>
          <w:rFonts w:ascii="Aptos" w:eastAsia="Calibri" w:hAnsi="Aptos" w:cs="Times New Roman"/>
          <w:bCs/>
          <w:iCs/>
          <w:kern w:val="0"/>
          <w14:ligatures w14:val="none"/>
        </w:rPr>
        <w:t>Limits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on</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number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households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allowed</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occupy</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property</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part</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the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spacing w:val="-2"/>
          <w:kern w:val="0"/>
          <w14:ligatures w14:val="none"/>
        </w:rPr>
        <w:t>property</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7437233D" w14:textId="77777777" w:rsidTr="00B23FE7">
        <w:trPr>
          <w:trHeight w:val="868"/>
        </w:trPr>
        <w:tc>
          <w:tcPr>
            <w:tcW w:w="1315" w:type="dxa"/>
          </w:tcPr>
          <w:p w14:paraId="7CC68538" w14:textId="77777777" w:rsidR="00274648" w:rsidRPr="00274648" w:rsidRDefault="00274648" w:rsidP="00274648">
            <w:pPr>
              <w:widowControl w:val="0"/>
              <w:autoSpaceDE w:val="0"/>
              <w:autoSpaceDN w:val="0"/>
              <w:spacing w:before="143" w:after="0"/>
              <w:ind w:left="424" w:right="289"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66F1B88B" w14:textId="77777777" w:rsidR="00274648" w:rsidRPr="00274648" w:rsidRDefault="00274648" w:rsidP="00274648">
            <w:pPr>
              <w:widowControl w:val="0"/>
              <w:autoSpaceDE w:val="0"/>
              <w:autoSpaceDN w:val="0"/>
              <w:spacing w:before="143" w:after="0"/>
              <w:ind w:left="156" w:right="144"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6241886E" w14:textId="77777777" w:rsidR="00274648" w:rsidRPr="00274648" w:rsidRDefault="00274648" w:rsidP="00274648">
            <w:pPr>
              <w:widowControl w:val="0"/>
              <w:autoSpaceDE w:val="0"/>
              <w:autoSpaceDN w:val="0"/>
              <w:spacing w:after="0" w:line="268" w:lineRule="exact"/>
              <w:ind w:left="421" w:right="411"/>
              <w:jc w:val="center"/>
              <w:rPr>
                <w:rFonts w:ascii="Aptos" w:eastAsia="Calibri" w:hAnsi="Aptos" w:cs="Calibri"/>
                <w:kern w:val="0"/>
                <w:lang w:val="en-US"/>
                <w14:ligatures w14:val="none"/>
              </w:rPr>
            </w:pPr>
            <w:r w:rsidRPr="00274648">
              <w:rPr>
                <w:rFonts w:ascii="Aptos" w:eastAsia="Calibri" w:hAnsi="Aptos" w:cs="Calibri"/>
                <w:kern w:val="0"/>
                <w:lang w:val="en-US"/>
                <w14:ligatures w14:val="none"/>
              </w:rPr>
              <w:t>Landlord</w:t>
            </w:r>
            <w:r w:rsidRPr="00274648">
              <w:rPr>
                <w:rFonts w:ascii="Aptos" w:eastAsia="Calibri" w:hAnsi="Aptos" w:cs="Calibri"/>
                <w:spacing w:val="-9"/>
                <w:kern w:val="0"/>
                <w:lang w:val="en-US"/>
                <w14:ligatures w14:val="none"/>
              </w:rPr>
              <w:t xml:space="preserve"> </w:t>
            </w:r>
            <w:r w:rsidRPr="00274648">
              <w:rPr>
                <w:rFonts w:ascii="Aptos" w:eastAsia="Calibri" w:hAnsi="Aptos" w:cs="Calibri"/>
                <w:spacing w:val="-4"/>
                <w:kern w:val="0"/>
                <w:lang w:val="en-US"/>
                <w14:ligatures w14:val="none"/>
              </w:rPr>
              <w:t>Type</w:t>
            </w:r>
          </w:p>
          <w:p w14:paraId="071BDF4C" w14:textId="77777777" w:rsidR="00274648" w:rsidRPr="00274648" w:rsidRDefault="00274648" w:rsidP="00274648">
            <w:pPr>
              <w:widowControl w:val="0"/>
              <w:autoSpaceDE w:val="0"/>
              <w:autoSpaceDN w:val="0"/>
              <w:spacing w:before="10" w:after="0" w:line="280" w:lineRule="atLeast"/>
              <w:ind w:left="421" w:right="407"/>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downward adjustment</w:t>
            </w:r>
          </w:p>
        </w:tc>
        <w:tc>
          <w:tcPr>
            <w:tcW w:w="1849" w:type="dxa"/>
          </w:tcPr>
          <w:p w14:paraId="53521956" w14:textId="77777777" w:rsidR="00274648" w:rsidRPr="00274648" w:rsidRDefault="00274648" w:rsidP="00274648">
            <w:pPr>
              <w:widowControl w:val="0"/>
              <w:autoSpaceDE w:val="0"/>
              <w:autoSpaceDN w:val="0"/>
              <w:spacing w:before="143" w:after="0"/>
              <w:ind w:left="414" w:right="126"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FA2D0F6" w14:textId="77777777" w:rsidR="00274648" w:rsidRPr="00274648" w:rsidRDefault="00274648" w:rsidP="00274648">
            <w:pPr>
              <w:widowControl w:val="0"/>
              <w:autoSpaceDE w:val="0"/>
              <w:autoSpaceDN w:val="0"/>
              <w:spacing w:before="143"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2E676D74" w14:textId="77777777" w:rsidTr="00B23FE7">
        <w:trPr>
          <w:trHeight w:val="290"/>
        </w:trPr>
        <w:tc>
          <w:tcPr>
            <w:tcW w:w="1315" w:type="dxa"/>
          </w:tcPr>
          <w:p w14:paraId="024FCC02" w14:textId="77777777" w:rsidR="00274648" w:rsidRPr="00274648" w:rsidRDefault="00274648" w:rsidP="00274648">
            <w:pPr>
              <w:widowControl w:val="0"/>
              <w:autoSpaceDE w:val="0"/>
              <w:autoSpaceDN w:val="0"/>
              <w:spacing w:after="0" w:line="268" w:lineRule="exact"/>
              <w:ind w:left="352"/>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£9,375</w:t>
            </w:r>
          </w:p>
        </w:tc>
        <w:tc>
          <w:tcPr>
            <w:tcW w:w="2129" w:type="dxa"/>
          </w:tcPr>
          <w:p w14:paraId="4A520B1E"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4881660D" w14:textId="77777777" w:rsidR="00274648" w:rsidRPr="00274648" w:rsidRDefault="00274648" w:rsidP="00274648">
            <w:pPr>
              <w:widowControl w:val="0"/>
              <w:autoSpaceDE w:val="0"/>
              <w:autoSpaceDN w:val="0"/>
              <w:spacing w:after="0" w:line="268" w:lineRule="exact"/>
              <w:ind w:left="421" w:right="409"/>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£7,500</w:t>
            </w:r>
          </w:p>
        </w:tc>
        <w:tc>
          <w:tcPr>
            <w:tcW w:w="1849" w:type="dxa"/>
          </w:tcPr>
          <w:p w14:paraId="2734DDA3" w14:textId="77777777" w:rsidR="00274648" w:rsidRPr="00274648" w:rsidRDefault="00274648" w:rsidP="00274648">
            <w:pPr>
              <w:widowControl w:val="0"/>
              <w:autoSpaceDE w:val="0"/>
              <w:autoSpaceDN w:val="0"/>
              <w:spacing w:after="0" w:line="268" w:lineRule="exact"/>
              <w:ind w:left="618"/>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£9,375</w:t>
            </w:r>
          </w:p>
        </w:tc>
        <w:tc>
          <w:tcPr>
            <w:tcW w:w="2125" w:type="dxa"/>
          </w:tcPr>
          <w:p w14:paraId="322772AF"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£11,250</w:t>
            </w:r>
          </w:p>
        </w:tc>
      </w:tr>
    </w:tbl>
    <w:p w14:paraId="50DED8BA"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102D2C64"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300CC37C"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lastRenderedPageBreak/>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74B426A3"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3E3B3D11"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spacing w:val="-2"/>
          <w:kern w:val="0"/>
          <w:lang w:val="en-US"/>
          <w14:ligatures w14:val="none"/>
        </w:rPr>
      </w:pPr>
      <w:r w:rsidRPr="00274648">
        <w:rPr>
          <w:rFonts w:ascii="Aptos" w:eastAsia="Arial" w:hAnsi="Aptos" w:cs="Arial"/>
          <w:spacing w:val="-2"/>
          <w:kern w:val="0"/>
          <w:lang w:val="en-US"/>
          <w14:ligatures w14:val="none"/>
        </w:rPr>
        <w:t xml:space="preserve">Failure to comply with </w:t>
      </w:r>
      <w:proofErr w:type="spellStart"/>
      <w:r w:rsidRPr="00274648">
        <w:rPr>
          <w:rFonts w:ascii="Aptos" w:eastAsia="Arial" w:hAnsi="Aptos" w:cs="Arial"/>
          <w:spacing w:val="-2"/>
          <w:kern w:val="0"/>
          <w:lang w:val="en-US"/>
          <w14:ligatures w14:val="none"/>
        </w:rPr>
        <w:t>licence</w:t>
      </w:r>
      <w:proofErr w:type="spellEnd"/>
      <w:r w:rsidRPr="00274648">
        <w:rPr>
          <w:rFonts w:ascii="Aptos" w:eastAsia="Arial" w:hAnsi="Aptos" w:cs="Arial"/>
          <w:spacing w:val="-2"/>
          <w:kern w:val="0"/>
          <w:lang w:val="en-US"/>
          <w14:ligatures w14:val="none"/>
        </w:rPr>
        <w:t xml:space="preserve"> conditions related to:</w:t>
      </w:r>
    </w:p>
    <w:p w14:paraId="01A286C7"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40" w:lineRule="auto"/>
        <w:ind w:right="748"/>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condition</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or</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existence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smoke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alarms,</w:t>
      </w:r>
      <w:r w:rsidRPr="00274648">
        <w:rPr>
          <w:rFonts w:ascii="Aptos" w:eastAsia="Calibri" w:hAnsi="Aptos" w:cs="Times New Roman"/>
          <w:bCs/>
          <w:iCs/>
          <w:spacing w:val="-4"/>
          <w:kern w:val="0"/>
          <w14:ligatures w14:val="none"/>
        </w:rPr>
        <w:t xml:space="preserve"> </w:t>
      </w:r>
      <w:r w:rsidRPr="00274648">
        <w:rPr>
          <w:rFonts w:ascii="Aptos" w:eastAsia="Calibri" w:hAnsi="Aptos" w:cs="Times New Roman"/>
          <w:bCs/>
          <w:iCs/>
          <w:kern w:val="0"/>
          <w14:ligatures w14:val="none"/>
        </w:rPr>
        <w:t>carbon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monoxide</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alarms,</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emergency</w:t>
      </w:r>
      <w:r w:rsidRPr="00274648">
        <w:rPr>
          <w:rFonts w:ascii="Aptos" w:eastAsia="Calibri" w:hAnsi="Aptos" w:cs="Times New Roman"/>
          <w:bCs/>
          <w:iCs/>
          <w:spacing w:val="-8"/>
          <w:kern w:val="0"/>
          <w14:ligatures w14:val="none"/>
        </w:rPr>
        <w:t xml:space="preserve"> </w:t>
      </w:r>
      <w:r w:rsidRPr="00274648">
        <w:rPr>
          <w:rFonts w:ascii="Aptos" w:eastAsia="Calibri" w:hAnsi="Aptos" w:cs="Times New Roman"/>
          <w:bCs/>
          <w:iCs/>
          <w:kern w:val="0"/>
          <w14:ligatures w14:val="none"/>
        </w:rPr>
        <w:t>lighting, gas installations, electric installations and appliances, fire detection or other fire safety features or requirements</w:t>
      </w:r>
    </w:p>
    <w:p w14:paraId="53192C5A" w14:textId="77777777" w:rsidR="00274648" w:rsidRPr="00274648" w:rsidRDefault="00274648" w:rsidP="00274648">
      <w:pPr>
        <w:widowControl w:val="0"/>
        <w:numPr>
          <w:ilvl w:val="0"/>
          <w:numId w:val="21"/>
        </w:numPr>
        <w:tabs>
          <w:tab w:val="left" w:pos="1099"/>
          <w:tab w:val="left" w:pos="1100"/>
        </w:tabs>
        <w:autoSpaceDE w:val="0"/>
        <w:autoSpaceDN w:val="0"/>
        <w:spacing w:before="120" w:after="0" w:line="238" w:lineRule="auto"/>
        <w:ind w:right="930" w:hanging="357"/>
        <w:rPr>
          <w:rFonts w:ascii="Aptos" w:eastAsia="Calibri" w:hAnsi="Aptos" w:cs="Times New Roman"/>
          <w:bCs/>
          <w:iCs/>
          <w:kern w:val="0"/>
          <w14:ligatures w14:val="none"/>
        </w:rPr>
      </w:pPr>
      <w:r w:rsidRPr="00274648">
        <w:rPr>
          <w:rFonts w:ascii="Aptos" w:eastAsia="Calibri" w:hAnsi="Aptos" w:cs="Times New Roman"/>
          <w:bCs/>
          <w:iCs/>
          <w:kern w:val="0"/>
          <w14:ligatures w14:val="none"/>
        </w:rPr>
        <w:t>The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provision</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and</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maintenance</w:t>
      </w:r>
      <w:r w:rsidRPr="00274648">
        <w:rPr>
          <w:rFonts w:ascii="Aptos" w:eastAsia="Calibri" w:hAnsi="Aptos" w:cs="Times New Roman"/>
          <w:bCs/>
          <w:iCs/>
          <w:spacing w:val="-7"/>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safe</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means</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of</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escape,</w:t>
      </w:r>
      <w:r w:rsidRPr="00274648">
        <w:rPr>
          <w:rFonts w:ascii="Aptos" w:eastAsia="Calibri" w:hAnsi="Aptos" w:cs="Times New Roman"/>
          <w:bCs/>
          <w:iCs/>
          <w:spacing w:val="-6"/>
          <w:kern w:val="0"/>
          <w14:ligatures w14:val="none"/>
        </w:rPr>
        <w:t xml:space="preserve"> </w:t>
      </w:r>
      <w:r w:rsidRPr="00274648">
        <w:rPr>
          <w:rFonts w:ascii="Aptos" w:eastAsia="Calibri" w:hAnsi="Aptos" w:cs="Times New Roman"/>
          <w:bCs/>
          <w:iCs/>
          <w:kern w:val="0"/>
          <w14:ligatures w14:val="none"/>
        </w:rPr>
        <w:t>including</w:t>
      </w:r>
      <w:r w:rsidRPr="00274648">
        <w:rPr>
          <w:rFonts w:ascii="Aptos" w:eastAsia="Calibri" w:hAnsi="Aptos" w:cs="Times New Roman"/>
          <w:bCs/>
          <w:iCs/>
          <w:spacing w:val="-1"/>
          <w:kern w:val="0"/>
          <w14:ligatures w14:val="none"/>
        </w:rPr>
        <w:t xml:space="preserve"> </w:t>
      </w:r>
      <w:r w:rsidRPr="00274648">
        <w:rPr>
          <w:rFonts w:ascii="Aptos" w:eastAsia="Calibri" w:hAnsi="Aptos" w:cs="Times New Roman"/>
          <w:bCs/>
          <w:iCs/>
          <w:kern w:val="0"/>
          <w14:ligatures w14:val="none"/>
        </w:rPr>
        <w:t>requirements</w:t>
      </w:r>
      <w:r w:rsidRPr="00274648">
        <w:rPr>
          <w:rFonts w:ascii="Aptos" w:eastAsia="Calibri" w:hAnsi="Aptos" w:cs="Times New Roman"/>
          <w:bCs/>
          <w:iCs/>
          <w:spacing w:val="-3"/>
          <w:kern w:val="0"/>
          <w14:ligatures w14:val="none"/>
        </w:rPr>
        <w:t xml:space="preserve"> </w:t>
      </w:r>
      <w:r w:rsidRPr="00274648">
        <w:rPr>
          <w:rFonts w:ascii="Aptos" w:eastAsia="Calibri" w:hAnsi="Aptos" w:cs="Times New Roman"/>
          <w:bCs/>
          <w:iCs/>
          <w:kern w:val="0"/>
          <w14:ligatures w14:val="none"/>
        </w:rPr>
        <w:t>to</w:t>
      </w:r>
      <w:r w:rsidRPr="00274648">
        <w:rPr>
          <w:rFonts w:ascii="Aptos" w:eastAsia="Calibri" w:hAnsi="Aptos" w:cs="Times New Roman"/>
          <w:bCs/>
          <w:iCs/>
          <w:spacing w:val="-5"/>
          <w:kern w:val="0"/>
          <w14:ligatures w14:val="none"/>
        </w:rPr>
        <w:t xml:space="preserve"> </w:t>
      </w:r>
      <w:r w:rsidRPr="00274648">
        <w:rPr>
          <w:rFonts w:ascii="Aptos" w:eastAsia="Calibri" w:hAnsi="Aptos" w:cs="Times New Roman"/>
          <w:bCs/>
          <w:iCs/>
          <w:kern w:val="0"/>
          <w14:ligatures w14:val="none"/>
        </w:rPr>
        <w:t>keep escape routes and exits free from obstruction</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5"/>
        <w:gridCol w:w="2129"/>
        <w:gridCol w:w="2127"/>
        <w:gridCol w:w="1849"/>
        <w:gridCol w:w="2125"/>
      </w:tblGrid>
      <w:tr w:rsidR="00274648" w:rsidRPr="00274648" w14:paraId="1F8954F1" w14:textId="77777777" w:rsidTr="00B23FE7">
        <w:trPr>
          <w:trHeight w:val="870"/>
        </w:trPr>
        <w:tc>
          <w:tcPr>
            <w:tcW w:w="1315" w:type="dxa"/>
          </w:tcPr>
          <w:p w14:paraId="07C74B0C" w14:textId="77777777" w:rsidR="00274648" w:rsidRPr="00274648" w:rsidRDefault="00274648" w:rsidP="00274648">
            <w:pPr>
              <w:widowControl w:val="0"/>
              <w:autoSpaceDE w:val="0"/>
              <w:autoSpaceDN w:val="0"/>
              <w:spacing w:before="145" w:after="0"/>
              <w:ind w:left="424" w:right="289" w:hanging="11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Starting point</w:t>
            </w:r>
          </w:p>
        </w:tc>
        <w:tc>
          <w:tcPr>
            <w:tcW w:w="2129" w:type="dxa"/>
          </w:tcPr>
          <w:p w14:paraId="0396BBD8" w14:textId="77777777" w:rsidR="00274648" w:rsidRPr="00274648" w:rsidRDefault="00274648" w:rsidP="00274648">
            <w:pPr>
              <w:widowControl w:val="0"/>
              <w:autoSpaceDE w:val="0"/>
              <w:autoSpaceDN w:val="0"/>
              <w:spacing w:before="145" w:after="0"/>
              <w:ind w:left="156" w:right="144" w:firstLine="21"/>
              <w:rPr>
                <w:rFonts w:ascii="Aptos" w:eastAsia="Calibri" w:hAnsi="Aptos" w:cs="Calibri"/>
                <w:kern w:val="0"/>
                <w:lang w:val="en-US"/>
                <w14:ligatures w14:val="none"/>
              </w:rPr>
            </w:pPr>
            <w:r w:rsidRPr="00274648">
              <w:rPr>
                <w:rFonts w:ascii="Aptos" w:eastAsia="Calibri" w:hAnsi="Aptos" w:cs="Calibri"/>
                <w:kern w:val="0"/>
                <w:lang w:val="en-US"/>
                <w14:ligatures w14:val="none"/>
              </w:rPr>
              <w:t>Statutory</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maximum civil</w:t>
            </w:r>
            <w:r w:rsidRPr="00274648">
              <w:rPr>
                <w:rFonts w:ascii="Aptos" w:eastAsia="Calibri" w:hAnsi="Aptos" w:cs="Calibri"/>
                <w:spacing w:val="-3"/>
                <w:kern w:val="0"/>
                <w:lang w:val="en-US"/>
                <w14:ligatures w14:val="none"/>
              </w:rPr>
              <w:t xml:space="preserve"> </w:t>
            </w:r>
            <w:r w:rsidRPr="00274648">
              <w:rPr>
                <w:rFonts w:ascii="Aptos" w:eastAsia="Calibri" w:hAnsi="Aptos" w:cs="Calibri"/>
                <w:kern w:val="0"/>
                <w:lang w:val="en-US"/>
                <w14:ligatures w14:val="none"/>
              </w:rPr>
              <w:t>penalty</w:t>
            </w:r>
            <w:r w:rsidRPr="00274648">
              <w:rPr>
                <w:rFonts w:ascii="Aptos" w:eastAsia="Calibri" w:hAnsi="Aptos" w:cs="Calibri"/>
                <w:spacing w:val="-2"/>
                <w:kern w:val="0"/>
                <w:lang w:val="en-US"/>
                <w14:ligatures w14:val="none"/>
              </w:rPr>
              <w:t xml:space="preserve"> amount</w:t>
            </w:r>
          </w:p>
        </w:tc>
        <w:tc>
          <w:tcPr>
            <w:tcW w:w="2127" w:type="dxa"/>
          </w:tcPr>
          <w:p w14:paraId="48B0EE96" w14:textId="77777777" w:rsidR="00274648" w:rsidRPr="00274648" w:rsidRDefault="00274648" w:rsidP="00274648">
            <w:pPr>
              <w:widowControl w:val="0"/>
              <w:autoSpaceDE w:val="0"/>
              <w:autoSpaceDN w:val="0"/>
              <w:spacing w:before="1" w:after="0" w:line="256" w:lineRule="auto"/>
              <w:ind w:left="421" w:right="408"/>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Landlord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Type downward</w:t>
            </w:r>
          </w:p>
          <w:p w14:paraId="46BDD545" w14:textId="77777777" w:rsidR="00274648" w:rsidRPr="00274648" w:rsidRDefault="00274648" w:rsidP="00274648">
            <w:pPr>
              <w:widowControl w:val="0"/>
              <w:autoSpaceDE w:val="0"/>
              <w:autoSpaceDN w:val="0"/>
              <w:spacing w:before="4" w:after="0" w:line="240" w:lineRule="auto"/>
              <w:ind w:left="421" w:right="410"/>
              <w:jc w:val="center"/>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adjustment</w:t>
            </w:r>
          </w:p>
        </w:tc>
        <w:tc>
          <w:tcPr>
            <w:tcW w:w="1849" w:type="dxa"/>
          </w:tcPr>
          <w:p w14:paraId="7BAB9DAA" w14:textId="77777777" w:rsidR="00274648" w:rsidRPr="00274648" w:rsidRDefault="00274648" w:rsidP="00274648">
            <w:pPr>
              <w:widowControl w:val="0"/>
              <w:autoSpaceDE w:val="0"/>
              <w:autoSpaceDN w:val="0"/>
              <w:spacing w:before="145" w:after="0"/>
              <w:ind w:left="414" w:right="126" w:hanging="274"/>
              <w:rPr>
                <w:rFonts w:ascii="Aptos" w:eastAsia="Calibri" w:hAnsi="Aptos" w:cs="Calibri"/>
                <w:kern w:val="0"/>
                <w:lang w:val="en-US"/>
                <w14:ligatures w14:val="none"/>
              </w:rPr>
            </w:pPr>
            <w:r w:rsidRPr="00274648">
              <w:rPr>
                <w:rFonts w:ascii="Aptos" w:eastAsia="Calibri" w:hAnsi="Aptos" w:cs="Calibri"/>
                <w:kern w:val="0"/>
                <w:lang w:val="en-US"/>
                <w14:ligatures w14:val="none"/>
              </w:rPr>
              <w:t>No</w:t>
            </w:r>
            <w:r w:rsidRPr="00274648">
              <w:rPr>
                <w:rFonts w:ascii="Aptos" w:eastAsia="Calibri" w:hAnsi="Aptos" w:cs="Calibri"/>
                <w:spacing w:val="-13"/>
                <w:kern w:val="0"/>
                <w:lang w:val="en-US"/>
                <w14:ligatures w14:val="none"/>
              </w:rPr>
              <w:t xml:space="preserve"> </w:t>
            </w:r>
            <w:r w:rsidRPr="00274648">
              <w:rPr>
                <w:rFonts w:ascii="Aptos" w:eastAsia="Calibri" w:hAnsi="Aptos" w:cs="Calibri"/>
                <w:kern w:val="0"/>
                <w:lang w:val="en-US"/>
                <w14:ligatures w14:val="none"/>
              </w:rPr>
              <w:t>Landlord</w:t>
            </w:r>
            <w:r w:rsidRPr="00274648">
              <w:rPr>
                <w:rFonts w:ascii="Aptos" w:eastAsia="Calibri" w:hAnsi="Aptos" w:cs="Calibri"/>
                <w:spacing w:val="-12"/>
                <w:kern w:val="0"/>
                <w:lang w:val="en-US"/>
                <w14:ligatures w14:val="none"/>
              </w:rPr>
              <w:t xml:space="preserve"> </w:t>
            </w:r>
            <w:r w:rsidRPr="00274648">
              <w:rPr>
                <w:rFonts w:ascii="Aptos" w:eastAsia="Calibri" w:hAnsi="Aptos" w:cs="Calibri"/>
                <w:kern w:val="0"/>
                <w:lang w:val="en-US"/>
                <w14:ligatures w14:val="none"/>
              </w:rPr>
              <w:t xml:space="preserve">Type </w:t>
            </w:r>
            <w:r w:rsidRPr="00274648">
              <w:rPr>
                <w:rFonts w:ascii="Aptos" w:eastAsia="Calibri" w:hAnsi="Aptos" w:cs="Calibri"/>
                <w:spacing w:val="-2"/>
                <w:kern w:val="0"/>
                <w:lang w:val="en-US"/>
                <w14:ligatures w14:val="none"/>
              </w:rPr>
              <w:t>adjustment</w:t>
            </w:r>
          </w:p>
        </w:tc>
        <w:tc>
          <w:tcPr>
            <w:tcW w:w="2125" w:type="dxa"/>
          </w:tcPr>
          <w:p w14:paraId="01CC8EA7" w14:textId="77777777" w:rsidR="00274648" w:rsidRPr="00274648" w:rsidRDefault="00274648" w:rsidP="00274648">
            <w:pPr>
              <w:widowControl w:val="0"/>
              <w:autoSpaceDE w:val="0"/>
              <w:autoSpaceDN w:val="0"/>
              <w:spacing w:before="145" w:after="0"/>
              <w:ind w:left="185" w:firstLine="244"/>
              <w:rPr>
                <w:rFonts w:ascii="Aptos" w:eastAsia="Calibri" w:hAnsi="Aptos" w:cs="Calibri"/>
                <w:kern w:val="0"/>
                <w:lang w:val="en-US"/>
                <w14:ligatures w14:val="none"/>
              </w:rPr>
            </w:pPr>
            <w:r w:rsidRPr="00274648">
              <w:rPr>
                <w:rFonts w:ascii="Aptos" w:eastAsia="Calibri" w:hAnsi="Aptos" w:cs="Calibri"/>
                <w:kern w:val="0"/>
                <w:lang w:val="en-US"/>
                <w14:ligatures w14:val="none"/>
              </w:rPr>
              <w:t xml:space="preserve">Landlord Type </w:t>
            </w:r>
            <w:r w:rsidRPr="00274648">
              <w:rPr>
                <w:rFonts w:ascii="Aptos" w:eastAsia="Calibri" w:hAnsi="Aptos" w:cs="Calibri"/>
                <w:spacing w:val="-2"/>
                <w:kern w:val="0"/>
                <w:lang w:val="en-US"/>
                <w14:ligatures w14:val="none"/>
              </w:rPr>
              <w:t>upward</w:t>
            </w:r>
            <w:r w:rsidRPr="00274648">
              <w:rPr>
                <w:rFonts w:ascii="Aptos" w:eastAsia="Calibri" w:hAnsi="Aptos" w:cs="Calibri"/>
                <w:spacing w:val="-11"/>
                <w:kern w:val="0"/>
                <w:lang w:val="en-US"/>
                <w14:ligatures w14:val="none"/>
              </w:rPr>
              <w:t xml:space="preserve"> </w:t>
            </w:r>
            <w:r w:rsidRPr="00274648">
              <w:rPr>
                <w:rFonts w:ascii="Aptos" w:eastAsia="Calibri" w:hAnsi="Aptos" w:cs="Calibri"/>
                <w:spacing w:val="-2"/>
                <w:kern w:val="0"/>
                <w:lang w:val="en-US"/>
                <w14:ligatures w14:val="none"/>
              </w:rPr>
              <w:t>adjustment</w:t>
            </w:r>
          </w:p>
        </w:tc>
      </w:tr>
      <w:tr w:rsidR="00274648" w:rsidRPr="00274648" w14:paraId="28A53C07" w14:textId="77777777" w:rsidTr="00B23FE7">
        <w:trPr>
          <w:trHeight w:val="290"/>
        </w:trPr>
        <w:tc>
          <w:tcPr>
            <w:tcW w:w="1315" w:type="dxa"/>
          </w:tcPr>
          <w:p w14:paraId="728C64D6" w14:textId="77777777" w:rsidR="00274648" w:rsidRPr="00274648" w:rsidRDefault="00274648" w:rsidP="00274648">
            <w:pPr>
              <w:widowControl w:val="0"/>
              <w:autoSpaceDE w:val="0"/>
              <w:autoSpaceDN w:val="0"/>
              <w:spacing w:after="0" w:line="268" w:lineRule="exact"/>
              <w:ind w:left="297"/>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£15,000</w:t>
            </w:r>
          </w:p>
        </w:tc>
        <w:tc>
          <w:tcPr>
            <w:tcW w:w="2129" w:type="dxa"/>
          </w:tcPr>
          <w:p w14:paraId="0F055AEF"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£40,000</w:t>
            </w:r>
          </w:p>
        </w:tc>
        <w:tc>
          <w:tcPr>
            <w:tcW w:w="2127" w:type="dxa"/>
          </w:tcPr>
          <w:p w14:paraId="5B7E3998" w14:textId="77777777" w:rsidR="00274648" w:rsidRPr="00274648" w:rsidRDefault="00274648" w:rsidP="00274648">
            <w:pPr>
              <w:widowControl w:val="0"/>
              <w:autoSpaceDE w:val="0"/>
              <w:autoSpaceDN w:val="0"/>
              <w:spacing w:after="0" w:line="268" w:lineRule="exact"/>
              <w:ind w:left="700"/>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£12,000</w:t>
            </w:r>
          </w:p>
        </w:tc>
        <w:tc>
          <w:tcPr>
            <w:tcW w:w="1849" w:type="dxa"/>
          </w:tcPr>
          <w:p w14:paraId="147473F5" w14:textId="77777777" w:rsidR="00274648" w:rsidRPr="00274648" w:rsidRDefault="00274648" w:rsidP="00274648">
            <w:pPr>
              <w:widowControl w:val="0"/>
              <w:autoSpaceDE w:val="0"/>
              <w:autoSpaceDN w:val="0"/>
              <w:spacing w:after="0" w:line="268" w:lineRule="exact"/>
              <w:ind w:left="563"/>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£15,000</w:t>
            </w:r>
          </w:p>
        </w:tc>
        <w:tc>
          <w:tcPr>
            <w:tcW w:w="2125" w:type="dxa"/>
          </w:tcPr>
          <w:p w14:paraId="52913B85" w14:textId="77777777" w:rsidR="00274648" w:rsidRPr="00274648" w:rsidRDefault="00274648" w:rsidP="00274648">
            <w:pPr>
              <w:widowControl w:val="0"/>
              <w:autoSpaceDE w:val="0"/>
              <w:autoSpaceDN w:val="0"/>
              <w:spacing w:after="0" w:line="268" w:lineRule="exact"/>
              <w:ind w:left="696"/>
              <w:rPr>
                <w:rFonts w:ascii="Aptos" w:eastAsia="Calibri" w:hAnsi="Aptos" w:cs="Calibri"/>
                <w:kern w:val="0"/>
                <w:lang w:val="en-US"/>
                <w14:ligatures w14:val="none"/>
              </w:rPr>
            </w:pPr>
            <w:r w:rsidRPr="00274648">
              <w:rPr>
                <w:rFonts w:ascii="Aptos" w:eastAsia="Calibri" w:hAnsi="Aptos" w:cs="Calibri"/>
                <w:spacing w:val="-2"/>
                <w:kern w:val="0"/>
                <w:lang w:val="en-US"/>
                <w14:ligatures w14:val="none"/>
              </w:rPr>
              <w:t>£18,000</w:t>
            </w:r>
          </w:p>
        </w:tc>
      </w:tr>
    </w:tbl>
    <w:p w14:paraId="65FCA2CB" w14:textId="77777777" w:rsidR="00274648" w:rsidRPr="00274648" w:rsidRDefault="00274648" w:rsidP="00274648">
      <w:pPr>
        <w:widowControl w:val="0"/>
        <w:autoSpaceDE w:val="0"/>
        <w:autoSpaceDN w:val="0"/>
        <w:spacing w:before="12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mitigating</w:t>
      </w:r>
      <w:r w:rsidRPr="00274648">
        <w:rPr>
          <w:rFonts w:ascii="Aptos" w:eastAsia="Arial" w:hAnsi="Aptos" w:cs="Arial"/>
          <w:spacing w:val="7"/>
          <w:kern w:val="0"/>
          <w:lang w:val="en-US"/>
          <w14:ligatures w14:val="none"/>
        </w:rPr>
        <w:t xml:space="preserve"> </w:t>
      </w:r>
      <w:r w:rsidRPr="00274648">
        <w:rPr>
          <w:rFonts w:ascii="Aptos" w:eastAsia="Arial" w:hAnsi="Aptos" w:cs="Arial"/>
          <w:spacing w:val="-2"/>
          <w:kern w:val="0"/>
          <w:lang w:val="en-US"/>
          <w14:ligatures w14:val="none"/>
        </w:rPr>
        <w:t>factors:</w:t>
      </w:r>
    </w:p>
    <w:p w14:paraId="27FE462D"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60D6EC8F" w14:textId="77777777" w:rsidR="00274648" w:rsidRPr="00274648" w:rsidRDefault="00274648" w:rsidP="00274648">
      <w:pPr>
        <w:widowControl w:val="0"/>
        <w:autoSpaceDE w:val="0"/>
        <w:autoSpaceDN w:val="0"/>
        <w:spacing w:before="180" w:after="0" w:line="240" w:lineRule="auto"/>
        <w:ind w:left="380" w:hanging="96"/>
        <w:rPr>
          <w:rFonts w:ascii="Aptos" w:eastAsia="Arial" w:hAnsi="Aptos" w:cs="Arial"/>
          <w:kern w:val="0"/>
          <w:lang w:val="en-US"/>
          <w14:ligatures w14:val="none"/>
        </w:rPr>
      </w:pPr>
      <w:r w:rsidRPr="00274648">
        <w:rPr>
          <w:rFonts w:ascii="Aptos" w:eastAsia="Arial" w:hAnsi="Aptos" w:cs="Arial"/>
          <w:spacing w:val="-2"/>
          <w:kern w:val="0"/>
          <w:lang w:val="en-US"/>
          <w14:ligatures w14:val="none"/>
        </w:rPr>
        <w:t>Offence-specific</w:t>
      </w:r>
      <w:r w:rsidRPr="00274648">
        <w:rPr>
          <w:rFonts w:ascii="Aptos" w:eastAsia="Arial" w:hAnsi="Aptos" w:cs="Arial"/>
          <w:spacing w:val="3"/>
          <w:kern w:val="0"/>
          <w:lang w:val="en-US"/>
          <w14:ligatures w14:val="none"/>
        </w:rPr>
        <w:t xml:space="preserve"> </w:t>
      </w:r>
      <w:r w:rsidRPr="00274648">
        <w:rPr>
          <w:rFonts w:ascii="Aptos" w:eastAsia="Arial" w:hAnsi="Aptos" w:cs="Arial"/>
          <w:spacing w:val="-2"/>
          <w:kern w:val="0"/>
          <w:lang w:val="en-US"/>
          <w14:ligatures w14:val="none"/>
        </w:rPr>
        <w:t>aggravating</w:t>
      </w:r>
      <w:r w:rsidRPr="00274648">
        <w:rPr>
          <w:rFonts w:ascii="Aptos" w:eastAsia="Arial" w:hAnsi="Aptos" w:cs="Arial"/>
          <w:spacing w:val="6"/>
          <w:kern w:val="0"/>
          <w:lang w:val="en-US"/>
          <w14:ligatures w14:val="none"/>
        </w:rPr>
        <w:t xml:space="preserve"> </w:t>
      </w:r>
      <w:r w:rsidRPr="00274648">
        <w:rPr>
          <w:rFonts w:ascii="Aptos" w:eastAsia="Arial" w:hAnsi="Aptos" w:cs="Arial"/>
          <w:spacing w:val="-2"/>
          <w:kern w:val="0"/>
          <w:lang w:val="en-US"/>
          <w14:ligatures w14:val="none"/>
        </w:rPr>
        <w:t>factors:</w:t>
      </w:r>
    </w:p>
    <w:p w14:paraId="303E1D57"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nature</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and</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extent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licence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condition</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breach</w:t>
      </w:r>
    </w:p>
    <w:p w14:paraId="59F861F4" w14:textId="77777777" w:rsidR="00274648" w:rsidRPr="00274648" w:rsidRDefault="00274648" w:rsidP="00274648">
      <w:pPr>
        <w:widowControl w:val="0"/>
        <w:autoSpaceDE w:val="0"/>
        <w:autoSpaceDN w:val="0"/>
        <w:spacing w:before="120" w:after="0" w:line="240" w:lineRule="auto"/>
        <w:ind w:left="380"/>
        <w:outlineLvl w:val="1"/>
        <w:rPr>
          <w:rFonts w:ascii="Aptos" w:eastAsia="Arial" w:hAnsi="Aptos" w:cs="Arial"/>
          <w:b/>
          <w:bCs/>
          <w:color w:val="004254"/>
          <w:kern w:val="0"/>
          <w:sz w:val="40"/>
          <w:szCs w:val="32"/>
          <w:lang w:val="en-US"/>
          <w14:ligatures w14:val="none"/>
        </w:rPr>
      </w:pPr>
      <w:r w:rsidRPr="00274648">
        <w:rPr>
          <w:rFonts w:ascii="Aptos" w:eastAsia="Arial" w:hAnsi="Aptos" w:cs="Arial"/>
          <w:b/>
          <w:bCs/>
          <w:color w:val="004254"/>
          <w:kern w:val="0"/>
          <w:sz w:val="40"/>
          <w:szCs w:val="32"/>
          <w:lang w:val="en-US"/>
          <w14:ligatures w14:val="none"/>
        </w:rPr>
        <w:t>Process for imposing a civil penalty and the right to make written representations</w:t>
      </w:r>
    </w:p>
    <w:p w14:paraId="28D2B531" w14:textId="77777777" w:rsidR="00274648" w:rsidRPr="00274648" w:rsidRDefault="00274648" w:rsidP="00274648">
      <w:pPr>
        <w:ind w:left="380"/>
        <w:rPr>
          <w:rFonts w:ascii="Aptos" w:eastAsia="Calibri" w:hAnsi="Aptos" w:cs="Times New Roman"/>
          <w:b/>
          <w:kern w:val="0"/>
          <w14:ligatures w14:val="none"/>
        </w:rPr>
      </w:pPr>
    </w:p>
    <w:p w14:paraId="367DF3B1"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Notice</w:t>
      </w:r>
      <w:r w:rsidRPr="00274648">
        <w:rPr>
          <w:rFonts w:ascii="Aptos" w:eastAsia="Calibri" w:hAnsi="Aptos" w:cs="Times New Roman"/>
          <w:b/>
          <w:color w:val="004254"/>
          <w:spacing w:val="-4"/>
          <w:kern w:val="0"/>
          <w:sz w:val="28"/>
          <w:szCs w:val="28"/>
          <w14:ligatures w14:val="none"/>
        </w:rPr>
        <w:t xml:space="preserve"> </w:t>
      </w:r>
      <w:r w:rsidRPr="00274648">
        <w:rPr>
          <w:rFonts w:ascii="Aptos" w:eastAsia="Calibri" w:hAnsi="Aptos" w:cs="Times New Roman"/>
          <w:b/>
          <w:color w:val="004254"/>
          <w:kern w:val="0"/>
          <w:sz w:val="28"/>
          <w:szCs w:val="28"/>
          <w14:ligatures w14:val="none"/>
        </w:rPr>
        <w:t>of</w:t>
      </w:r>
      <w:r w:rsidRPr="00274648">
        <w:rPr>
          <w:rFonts w:ascii="Aptos" w:eastAsia="Calibri" w:hAnsi="Aptos" w:cs="Times New Roman"/>
          <w:b/>
          <w:color w:val="004254"/>
          <w:spacing w:val="-3"/>
          <w:kern w:val="0"/>
          <w:sz w:val="28"/>
          <w:szCs w:val="28"/>
          <w14:ligatures w14:val="none"/>
        </w:rPr>
        <w:t xml:space="preserve"> </w:t>
      </w:r>
      <w:r w:rsidRPr="00274648">
        <w:rPr>
          <w:rFonts w:ascii="Aptos" w:eastAsia="Calibri" w:hAnsi="Aptos" w:cs="Times New Roman"/>
          <w:b/>
          <w:color w:val="004254"/>
          <w:spacing w:val="-2"/>
          <w:kern w:val="0"/>
          <w:sz w:val="28"/>
          <w:szCs w:val="28"/>
          <w14:ligatures w14:val="none"/>
        </w:rPr>
        <w:t>intent</w:t>
      </w:r>
    </w:p>
    <w:p w14:paraId="18FA8D7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Before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imposing</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civil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penalty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on</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landlord,</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Council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will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give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landlord</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notice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intent.</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 notice of intent will set out:</w:t>
      </w:r>
    </w:p>
    <w:p w14:paraId="5F10EE1B"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amount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proposed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2"/>
          <w:kern w:val="0"/>
          <w14:ligatures w14:val="none"/>
        </w:rPr>
        <w:t xml:space="preserve"> penalty</w:t>
      </w:r>
    </w:p>
    <w:p w14:paraId="278B7BA5"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reasons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proposing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impose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penalty</w:t>
      </w:r>
    </w:p>
    <w:p w14:paraId="2D1329C2"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Information</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about</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their</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right</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make</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written</w:t>
      </w:r>
      <w:r w:rsidRPr="00274648">
        <w:rPr>
          <w:rFonts w:ascii="Aptos" w:eastAsia="Calibri" w:hAnsi="Aptos" w:cs="Times New Roman"/>
          <w:spacing w:val="-7"/>
          <w:kern w:val="0"/>
          <w14:ligatures w14:val="none"/>
        </w:rPr>
        <w:t xml:space="preserve"> </w:t>
      </w:r>
      <w:r w:rsidRPr="00274648">
        <w:rPr>
          <w:rFonts w:ascii="Aptos" w:eastAsia="Calibri" w:hAnsi="Aptos" w:cs="Times New Roman"/>
          <w:spacing w:val="-2"/>
          <w:kern w:val="0"/>
          <w14:ligatures w14:val="none"/>
        </w:rPr>
        <w:t>representations</w:t>
      </w:r>
    </w:p>
    <w:p w14:paraId="5335AF86" w14:textId="77777777" w:rsidR="00274648" w:rsidRPr="00274648" w:rsidRDefault="00274648" w:rsidP="00274648">
      <w:pPr>
        <w:widowControl w:val="0"/>
        <w:autoSpaceDE w:val="0"/>
        <w:autoSpaceDN w:val="0"/>
        <w:spacing w:after="0" w:line="240" w:lineRule="auto"/>
        <w:ind w:hanging="360"/>
        <w:rPr>
          <w:rFonts w:ascii="Aptos" w:eastAsia="Arial" w:hAnsi="Aptos" w:cs="Arial"/>
          <w:kern w:val="0"/>
          <w:lang w:val="en-US"/>
          <w14:ligatures w14:val="none"/>
        </w:rPr>
      </w:pPr>
    </w:p>
    <w:p w14:paraId="4D9B7C6C"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Right to make written representations</w:t>
      </w:r>
    </w:p>
    <w:p w14:paraId="610125C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A</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landlord</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who</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is</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given</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notice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4"/>
          <w:kern w:val="0"/>
          <w:lang w:val="en-US"/>
          <w14:ligatures w14:val="none"/>
        </w:rPr>
        <w:t xml:space="preserve"> </w:t>
      </w:r>
      <w:r w:rsidRPr="00274648">
        <w:rPr>
          <w:rFonts w:ascii="Aptos" w:eastAsia="Arial" w:hAnsi="Aptos" w:cs="Arial"/>
          <w:kern w:val="0"/>
          <w:lang w:val="en-US"/>
          <w14:ligatures w14:val="none"/>
        </w:rPr>
        <w:t>intent</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may</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make</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written</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representations</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to</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Council</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about</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the proposal to impose a civil penalty. Any representations must be made within a period of 28 days beginning with the day after the date on which the notice of intent was given.</w:t>
      </w:r>
    </w:p>
    <w:p w14:paraId="04134EBD" w14:textId="77777777" w:rsidR="00274648" w:rsidRPr="00274648" w:rsidRDefault="00274648" w:rsidP="00274648">
      <w:pPr>
        <w:widowControl w:val="0"/>
        <w:autoSpaceDE w:val="0"/>
        <w:autoSpaceDN w:val="0"/>
        <w:spacing w:before="10" w:after="0" w:line="240" w:lineRule="auto"/>
        <w:ind w:hanging="360"/>
        <w:rPr>
          <w:rFonts w:ascii="Aptos" w:eastAsia="Arial" w:hAnsi="Aptos" w:cs="Arial"/>
          <w:kern w:val="0"/>
          <w:lang w:val="en-US"/>
          <w14:ligatures w14:val="none"/>
        </w:rPr>
      </w:pPr>
    </w:p>
    <w:p w14:paraId="73C05D68"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Decision after the representations period</w:t>
      </w:r>
    </w:p>
    <w:p w14:paraId="35CC5A3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After</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end</w:t>
      </w:r>
      <w:r w:rsidRPr="00274648">
        <w:rPr>
          <w:rFonts w:ascii="Aptos" w:eastAsia="Arial" w:hAnsi="Aptos" w:cs="Arial"/>
          <w:spacing w:val="-8"/>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period</w:t>
      </w:r>
      <w:r w:rsidRPr="00274648">
        <w:rPr>
          <w:rFonts w:ascii="Aptos" w:eastAsia="Arial" w:hAnsi="Aptos" w:cs="Arial"/>
          <w:spacing w:val="-9"/>
          <w:kern w:val="0"/>
          <w:lang w:val="en-US"/>
          <w14:ligatures w14:val="none"/>
        </w:rPr>
        <w:t xml:space="preserve"> </w:t>
      </w:r>
      <w:r w:rsidRPr="00274648">
        <w:rPr>
          <w:rFonts w:ascii="Aptos" w:eastAsia="Arial" w:hAnsi="Aptos" w:cs="Arial"/>
          <w:kern w:val="0"/>
          <w:lang w:val="en-US"/>
          <w14:ligatures w14:val="none"/>
        </w:rPr>
        <w:t>for</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representations</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Council</w:t>
      </w:r>
      <w:r w:rsidRPr="00274648">
        <w:rPr>
          <w:rFonts w:ascii="Aptos" w:eastAsia="Arial" w:hAnsi="Aptos" w:cs="Arial"/>
          <w:spacing w:val="-5"/>
          <w:kern w:val="0"/>
          <w:lang w:val="en-US"/>
          <w14:ligatures w14:val="none"/>
        </w:rPr>
        <w:t xml:space="preserve"> </w:t>
      </w:r>
      <w:r w:rsidRPr="00274648">
        <w:rPr>
          <w:rFonts w:ascii="Aptos" w:eastAsia="Arial" w:hAnsi="Aptos" w:cs="Arial"/>
          <w:spacing w:val="-2"/>
          <w:kern w:val="0"/>
          <w:lang w:val="en-US"/>
          <w14:ligatures w14:val="none"/>
        </w:rPr>
        <w:t>will:</w:t>
      </w:r>
    </w:p>
    <w:p w14:paraId="7BACC391"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Decide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whether</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impose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landlord;</w:t>
      </w:r>
      <w:r w:rsidRPr="00274648">
        <w:rPr>
          <w:rFonts w:ascii="Aptos" w:eastAsia="Calibri" w:hAnsi="Aptos" w:cs="Times New Roman"/>
          <w:spacing w:val="-2"/>
          <w:kern w:val="0"/>
          <w14:ligatures w14:val="none"/>
        </w:rPr>
        <w:t xml:space="preserve"> </w:t>
      </w:r>
      <w:r w:rsidRPr="00274648">
        <w:rPr>
          <w:rFonts w:ascii="Aptos" w:eastAsia="Calibri" w:hAnsi="Aptos" w:cs="Times New Roman"/>
          <w:spacing w:val="-5"/>
          <w:kern w:val="0"/>
          <w14:ligatures w14:val="none"/>
        </w:rPr>
        <w:t>and</w:t>
      </w:r>
    </w:p>
    <w:p w14:paraId="2DD7939A"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ind w:right="790"/>
        <w:rPr>
          <w:rFonts w:ascii="Aptos" w:eastAsia="Calibri" w:hAnsi="Aptos" w:cs="Times New Roman"/>
          <w:kern w:val="0"/>
          <w14:ligatures w14:val="none"/>
        </w:rPr>
      </w:pPr>
      <w:r w:rsidRPr="00274648">
        <w:rPr>
          <w:rFonts w:ascii="Aptos" w:eastAsia="Calibri" w:hAnsi="Aptos" w:cs="Times New Roman"/>
          <w:kern w:val="0"/>
          <w14:ligatures w14:val="none"/>
        </w:rPr>
        <w:t>If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decides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impose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decide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amount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This</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amount</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can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be higher or lower than the amount stated in the notice of intent.</w:t>
      </w:r>
    </w:p>
    <w:p w14:paraId="4246539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A landlord’s rectification of the identified breach or offence during the </w:t>
      </w:r>
      <w:r w:rsidRPr="00274648">
        <w:rPr>
          <w:rFonts w:ascii="Aptos" w:eastAsia="Arial" w:hAnsi="Aptos" w:cs="Arial"/>
          <w:kern w:val="0"/>
          <w:lang w:val="en-US"/>
          <w14:ligatures w14:val="none"/>
        </w:rPr>
        <w:lastRenderedPageBreak/>
        <w:t>representations period will rarely, of itself, lead the Council to conclude that the imposition of a civil penalty is inappropriate. However, compliance at that stage will usually be relevant to the assessment of mitigating factors that may reduce the level of any civil penalty imposed.</w:t>
      </w:r>
    </w:p>
    <w:p w14:paraId="1F0176C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Similarly, an admission of liability will rarely, of itself, lead the Council to conclude that the imposition of a civil penalty is inappropriate. An admission of liability will, however, usually be relevant to the assessment of mitigating factors that may reduce the level of any civil penalty imposed.</w:t>
      </w:r>
    </w:p>
    <w:p w14:paraId="1635E571"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Final notice</w:t>
      </w:r>
    </w:p>
    <w:p w14:paraId="2CAFE84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If, following the receipt of written representations and/or the expiry of the </w:t>
      </w:r>
      <w:proofErr w:type="gramStart"/>
      <w:r w:rsidRPr="00274648">
        <w:rPr>
          <w:rFonts w:ascii="Aptos" w:eastAsia="Arial" w:hAnsi="Aptos" w:cs="Arial"/>
          <w:kern w:val="0"/>
          <w:lang w:val="en-US"/>
          <w14:ligatures w14:val="none"/>
        </w:rPr>
        <w:t>time period</w:t>
      </w:r>
      <w:proofErr w:type="gramEnd"/>
      <w:r w:rsidRPr="00274648">
        <w:rPr>
          <w:rFonts w:ascii="Aptos" w:eastAsia="Arial" w:hAnsi="Aptos" w:cs="Arial"/>
          <w:kern w:val="0"/>
          <w:lang w:val="en-US"/>
          <w14:ligatures w14:val="none"/>
        </w:rPr>
        <w:t xml:space="preserve"> to make written representations, the Council decides to impose a civil penalty on the landlord, it will give the landlord a final notice imposing that penalty.</w:t>
      </w:r>
    </w:p>
    <w:p w14:paraId="736EEFE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final</w:t>
      </w:r>
      <w:r w:rsidRPr="00274648">
        <w:rPr>
          <w:rFonts w:ascii="Aptos" w:eastAsia="Arial" w:hAnsi="Aptos" w:cs="Arial"/>
          <w:spacing w:val="-3"/>
          <w:kern w:val="0"/>
          <w:lang w:val="en-US"/>
          <w14:ligatures w14:val="none"/>
        </w:rPr>
        <w:t xml:space="preserve"> </w:t>
      </w:r>
      <w:r w:rsidRPr="00274648">
        <w:rPr>
          <w:rFonts w:ascii="Aptos" w:eastAsia="Arial" w:hAnsi="Aptos" w:cs="Arial"/>
          <w:kern w:val="0"/>
          <w:lang w:val="en-US"/>
          <w14:ligatures w14:val="none"/>
        </w:rPr>
        <w:t>notice</w:t>
      </w:r>
      <w:r w:rsidRPr="00274648">
        <w:rPr>
          <w:rFonts w:ascii="Aptos" w:eastAsia="Arial" w:hAnsi="Aptos" w:cs="Arial"/>
          <w:spacing w:val="-2"/>
          <w:kern w:val="0"/>
          <w:lang w:val="en-US"/>
          <w14:ligatures w14:val="none"/>
        </w:rPr>
        <w:t xml:space="preserve"> </w:t>
      </w:r>
      <w:r w:rsidRPr="00274648">
        <w:rPr>
          <w:rFonts w:ascii="Aptos" w:eastAsia="Arial" w:hAnsi="Aptos" w:cs="Arial"/>
          <w:kern w:val="0"/>
          <w:lang w:val="en-US"/>
          <w14:ligatures w14:val="none"/>
        </w:rPr>
        <w:t>will</w:t>
      </w:r>
      <w:r w:rsidRPr="00274648">
        <w:rPr>
          <w:rFonts w:ascii="Aptos" w:eastAsia="Arial" w:hAnsi="Aptos" w:cs="Arial"/>
          <w:spacing w:val="-4"/>
          <w:kern w:val="0"/>
          <w:lang w:val="en-US"/>
          <w14:ligatures w14:val="none"/>
        </w:rPr>
        <w:t xml:space="preserve"> </w:t>
      </w:r>
      <w:proofErr w:type="gramStart"/>
      <w:r w:rsidRPr="00274648">
        <w:rPr>
          <w:rFonts w:ascii="Aptos" w:eastAsia="Arial" w:hAnsi="Aptos" w:cs="Arial"/>
          <w:kern w:val="0"/>
          <w:lang w:val="en-US"/>
          <w14:ligatures w14:val="none"/>
        </w:rPr>
        <w:t>set</w:t>
      </w:r>
      <w:proofErr w:type="gramEnd"/>
      <w:r w:rsidRPr="00274648">
        <w:rPr>
          <w:rFonts w:ascii="Aptos" w:eastAsia="Arial" w:hAnsi="Aptos" w:cs="Arial"/>
          <w:spacing w:val="-5"/>
          <w:kern w:val="0"/>
          <w:lang w:val="en-US"/>
          <w14:ligatures w14:val="none"/>
        </w:rPr>
        <w:t xml:space="preserve"> </w:t>
      </w:r>
      <w:r w:rsidRPr="00274648">
        <w:rPr>
          <w:rFonts w:ascii="Aptos" w:eastAsia="Arial" w:hAnsi="Aptos" w:cs="Arial"/>
          <w:spacing w:val="-4"/>
          <w:kern w:val="0"/>
          <w:lang w:val="en-US"/>
          <w14:ligatures w14:val="none"/>
        </w:rPr>
        <w:t>out:</w:t>
      </w:r>
    </w:p>
    <w:p w14:paraId="01F5E096"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amount</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2"/>
          <w:kern w:val="0"/>
          <w14:ligatures w14:val="none"/>
        </w:rPr>
        <w:t xml:space="preserve"> penalty</w:t>
      </w:r>
    </w:p>
    <w:p w14:paraId="50B59D8D"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reasons</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imposing</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penalty</w:t>
      </w:r>
    </w:p>
    <w:p w14:paraId="626A19DE" w14:textId="77777777" w:rsidR="00274648" w:rsidRPr="00274648" w:rsidRDefault="00274648" w:rsidP="00274648">
      <w:pPr>
        <w:widowControl w:val="0"/>
        <w:numPr>
          <w:ilvl w:val="0"/>
          <w:numId w:val="21"/>
        </w:numPr>
        <w:tabs>
          <w:tab w:val="left" w:pos="1099"/>
          <w:tab w:val="left" w:pos="1100"/>
        </w:tabs>
        <w:autoSpaceDE w:val="0"/>
        <w:autoSpaceDN w:val="0"/>
        <w:spacing w:after="0" w:line="279" w:lineRule="exact"/>
        <w:rPr>
          <w:rFonts w:ascii="Aptos" w:eastAsia="Calibri" w:hAnsi="Aptos" w:cs="Times New Roman"/>
          <w:kern w:val="0"/>
          <w14:ligatures w14:val="none"/>
        </w:rPr>
      </w:pPr>
      <w:r w:rsidRPr="00274648">
        <w:rPr>
          <w:rFonts w:ascii="Aptos" w:eastAsia="Calibri" w:hAnsi="Aptos" w:cs="Times New Roman"/>
          <w:kern w:val="0"/>
          <w14:ligatures w14:val="none"/>
        </w:rPr>
        <w:t>Information</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about</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how</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pay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6"/>
          <w:kern w:val="0"/>
          <w14:ligatures w14:val="none"/>
        </w:rPr>
        <w:t xml:space="preserve"> </w:t>
      </w:r>
      <w:r w:rsidRPr="00274648">
        <w:rPr>
          <w:rFonts w:ascii="Aptos" w:eastAsia="Calibri" w:hAnsi="Aptos" w:cs="Times New Roman"/>
          <w:spacing w:val="-2"/>
          <w:kern w:val="0"/>
          <w14:ligatures w14:val="none"/>
        </w:rPr>
        <w:t>penalty</w:t>
      </w:r>
    </w:p>
    <w:p w14:paraId="1B6F3CDB"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period</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for</w:t>
      </w:r>
      <w:r w:rsidRPr="00274648">
        <w:rPr>
          <w:rFonts w:ascii="Aptos" w:eastAsia="Calibri" w:hAnsi="Aptos" w:cs="Times New Roman"/>
          <w:spacing w:val="-7"/>
          <w:kern w:val="0"/>
          <w14:ligatures w14:val="none"/>
        </w:rPr>
        <w:t xml:space="preserve"> </w:t>
      </w:r>
      <w:r w:rsidRPr="00274648">
        <w:rPr>
          <w:rFonts w:ascii="Aptos" w:eastAsia="Calibri" w:hAnsi="Aptos" w:cs="Times New Roman"/>
          <w:kern w:val="0"/>
          <w14:ligatures w14:val="none"/>
        </w:rPr>
        <w:t>payment</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2"/>
          <w:kern w:val="0"/>
          <w14:ligatures w14:val="none"/>
        </w:rPr>
        <w:t xml:space="preserve"> penalty</w:t>
      </w:r>
    </w:p>
    <w:p w14:paraId="157E63EB" w14:textId="77777777" w:rsidR="00274648" w:rsidRPr="00274648" w:rsidRDefault="00274648" w:rsidP="00274648">
      <w:pPr>
        <w:widowControl w:val="0"/>
        <w:numPr>
          <w:ilvl w:val="0"/>
          <w:numId w:val="21"/>
        </w:numPr>
        <w:tabs>
          <w:tab w:val="left" w:pos="1099"/>
          <w:tab w:val="left" w:pos="1100"/>
        </w:tabs>
        <w:autoSpaceDE w:val="0"/>
        <w:autoSpaceDN w:val="0"/>
        <w:spacing w:before="1"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Information</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about</w:t>
      </w:r>
      <w:r w:rsidRPr="00274648">
        <w:rPr>
          <w:rFonts w:ascii="Aptos" w:eastAsia="Calibri" w:hAnsi="Aptos" w:cs="Times New Roman"/>
          <w:spacing w:val="-6"/>
          <w:kern w:val="0"/>
          <w14:ligatures w14:val="none"/>
        </w:rPr>
        <w:t xml:space="preserve"> </w:t>
      </w:r>
      <w:r w:rsidRPr="00274648">
        <w:rPr>
          <w:rFonts w:ascii="Aptos" w:eastAsia="Calibri" w:hAnsi="Aptos" w:cs="Times New Roman"/>
          <w:kern w:val="0"/>
          <w14:ligatures w14:val="none"/>
        </w:rPr>
        <w:t>rights</w:t>
      </w:r>
      <w:r w:rsidRPr="00274648">
        <w:rPr>
          <w:rFonts w:ascii="Aptos" w:eastAsia="Calibri" w:hAnsi="Aptos" w:cs="Times New Roman"/>
          <w:spacing w:val="-8"/>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9"/>
          <w:kern w:val="0"/>
          <w14:ligatures w14:val="none"/>
        </w:rPr>
        <w:t xml:space="preserve"> </w:t>
      </w:r>
      <w:r w:rsidRPr="00274648">
        <w:rPr>
          <w:rFonts w:ascii="Aptos" w:eastAsia="Calibri" w:hAnsi="Aptos" w:cs="Times New Roman"/>
          <w:spacing w:val="-2"/>
          <w:kern w:val="0"/>
          <w14:ligatures w14:val="none"/>
        </w:rPr>
        <w:t>appeal</w:t>
      </w:r>
    </w:p>
    <w:p w14:paraId="2CCBF75A" w14:textId="77777777" w:rsidR="00274648" w:rsidRPr="00274648" w:rsidRDefault="00274648" w:rsidP="00274648">
      <w:pPr>
        <w:widowControl w:val="0"/>
        <w:numPr>
          <w:ilvl w:val="0"/>
          <w:numId w:val="21"/>
        </w:numPr>
        <w:tabs>
          <w:tab w:val="left" w:pos="1099"/>
          <w:tab w:val="left" w:pos="1100"/>
        </w:tabs>
        <w:autoSpaceDE w:val="0"/>
        <w:autoSpaceDN w:val="0"/>
        <w:spacing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consequences</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failure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to</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comply</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with</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spacing w:val="-2"/>
          <w:kern w:val="0"/>
          <w14:ligatures w14:val="none"/>
        </w:rPr>
        <w:t>notice</w:t>
      </w:r>
    </w:p>
    <w:p w14:paraId="27DD0E64" w14:textId="77777777" w:rsidR="00274648" w:rsidRPr="00274648" w:rsidRDefault="00274648" w:rsidP="00274648">
      <w:pPr>
        <w:widowControl w:val="0"/>
        <w:autoSpaceDE w:val="0"/>
        <w:autoSpaceDN w:val="0"/>
        <w:spacing w:before="10" w:after="0" w:line="240" w:lineRule="auto"/>
        <w:ind w:hanging="360"/>
        <w:rPr>
          <w:rFonts w:ascii="Aptos" w:eastAsia="Arial" w:hAnsi="Aptos" w:cs="Arial"/>
          <w:kern w:val="0"/>
          <w:lang w:val="en-US"/>
          <w14:ligatures w14:val="none"/>
        </w:rPr>
      </w:pPr>
    </w:p>
    <w:p w14:paraId="667DCBDF"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Discount for prompt payment</w:t>
      </w:r>
    </w:p>
    <w:p w14:paraId="03031709"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a civil penalty imposed by a final notice is paid in full within the period specified in that notice (normally 28 days beginning with the day after the final notice is given), the Council will apply a discount of 30% to the amount of the civil penalty.</w:t>
      </w:r>
    </w:p>
    <w:p w14:paraId="289772C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availability of the discount is conditional upon full payment being received within the specified period. The discount period will not be extended or suspended by the bringing of an appeal. A landlord who chooses to appeal may still benefit from the discount by paying the civil penalty in full within the specified period; however, where payment is not made within that period, the discount will not apply.</w:t>
      </w:r>
    </w:p>
    <w:p w14:paraId="551A690D"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Illustrative example of the application of the discount</w:t>
      </w:r>
    </w:p>
    <w:p w14:paraId="713CE9C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landlord of an HMO property fails to obtain a </w:t>
      </w:r>
      <w:proofErr w:type="spellStart"/>
      <w:r w:rsidRPr="00274648">
        <w:rPr>
          <w:rFonts w:ascii="Aptos" w:eastAsia="Arial" w:hAnsi="Aptos" w:cs="Arial"/>
          <w:kern w:val="0"/>
          <w:lang w:val="en-US"/>
          <w14:ligatures w14:val="none"/>
        </w:rPr>
        <w:t>licence</w:t>
      </w:r>
      <w:proofErr w:type="spellEnd"/>
      <w:r w:rsidRPr="00274648">
        <w:rPr>
          <w:rFonts w:ascii="Aptos" w:eastAsia="Arial" w:hAnsi="Aptos" w:cs="Arial"/>
          <w:kern w:val="0"/>
          <w:lang w:val="en-US"/>
          <w14:ligatures w14:val="none"/>
        </w:rPr>
        <w:t>. They only operate two HMO properties and there are no other relevant factors or aggravating features. The starting point for the offence under the Council’s civil penalties matrix is £17,000.</w:t>
      </w:r>
    </w:p>
    <w:p w14:paraId="48E1006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Following the issue of a notice of intent proposing a civil penalty of £17,000, the landlord makes written representations. Having considered those representations, the Council </w:t>
      </w:r>
      <w:proofErr w:type="gramStart"/>
      <w:r w:rsidRPr="00274648">
        <w:rPr>
          <w:rFonts w:ascii="Aptos" w:eastAsia="Arial" w:hAnsi="Aptos" w:cs="Arial"/>
          <w:kern w:val="0"/>
          <w:lang w:val="en-US"/>
          <w14:ligatures w14:val="none"/>
        </w:rPr>
        <w:t>determines</w:t>
      </w:r>
      <w:proofErr w:type="gramEnd"/>
      <w:r w:rsidRPr="00274648">
        <w:rPr>
          <w:rFonts w:ascii="Aptos" w:eastAsia="Arial" w:hAnsi="Aptos" w:cs="Arial"/>
          <w:kern w:val="0"/>
          <w:lang w:val="en-US"/>
          <w14:ligatures w14:val="none"/>
        </w:rPr>
        <w:t xml:space="preserve"> to impose a civil penalty of £16,000, as set out in the final notice.</w:t>
      </w:r>
    </w:p>
    <w:p w14:paraId="7ADA827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If the landlord pays the civil penalty in full within the payment period specified in the final notice, a 30% prompt payment discount is applied, resulting in a discounted payment of £11,200.</w:t>
      </w:r>
    </w:p>
    <w:p w14:paraId="2BCB9E11" w14:textId="77777777" w:rsidR="00274648" w:rsidRPr="00274648" w:rsidRDefault="00274648" w:rsidP="00274648">
      <w:pPr>
        <w:ind w:left="380"/>
        <w:rPr>
          <w:rFonts w:ascii="Aptos" w:eastAsia="Calibri" w:hAnsi="Aptos" w:cs="Times New Roman"/>
          <w:b/>
          <w:color w:val="004254"/>
          <w:kern w:val="0"/>
          <w:sz w:val="28"/>
          <w:szCs w:val="28"/>
          <w14:ligatures w14:val="none"/>
        </w:rPr>
      </w:pPr>
      <w:r w:rsidRPr="00274648">
        <w:rPr>
          <w:rFonts w:ascii="Aptos" w:eastAsia="Calibri" w:hAnsi="Aptos" w:cs="Times New Roman"/>
          <w:b/>
          <w:color w:val="004254"/>
          <w:kern w:val="0"/>
          <w:sz w:val="28"/>
          <w:szCs w:val="28"/>
          <w14:ligatures w14:val="none"/>
        </w:rPr>
        <w:t>Appeals</w:t>
      </w:r>
    </w:p>
    <w:p w14:paraId="3D7BCAD1"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A landlord who is given a final notice may appeal to the First-tier Tribunal (Property Chamber) against the decision to impose a civil penalty and/or the amount of the </w:t>
      </w:r>
      <w:r w:rsidRPr="00274648">
        <w:rPr>
          <w:rFonts w:ascii="Aptos" w:eastAsia="Arial" w:hAnsi="Aptos" w:cs="Arial"/>
          <w:kern w:val="0"/>
          <w:lang w:val="en-US"/>
          <w14:ligatures w14:val="none"/>
        </w:rPr>
        <w:lastRenderedPageBreak/>
        <w:t xml:space="preserve">civil penalty. </w:t>
      </w:r>
      <w:proofErr w:type="gramStart"/>
      <w:r w:rsidRPr="00274648">
        <w:rPr>
          <w:rFonts w:ascii="Aptos" w:eastAsia="Arial" w:hAnsi="Aptos" w:cs="Arial"/>
          <w:kern w:val="0"/>
          <w:lang w:val="en-US"/>
          <w14:ligatures w14:val="none"/>
        </w:rPr>
        <w:t>Any</w:t>
      </w:r>
      <w:proofErr w:type="gramEnd"/>
      <w:r w:rsidRPr="00274648">
        <w:rPr>
          <w:rFonts w:ascii="Aptos" w:eastAsia="Arial" w:hAnsi="Aptos" w:cs="Arial"/>
          <w:kern w:val="0"/>
          <w:lang w:val="en-US"/>
          <w14:ligatures w14:val="none"/>
        </w:rPr>
        <w:t xml:space="preserve"> appeal must be made within 28 days beginning with the day after the date on which the final notice was given.</w:t>
      </w:r>
    </w:p>
    <w:p w14:paraId="51208932"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an appeal is brought, the final notice is suspended until the appeal is finally determined or withdrawn.</w:t>
      </w:r>
    </w:p>
    <w:p w14:paraId="683C11C3"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An appeal to the First-tier Tribunal is by way of a re-hearing of the Council’s decision. In determining an appeal, the Tribunal may have regard to matters of which the Council was unaware at the time the decision to impose the civil penalty was made.</w:t>
      </w:r>
    </w:p>
    <w:p w14:paraId="6382546F"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The Tribunal may dismiss an appeal if it is satisfied that the appeal is frivolous, vexatious, an abuse of process, or has no reasonable prospect of success.</w:t>
      </w:r>
    </w:p>
    <w:p w14:paraId="19EE0410"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 xml:space="preserve">The First-tier Tribunal may invite the parties to consider mediation or another form of alternative dispute resolution. The Council will not generally agree to mediation in relation to the level of a civil penalty, as civil penalties are determined by reference to this Policy to promote fair, consistent, and proportionate outcomes. </w:t>
      </w:r>
      <w:proofErr w:type="gramStart"/>
      <w:r w:rsidRPr="00274648">
        <w:rPr>
          <w:rFonts w:ascii="Aptos" w:eastAsia="Arial" w:hAnsi="Aptos" w:cs="Arial"/>
          <w:kern w:val="0"/>
          <w:lang w:val="en-US"/>
          <w14:ligatures w14:val="none"/>
        </w:rPr>
        <w:t>Agreeing</w:t>
      </w:r>
      <w:proofErr w:type="gramEnd"/>
      <w:r w:rsidRPr="00274648">
        <w:rPr>
          <w:rFonts w:ascii="Aptos" w:eastAsia="Arial" w:hAnsi="Aptos" w:cs="Arial"/>
          <w:kern w:val="0"/>
          <w:lang w:val="en-US"/>
          <w14:ligatures w14:val="none"/>
        </w:rPr>
        <w:t xml:space="preserve"> reductions outside the Policy framework would risk undermining consistency and the Council’s enforcement objectives.</w:t>
      </w:r>
    </w:p>
    <w:p w14:paraId="5B1E9634"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On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determination</w:t>
      </w:r>
      <w:r w:rsidRPr="00274648">
        <w:rPr>
          <w:rFonts w:ascii="Aptos" w:eastAsia="Arial" w:hAnsi="Aptos" w:cs="Arial"/>
          <w:spacing w:val="-7"/>
          <w:kern w:val="0"/>
          <w:lang w:val="en-US"/>
          <w14:ligatures w14:val="none"/>
        </w:rPr>
        <w:t xml:space="preserve"> </w:t>
      </w:r>
      <w:r w:rsidRPr="00274648">
        <w:rPr>
          <w:rFonts w:ascii="Aptos" w:eastAsia="Arial" w:hAnsi="Aptos" w:cs="Arial"/>
          <w:kern w:val="0"/>
          <w:lang w:val="en-US"/>
          <w14:ligatures w14:val="none"/>
        </w:rPr>
        <w:t>of</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an</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appeal,</w:t>
      </w:r>
      <w:r w:rsidRPr="00274648">
        <w:rPr>
          <w:rFonts w:ascii="Aptos" w:eastAsia="Arial" w:hAnsi="Aptos" w:cs="Arial"/>
          <w:spacing w:val="-6"/>
          <w:kern w:val="0"/>
          <w:lang w:val="en-US"/>
          <w14:ligatures w14:val="none"/>
        </w:rPr>
        <w:t xml:space="preserve"> </w:t>
      </w:r>
      <w:r w:rsidRPr="00274648">
        <w:rPr>
          <w:rFonts w:ascii="Aptos" w:eastAsia="Arial" w:hAnsi="Aptos" w:cs="Arial"/>
          <w:kern w:val="0"/>
          <w:lang w:val="en-US"/>
          <w14:ligatures w14:val="none"/>
        </w:rPr>
        <w:t>the</w:t>
      </w:r>
      <w:r w:rsidRPr="00274648">
        <w:rPr>
          <w:rFonts w:ascii="Aptos" w:eastAsia="Arial" w:hAnsi="Aptos" w:cs="Arial"/>
          <w:spacing w:val="-5"/>
          <w:kern w:val="0"/>
          <w:lang w:val="en-US"/>
          <w14:ligatures w14:val="none"/>
        </w:rPr>
        <w:t xml:space="preserve"> </w:t>
      </w:r>
      <w:r w:rsidRPr="00274648">
        <w:rPr>
          <w:rFonts w:ascii="Aptos" w:eastAsia="Arial" w:hAnsi="Aptos" w:cs="Arial"/>
          <w:kern w:val="0"/>
          <w:lang w:val="en-US"/>
          <w14:ligatures w14:val="none"/>
        </w:rPr>
        <w:t>Tribunal</w:t>
      </w:r>
      <w:r w:rsidRPr="00274648">
        <w:rPr>
          <w:rFonts w:ascii="Aptos" w:eastAsia="Arial" w:hAnsi="Aptos" w:cs="Arial"/>
          <w:spacing w:val="-6"/>
          <w:kern w:val="0"/>
          <w:lang w:val="en-US"/>
          <w14:ligatures w14:val="none"/>
        </w:rPr>
        <w:t xml:space="preserve"> </w:t>
      </w:r>
      <w:r w:rsidRPr="00274648">
        <w:rPr>
          <w:rFonts w:ascii="Aptos" w:eastAsia="Arial" w:hAnsi="Aptos" w:cs="Arial"/>
          <w:spacing w:val="-4"/>
          <w:kern w:val="0"/>
          <w:lang w:val="en-US"/>
          <w14:ligatures w14:val="none"/>
        </w:rPr>
        <w:t>may:</w:t>
      </w:r>
    </w:p>
    <w:p w14:paraId="3F75322A" w14:textId="77777777" w:rsidR="00274648" w:rsidRPr="00274648" w:rsidRDefault="00274648" w:rsidP="00274648">
      <w:pPr>
        <w:widowControl w:val="0"/>
        <w:numPr>
          <w:ilvl w:val="0"/>
          <w:numId w:val="21"/>
        </w:numPr>
        <w:tabs>
          <w:tab w:val="left" w:pos="1099"/>
          <w:tab w:val="left" w:pos="1100"/>
        </w:tabs>
        <w:autoSpaceDE w:val="0"/>
        <w:autoSpaceDN w:val="0"/>
        <w:spacing w:before="18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Confirm</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2"/>
          <w:kern w:val="0"/>
          <w14:ligatures w14:val="none"/>
        </w:rPr>
        <w:t xml:space="preserve"> penalty</w:t>
      </w:r>
    </w:p>
    <w:p w14:paraId="0E1256F8" w14:textId="77777777" w:rsidR="00274648" w:rsidRPr="00274648" w:rsidRDefault="00274648" w:rsidP="00274648">
      <w:pPr>
        <w:widowControl w:val="0"/>
        <w:numPr>
          <w:ilvl w:val="0"/>
          <w:numId w:val="21"/>
        </w:numPr>
        <w:tabs>
          <w:tab w:val="left" w:pos="1099"/>
          <w:tab w:val="left" w:pos="1100"/>
        </w:tabs>
        <w:autoSpaceDE w:val="0"/>
        <w:autoSpaceDN w:val="0"/>
        <w:spacing w:before="22"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Vary</w:t>
      </w:r>
      <w:r w:rsidRPr="00274648">
        <w:rPr>
          <w:rFonts w:ascii="Aptos" w:eastAsia="Calibri" w:hAnsi="Aptos" w:cs="Times New Roman"/>
          <w:spacing w:val="-9"/>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amount</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of</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4"/>
          <w:kern w:val="0"/>
          <w14:ligatures w14:val="none"/>
        </w:rPr>
        <w:t xml:space="preserve"> </w:t>
      </w:r>
      <w:r w:rsidRPr="00274648">
        <w:rPr>
          <w:rFonts w:ascii="Aptos" w:eastAsia="Calibri" w:hAnsi="Aptos" w:cs="Times New Roman"/>
          <w:kern w:val="0"/>
          <w14:ligatures w14:val="none"/>
        </w:rPr>
        <w:t>penalty</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(whether</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by</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increase</w:t>
      </w:r>
      <w:r w:rsidRPr="00274648">
        <w:rPr>
          <w:rFonts w:ascii="Aptos" w:eastAsia="Calibri" w:hAnsi="Aptos" w:cs="Times New Roman"/>
          <w:spacing w:val="-5"/>
          <w:kern w:val="0"/>
          <w14:ligatures w14:val="none"/>
        </w:rPr>
        <w:t xml:space="preserve"> </w:t>
      </w:r>
      <w:r w:rsidRPr="00274648">
        <w:rPr>
          <w:rFonts w:ascii="Aptos" w:eastAsia="Calibri" w:hAnsi="Aptos" w:cs="Times New Roman"/>
          <w:kern w:val="0"/>
          <w14:ligatures w14:val="none"/>
        </w:rPr>
        <w:t>or</w:t>
      </w:r>
      <w:r w:rsidRPr="00274648">
        <w:rPr>
          <w:rFonts w:ascii="Aptos" w:eastAsia="Calibri" w:hAnsi="Aptos" w:cs="Times New Roman"/>
          <w:spacing w:val="-3"/>
          <w:kern w:val="0"/>
          <w14:ligatures w14:val="none"/>
        </w:rPr>
        <w:t xml:space="preserve"> </w:t>
      </w:r>
      <w:r w:rsidRPr="00274648">
        <w:rPr>
          <w:rFonts w:ascii="Aptos" w:eastAsia="Calibri" w:hAnsi="Aptos" w:cs="Times New Roman"/>
          <w:spacing w:val="-2"/>
          <w:kern w:val="0"/>
          <w14:ligatures w14:val="none"/>
        </w:rPr>
        <w:t>reduction)</w:t>
      </w:r>
    </w:p>
    <w:p w14:paraId="709F162C" w14:textId="77777777" w:rsidR="00274648" w:rsidRPr="00274648" w:rsidRDefault="00274648" w:rsidP="00274648">
      <w:pPr>
        <w:widowControl w:val="0"/>
        <w:numPr>
          <w:ilvl w:val="0"/>
          <w:numId w:val="21"/>
        </w:numPr>
        <w:tabs>
          <w:tab w:val="left" w:pos="1099"/>
          <w:tab w:val="left" w:pos="1100"/>
        </w:tabs>
        <w:autoSpaceDE w:val="0"/>
        <w:autoSpaceDN w:val="0"/>
        <w:spacing w:before="20" w:after="0" w:line="240" w:lineRule="auto"/>
        <w:rPr>
          <w:rFonts w:ascii="Aptos" w:eastAsia="Calibri" w:hAnsi="Aptos" w:cs="Times New Roman"/>
          <w:kern w:val="0"/>
          <w14:ligatures w14:val="none"/>
        </w:rPr>
      </w:pPr>
      <w:r w:rsidRPr="00274648">
        <w:rPr>
          <w:rFonts w:ascii="Aptos" w:eastAsia="Calibri" w:hAnsi="Aptos" w:cs="Times New Roman"/>
          <w:kern w:val="0"/>
          <w14:ligatures w14:val="none"/>
        </w:rPr>
        <w:t>Cancel</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the</w:t>
      </w:r>
      <w:r w:rsidRPr="00274648">
        <w:rPr>
          <w:rFonts w:ascii="Aptos" w:eastAsia="Calibri" w:hAnsi="Aptos" w:cs="Times New Roman"/>
          <w:spacing w:val="-3"/>
          <w:kern w:val="0"/>
          <w14:ligatures w14:val="none"/>
        </w:rPr>
        <w:t xml:space="preserve"> </w:t>
      </w:r>
      <w:r w:rsidRPr="00274648">
        <w:rPr>
          <w:rFonts w:ascii="Aptos" w:eastAsia="Calibri" w:hAnsi="Aptos" w:cs="Times New Roman"/>
          <w:kern w:val="0"/>
          <w14:ligatures w14:val="none"/>
        </w:rPr>
        <w:t>civil</w:t>
      </w:r>
      <w:r w:rsidRPr="00274648">
        <w:rPr>
          <w:rFonts w:ascii="Aptos" w:eastAsia="Calibri" w:hAnsi="Aptos" w:cs="Times New Roman"/>
          <w:spacing w:val="-2"/>
          <w:kern w:val="0"/>
          <w14:ligatures w14:val="none"/>
        </w:rPr>
        <w:t xml:space="preserve"> penalty</w:t>
      </w:r>
    </w:p>
    <w:p w14:paraId="22228B06"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Where the Tribunal varies a civil penalty by increasing its amount, it may do so only up to the applicable statutory maximum for the relevant breach or offence (£7,000 or £40,000, as applicable).</w:t>
      </w:r>
    </w:p>
    <w:p w14:paraId="223C3488" w14:textId="77777777" w:rsidR="00274648" w:rsidRPr="00274648" w:rsidRDefault="00274648" w:rsidP="00274648">
      <w:pPr>
        <w:widowControl w:val="0"/>
        <w:numPr>
          <w:ilvl w:val="1"/>
          <w:numId w:val="23"/>
        </w:numPr>
        <w:autoSpaceDE w:val="0"/>
        <w:autoSpaceDN w:val="0"/>
        <w:spacing w:before="120" w:after="120" w:line="266" w:lineRule="exact"/>
        <w:ind w:left="1134" w:hanging="708"/>
        <w:rPr>
          <w:rFonts w:ascii="Aptos" w:eastAsia="Arial" w:hAnsi="Aptos" w:cs="Arial"/>
          <w:kern w:val="0"/>
          <w:lang w:val="en-US"/>
          <w14:ligatures w14:val="none"/>
        </w:rPr>
      </w:pPr>
      <w:r w:rsidRPr="00274648">
        <w:rPr>
          <w:rFonts w:ascii="Aptos" w:eastAsia="Arial" w:hAnsi="Aptos" w:cs="Arial"/>
          <w:kern w:val="0"/>
          <w:lang w:val="en-US"/>
          <w14:ligatures w14:val="none"/>
        </w:rPr>
        <w:t>A party to the appeal may apply for permission to appeal the decision of the First-tier Tribunal to the Upper Tribunal (Lands Chamber).</w:t>
      </w:r>
    </w:p>
    <w:p w14:paraId="698A1C44" w14:textId="77777777" w:rsidR="00A6200F" w:rsidRDefault="00A6200F"/>
    <w:sectPr w:rsidR="00A620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216968"/>
      <w:docPartObj>
        <w:docPartGallery w:val="Page Numbers (Bottom of Page)"/>
        <w:docPartUnique/>
      </w:docPartObj>
    </w:sdtPr>
    <w:sdtEndPr>
      <w:rPr>
        <w:noProof/>
      </w:rPr>
    </w:sdtEndPr>
    <w:sdtContent>
      <w:p w14:paraId="71F98262" w14:textId="77777777" w:rsidR="00274648" w:rsidRDefault="002746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0BDCFF" w14:textId="77777777" w:rsidR="00274648" w:rsidRDefault="00274648">
    <w:pPr>
      <w:pStyle w:val="BodyText"/>
      <w:spacing w:line="14" w:lineRule="auto"/>
      <w:ind w:left="0"/>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2665" w14:textId="77777777" w:rsidR="00274648" w:rsidRDefault="00274648" w:rsidP="00B5239A">
    <w:pPr>
      <w:pStyle w:val="Header"/>
      <w:rPr>
        <w:b/>
        <w:bCs/>
      </w:rPr>
    </w:pPr>
  </w:p>
  <w:p w14:paraId="603DDD1C" w14:textId="77777777" w:rsidR="00274648" w:rsidRDefault="00274648" w:rsidP="00B5239A">
    <w:pPr>
      <w:pStyle w:val="Header"/>
      <w:rPr>
        <w:b/>
        <w:bCs/>
      </w:rPr>
    </w:pPr>
  </w:p>
  <w:p w14:paraId="40587501" w14:textId="77777777" w:rsidR="00274648" w:rsidRDefault="00274648" w:rsidP="00B5239A">
    <w:pPr>
      <w:pStyle w:val="Header"/>
      <w:rPr>
        <w:b/>
        <w:bCs/>
      </w:rPr>
    </w:pPr>
  </w:p>
  <w:p w14:paraId="1C8D8E8B" w14:textId="77777777" w:rsidR="00274648" w:rsidRDefault="00274648" w:rsidP="00B5239A">
    <w:pPr>
      <w:pStyle w:val="Header"/>
      <w:rPr>
        <w:b/>
        <w:bCs/>
      </w:rPr>
    </w:pPr>
  </w:p>
  <w:p w14:paraId="7DA2228A" w14:textId="77777777" w:rsidR="00274648" w:rsidRPr="00B5239A" w:rsidRDefault="00274648" w:rsidP="00B5239A">
    <w:pPr>
      <w:pStyle w:val="Header"/>
      <w:rPr>
        <w:b/>
        <w:bCs/>
        <w:sz w:val="32"/>
        <w:szCs w:val="32"/>
      </w:rPr>
    </w:pPr>
    <w:r w:rsidRPr="00B5239A">
      <w:rPr>
        <w:b/>
        <w:bCs/>
        <w:noProof/>
        <w:sz w:val="32"/>
        <w:szCs w:val="32"/>
      </w:rPr>
      <w:drawing>
        <wp:anchor distT="0" distB="0" distL="114300" distR="114300" simplePos="0" relativeHeight="251658240" behindDoc="0" locked="0" layoutInCell="1" allowOverlap="1" wp14:anchorId="2ACD25C9" wp14:editId="1B2F55B5">
          <wp:simplePos x="0" y="0"/>
          <wp:positionH relativeFrom="margin">
            <wp:posOffset>4367530</wp:posOffset>
          </wp:positionH>
          <wp:positionV relativeFrom="topMargin">
            <wp:align>bottom</wp:align>
          </wp:positionV>
          <wp:extent cx="2328874" cy="816935"/>
          <wp:effectExtent l="0" t="0" r="0" b="2540"/>
          <wp:wrapSquare wrapText="bothSides"/>
          <wp:docPr id="1869786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03583" name="Picture 1050003583"/>
                  <pic:cNvPicPr/>
                </pic:nvPicPr>
                <pic:blipFill>
                  <a:blip r:embed="rId1">
                    <a:extLst>
                      <a:ext uri="{28A0092B-C50C-407E-A947-70E740481C1C}">
                        <a14:useLocalDpi xmlns:a14="http://schemas.microsoft.com/office/drawing/2010/main" val="0"/>
                      </a:ext>
                    </a:extLst>
                  </a:blip>
                  <a:stretch>
                    <a:fillRect/>
                  </a:stretch>
                </pic:blipFill>
                <pic:spPr>
                  <a:xfrm>
                    <a:off x="0" y="0"/>
                    <a:ext cx="2328874" cy="816935"/>
                  </a:xfrm>
                  <a:prstGeom prst="rect">
                    <a:avLst/>
                  </a:prstGeom>
                </pic:spPr>
              </pic:pic>
            </a:graphicData>
          </a:graphic>
        </wp:anchor>
      </w:drawing>
    </w:r>
    <w:r w:rsidRPr="00B5239A">
      <w:rPr>
        <w:b/>
        <w:bCs/>
        <w:sz w:val="32"/>
        <w:szCs w:val="32"/>
      </w:rPr>
      <w:t>Appendix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4EE"/>
    <w:multiLevelType w:val="multilevel"/>
    <w:tmpl w:val="286AEFCE"/>
    <w:lvl w:ilvl="0">
      <w:start w:val="5"/>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1843" w:hanging="284"/>
      </w:pPr>
      <w:rPr>
        <w:rFonts w:ascii="Wingdings" w:eastAsia="Wingdings" w:hAnsi="Wingdings" w:cs="Wingdings" w:hint="default"/>
        <w:b w:val="0"/>
        <w:bCs w:val="0"/>
        <w:i w:val="0"/>
        <w:iCs w:val="0"/>
        <w:w w:val="100"/>
        <w:sz w:val="24"/>
        <w:szCs w:val="24"/>
        <w:lang w:val="en-US" w:eastAsia="en-US" w:bidi="ar-SA"/>
      </w:rPr>
    </w:lvl>
    <w:lvl w:ilvl="3">
      <w:numFmt w:val="bullet"/>
      <w:lvlText w:val="•"/>
      <w:lvlJc w:val="left"/>
      <w:pPr>
        <w:ind w:left="3444" w:hanging="284"/>
      </w:pPr>
      <w:rPr>
        <w:rFonts w:hint="default"/>
        <w:lang w:val="en-US" w:eastAsia="en-US" w:bidi="ar-SA"/>
      </w:rPr>
    </w:lvl>
    <w:lvl w:ilvl="4">
      <w:numFmt w:val="bullet"/>
      <w:lvlText w:val="•"/>
      <w:lvlJc w:val="left"/>
      <w:pPr>
        <w:ind w:left="4246" w:hanging="284"/>
      </w:pPr>
      <w:rPr>
        <w:rFonts w:hint="default"/>
        <w:lang w:val="en-US" w:eastAsia="en-US" w:bidi="ar-SA"/>
      </w:rPr>
    </w:lvl>
    <w:lvl w:ilvl="5">
      <w:numFmt w:val="bullet"/>
      <w:lvlText w:val="•"/>
      <w:lvlJc w:val="left"/>
      <w:pPr>
        <w:ind w:left="5048" w:hanging="284"/>
      </w:pPr>
      <w:rPr>
        <w:rFonts w:hint="default"/>
        <w:lang w:val="en-US" w:eastAsia="en-US" w:bidi="ar-SA"/>
      </w:rPr>
    </w:lvl>
    <w:lvl w:ilvl="6">
      <w:numFmt w:val="bullet"/>
      <w:lvlText w:val="•"/>
      <w:lvlJc w:val="left"/>
      <w:pPr>
        <w:ind w:left="5850" w:hanging="284"/>
      </w:pPr>
      <w:rPr>
        <w:rFonts w:hint="default"/>
        <w:lang w:val="en-US" w:eastAsia="en-US" w:bidi="ar-SA"/>
      </w:rPr>
    </w:lvl>
    <w:lvl w:ilvl="7">
      <w:numFmt w:val="bullet"/>
      <w:lvlText w:val="•"/>
      <w:lvlJc w:val="left"/>
      <w:pPr>
        <w:ind w:left="6652" w:hanging="284"/>
      </w:pPr>
      <w:rPr>
        <w:rFonts w:hint="default"/>
        <w:lang w:val="en-US" w:eastAsia="en-US" w:bidi="ar-SA"/>
      </w:rPr>
    </w:lvl>
    <w:lvl w:ilvl="8">
      <w:numFmt w:val="bullet"/>
      <w:lvlText w:val="•"/>
      <w:lvlJc w:val="left"/>
      <w:pPr>
        <w:ind w:left="7454" w:hanging="284"/>
      </w:pPr>
      <w:rPr>
        <w:rFonts w:hint="default"/>
        <w:lang w:val="en-US" w:eastAsia="en-US" w:bidi="ar-SA"/>
      </w:rPr>
    </w:lvl>
  </w:abstractNum>
  <w:abstractNum w:abstractNumId="1" w15:restartNumberingAfterBreak="0">
    <w:nsid w:val="04B41548"/>
    <w:multiLevelType w:val="hybridMultilevel"/>
    <w:tmpl w:val="4838F5E8"/>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091D52A9"/>
    <w:multiLevelType w:val="hybridMultilevel"/>
    <w:tmpl w:val="CB1A19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F5348D"/>
    <w:multiLevelType w:val="hybridMultilevel"/>
    <w:tmpl w:val="570845D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917AE0"/>
    <w:multiLevelType w:val="multilevel"/>
    <w:tmpl w:val="7F0A1DBA"/>
    <w:lvl w:ilvl="0">
      <w:start w:val="8"/>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2483" w:hanging="720"/>
      </w:pPr>
      <w:rPr>
        <w:rFonts w:hint="default"/>
        <w:lang w:val="en-US" w:eastAsia="en-US" w:bidi="ar-SA"/>
      </w:rPr>
    </w:lvl>
    <w:lvl w:ilvl="3">
      <w:numFmt w:val="bullet"/>
      <w:lvlText w:val="•"/>
      <w:lvlJc w:val="left"/>
      <w:pPr>
        <w:ind w:left="3305" w:hanging="720"/>
      </w:pPr>
      <w:rPr>
        <w:rFonts w:hint="default"/>
        <w:lang w:val="en-US" w:eastAsia="en-US" w:bidi="ar-SA"/>
      </w:rPr>
    </w:lvl>
    <w:lvl w:ilvl="4">
      <w:numFmt w:val="bullet"/>
      <w:lvlText w:val="•"/>
      <w:lvlJc w:val="left"/>
      <w:pPr>
        <w:ind w:left="4127" w:hanging="720"/>
      </w:pPr>
      <w:rPr>
        <w:rFonts w:hint="default"/>
        <w:lang w:val="en-US" w:eastAsia="en-US" w:bidi="ar-SA"/>
      </w:rPr>
    </w:lvl>
    <w:lvl w:ilvl="5">
      <w:numFmt w:val="bullet"/>
      <w:lvlText w:val="•"/>
      <w:lvlJc w:val="left"/>
      <w:pPr>
        <w:ind w:left="4949" w:hanging="720"/>
      </w:pPr>
      <w:rPr>
        <w:rFonts w:hint="default"/>
        <w:lang w:val="en-US" w:eastAsia="en-US" w:bidi="ar-SA"/>
      </w:rPr>
    </w:lvl>
    <w:lvl w:ilvl="6">
      <w:numFmt w:val="bullet"/>
      <w:lvlText w:val="•"/>
      <w:lvlJc w:val="left"/>
      <w:pPr>
        <w:ind w:left="5771" w:hanging="720"/>
      </w:pPr>
      <w:rPr>
        <w:rFonts w:hint="default"/>
        <w:lang w:val="en-US" w:eastAsia="en-US" w:bidi="ar-SA"/>
      </w:rPr>
    </w:lvl>
    <w:lvl w:ilvl="7">
      <w:numFmt w:val="bullet"/>
      <w:lvlText w:val="•"/>
      <w:lvlJc w:val="left"/>
      <w:pPr>
        <w:ind w:left="6593" w:hanging="720"/>
      </w:pPr>
      <w:rPr>
        <w:rFonts w:hint="default"/>
        <w:lang w:val="en-US" w:eastAsia="en-US" w:bidi="ar-SA"/>
      </w:rPr>
    </w:lvl>
    <w:lvl w:ilvl="8">
      <w:numFmt w:val="bullet"/>
      <w:lvlText w:val="•"/>
      <w:lvlJc w:val="left"/>
      <w:pPr>
        <w:ind w:left="7415" w:hanging="720"/>
      </w:pPr>
      <w:rPr>
        <w:rFonts w:hint="default"/>
        <w:lang w:val="en-US" w:eastAsia="en-US" w:bidi="ar-SA"/>
      </w:rPr>
    </w:lvl>
  </w:abstractNum>
  <w:abstractNum w:abstractNumId="5" w15:restartNumberingAfterBreak="0">
    <w:nsid w:val="104E3793"/>
    <w:multiLevelType w:val="hybridMultilevel"/>
    <w:tmpl w:val="76EA8384"/>
    <w:lvl w:ilvl="0" w:tplc="07ACB626">
      <w:numFmt w:val="bullet"/>
      <w:lvlText w:val=""/>
      <w:lvlJc w:val="left"/>
      <w:pPr>
        <w:ind w:left="1100" w:hanging="360"/>
      </w:pPr>
      <w:rPr>
        <w:rFonts w:ascii="Symbol" w:eastAsia="Symbol" w:hAnsi="Symbol" w:cs="Symbol" w:hint="default"/>
        <w:b w:val="0"/>
        <w:bCs w:val="0"/>
        <w:i w:val="0"/>
        <w:iCs w:val="0"/>
        <w:w w:val="100"/>
        <w:sz w:val="22"/>
        <w:szCs w:val="22"/>
        <w:lang w:val="en-US" w:eastAsia="en-US" w:bidi="ar-SA"/>
      </w:rPr>
    </w:lvl>
    <w:lvl w:ilvl="1" w:tplc="81A64B68">
      <w:numFmt w:val="bullet"/>
      <w:lvlText w:val=""/>
      <w:lvlJc w:val="left"/>
      <w:pPr>
        <w:ind w:left="1460" w:hanging="360"/>
      </w:pPr>
      <w:rPr>
        <w:rFonts w:ascii="Symbol" w:eastAsia="Symbol" w:hAnsi="Symbol" w:cs="Symbol" w:hint="default"/>
        <w:b w:val="0"/>
        <w:bCs w:val="0"/>
        <w:i w:val="0"/>
        <w:iCs w:val="0"/>
        <w:w w:val="100"/>
        <w:sz w:val="22"/>
        <w:szCs w:val="22"/>
        <w:lang w:val="en-US" w:eastAsia="en-US" w:bidi="ar-SA"/>
      </w:rPr>
    </w:lvl>
    <w:lvl w:ilvl="2" w:tplc="2ED27334">
      <w:numFmt w:val="bullet"/>
      <w:lvlText w:val="•"/>
      <w:lvlJc w:val="left"/>
      <w:pPr>
        <w:ind w:left="2414" w:hanging="360"/>
      </w:pPr>
      <w:rPr>
        <w:rFonts w:hint="default"/>
        <w:lang w:val="en-US" w:eastAsia="en-US" w:bidi="ar-SA"/>
      </w:rPr>
    </w:lvl>
    <w:lvl w:ilvl="3" w:tplc="2DBA9BB6">
      <w:numFmt w:val="bullet"/>
      <w:lvlText w:val="•"/>
      <w:lvlJc w:val="left"/>
      <w:pPr>
        <w:ind w:left="3368" w:hanging="360"/>
      </w:pPr>
      <w:rPr>
        <w:rFonts w:hint="default"/>
        <w:lang w:val="en-US" w:eastAsia="en-US" w:bidi="ar-SA"/>
      </w:rPr>
    </w:lvl>
    <w:lvl w:ilvl="4" w:tplc="1CD0D3CE">
      <w:numFmt w:val="bullet"/>
      <w:lvlText w:val="•"/>
      <w:lvlJc w:val="left"/>
      <w:pPr>
        <w:ind w:left="4322" w:hanging="360"/>
      </w:pPr>
      <w:rPr>
        <w:rFonts w:hint="default"/>
        <w:lang w:val="en-US" w:eastAsia="en-US" w:bidi="ar-SA"/>
      </w:rPr>
    </w:lvl>
    <w:lvl w:ilvl="5" w:tplc="FE48B076">
      <w:numFmt w:val="bullet"/>
      <w:lvlText w:val="•"/>
      <w:lvlJc w:val="left"/>
      <w:pPr>
        <w:ind w:left="5276" w:hanging="360"/>
      </w:pPr>
      <w:rPr>
        <w:rFonts w:hint="default"/>
        <w:lang w:val="en-US" w:eastAsia="en-US" w:bidi="ar-SA"/>
      </w:rPr>
    </w:lvl>
    <w:lvl w:ilvl="6" w:tplc="1D942A32">
      <w:numFmt w:val="bullet"/>
      <w:lvlText w:val="•"/>
      <w:lvlJc w:val="left"/>
      <w:pPr>
        <w:ind w:left="6230" w:hanging="360"/>
      </w:pPr>
      <w:rPr>
        <w:rFonts w:hint="default"/>
        <w:lang w:val="en-US" w:eastAsia="en-US" w:bidi="ar-SA"/>
      </w:rPr>
    </w:lvl>
    <w:lvl w:ilvl="7" w:tplc="0FCC42E6">
      <w:numFmt w:val="bullet"/>
      <w:lvlText w:val="•"/>
      <w:lvlJc w:val="left"/>
      <w:pPr>
        <w:ind w:left="7184" w:hanging="360"/>
      </w:pPr>
      <w:rPr>
        <w:rFonts w:hint="default"/>
        <w:lang w:val="en-US" w:eastAsia="en-US" w:bidi="ar-SA"/>
      </w:rPr>
    </w:lvl>
    <w:lvl w:ilvl="8" w:tplc="FEE4FED8">
      <w:numFmt w:val="bullet"/>
      <w:lvlText w:val="•"/>
      <w:lvlJc w:val="left"/>
      <w:pPr>
        <w:ind w:left="8138" w:hanging="360"/>
      </w:pPr>
      <w:rPr>
        <w:rFonts w:hint="default"/>
        <w:lang w:val="en-US" w:eastAsia="en-US" w:bidi="ar-SA"/>
      </w:rPr>
    </w:lvl>
  </w:abstractNum>
  <w:abstractNum w:abstractNumId="6" w15:restartNumberingAfterBreak="0">
    <w:nsid w:val="11510695"/>
    <w:multiLevelType w:val="multilevel"/>
    <w:tmpl w:val="6270C1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0A3A6B"/>
    <w:multiLevelType w:val="hybridMultilevel"/>
    <w:tmpl w:val="A8403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F3774"/>
    <w:multiLevelType w:val="hybridMultilevel"/>
    <w:tmpl w:val="1EB8FE02"/>
    <w:lvl w:ilvl="0" w:tplc="1BC25E84">
      <w:start w:val="1"/>
      <w:numFmt w:val="decimal"/>
      <w:lvlText w:val="%1."/>
      <w:lvlJc w:val="left"/>
      <w:pPr>
        <w:ind w:left="1100" w:hanging="360"/>
      </w:pPr>
      <w:rPr>
        <w:rFonts w:ascii="Calibri" w:eastAsia="Calibri" w:hAnsi="Calibri" w:cs="Calibri" w:hint="default"/>
        <w:b w:val="0"/>
        <w:bCs w:val="0"/>
        <w:i w:val="0"/>
        <w:iCs w:val="0"/>
        <w:w w:val="100"/>
        <w:sz w:val="22"/>
        <w:szCs w:val="22"/>
        <w:lang w:val="en-US" w:eastAsia="en-US" w:bidi="ar-SA"/>
      </w:rPr>
    </w:lvl>
    <w:lvl w:ilvl="1" w:tplc="46B62744">
      <w:numFmt w:val="bullet"/>
      <w:lvlText w:val="•"/>
      <w:lvlJc w:val="left"/>
      <w:pPr>
        <w:ind w:left="1994" w:hanging="360"/>
      </w:pPr>
      <w:rPr>
        <w:rFonts w:hint="default"/>
        <w:lang w:val="en-US" w:eastAsia="en-US" w:bidi="ar-SA"/>
      </w:rPr>
    </w:lvl>
    <w:lvl w:ilvl="2" w:tplc="AC9A05EC">
      <w:numFmt w:val="bullet"/>
      <w:lvlText w:val="•"/>
      <w:lvlJc w:val="left"/>
      <w:pPr>
        <w:ind w:left="2889" w:hanging="360"/>
      </w:pPr>
      <w:rPr>
        <w:rFonts w:hint="default"/>
        <w:lang w:val="en-US" w:eastAsia="en-US" w:bidi="ar-SA"/>
      </w:rPr>
    </w:lvl>
    <w:lvl w:ilvl="3" w:tplc="8286BB0A">
      <w:numFmt w:val="bullet"/>
      <w:lvlText w:val="•"/>
      <w:lvlJc w:val="left"/>
      <w:pPr>
        <w:ind w:left="3783" w:hanging="360"/>
      </w:pPr>
      <w:rPr>
        <w:rFonts w:hint="default"/>
        <w:lang w:val="en-US" w:eastAsia="en-US" w:bidi="ar-SA"/>
      </w:rPr>
    </w:lvl>
    <w:lvl w:ilvl="4" w:tplc="DD1E7C56">
      <w:numFmt w:val="bullet"/>
      <w:lvlText w:val="•"/>
      <w:lvlJc w:val="left"/>
      <w:pPr>
        <w:ind w:left="4678" w:hanging="360"/>
      </w:pPr>
      <w:rPr>
        <w:rFonts w:hint="default"/>
        <w:lang w:val="en-US" w:eastAsia="en-US" w:bidi="ar-SA"/>
      </w:rPr>
    </w:lvl>
    <w:lvl w:ilvl="5" w:tplc="5FD87F4C">
      <w:numFmt w:val="bullet"/>
      <w:lvlText w:val="•"/>
      <w:lvlJc w:val="left"/>
      <w:pPr>
        <w:ind w:left="5573" w:hanging="360"/>
      </w:pPr>
      <w:rPr>
        <w:rFonts w:hint="default"/>
        <w:lang w:val="en-US" w:eastAsia="en-US" w:bidi="ar-SA"/>
      </w:rPr>
    </w:lvl>
    <w:lvl w:ilvl="6" w:tplc="0B7604B0">
      <w:numFmt w:val="bullet"/>
      <w:lvlText w:val="•"/>
      <w:lvlJc w:val="left"/>
      <w:pPr>
        <w:ind w:left="6467" w:hanging="360"/>
      </w:pPr>
      <w:rPr>
        <w:rFonts w:hint="default"/>
        <w:lang w:val="en-US" w:eastAsia="en-US" w:bidi="ar-SA"/>
      </w:rPr>
    </w:lvl>
    <w:lvl w:ilvl="7" w:tplc="379CB7B0">
      <w:numFmt w:val="bullet"/>
      <w:lvlText w:val="•"/>
      <w:lvlJc w:val="left"/>
      <w:pPr>
        <w:ind w:left="7362" w:hanging="360"/>
      </w:pPr>
      <w:rPr>
        <w:rFonts w:hint="default"/>
        <w:lang w:val="en-US" w:eastAsia="en-US" w:bidi="ar-SA"/>
      </w:rPr>
    </w:lvl>
    <w:lvl w:ilvl="8" w:tplc="865AA866">
      <w:numFmt w:val="bullet"/>
      <w:lvlText w:val="•"/>
      <w:lvlJc w:val="left"/>
      <w:pPr>
        <w:ind w:left="8257" w:hanging="360"/>
      </w:pPr>
      <w:rPr>
        <w:rFonts w:hint="default"/>
        <w:lang w:val="en-US" w:eastAsia="en-US" w:bidi="ar-SA"/>
      </w:rPr>
    </w:lvl>
  </w:abstractNum>
  <w:abstractNum w:abstractNumId="9" w15:restartNumberingAfterBreak="0">
    <w:nsid w:val="18C158AD"/>
    <w:multiLevelType w:val="multilevel"/>
    <w:tmpl w:val="48425F68"/>
    <w:lvl w:ilvl="0">
      <w:start w:val="10"/>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1920" w:hanging="360"/>
      </w:pPr>
      <w:rPr>
        <w:rFonts w:ascii="Wingdings" w:eastAsia="Wingdings" w:hAnsi="Wingdings" w:cs="Wingdings" w:hint="default"/>
        <w:b w:val="0"/>
        <w:bCs w:val="0"/>
        <w:i w:val="0"/>
        <w:iCs w:val="0"/>
        <w:w w:val="100"/>
        <w:sz w:val="24"/>
        <w:szCs w:val="24"/>
        <w:lang w:val="en-US" w:eastAsia="en-US" w:bidi="ar-SA"/>
      </w:rPr>
    </w:lvl>
    <w:lvl w:ilvl="3">
      <w:numFmt w:val="bullet"/>
      <w:lvlText w:val="•"/>
      <w:lvlJc w:val="left"/>
      <w:pPr>
        <w:ind w:left="3506" w:hanging="360"/>
      </w:pPr>
      <w:rPr>
        <w:rFonts w:hint="default"/>
        <w:lang w:val="en-US" w:eastAsia="en-US" w:bidi="ar-SA"/>
      </w:rPr>
    </w:lvl>
    <w:lvl w:ilvl="4">
      <w:numFmt w:val="bullet"/>
      <w:lvlText w:val="•"/>
      <w:lvlJc w:val="left"/>
      <w:pPr>
        <w:ind w:left="4299" w:hanging="360"/>
      </w:pPr>
      <w:rPr>
        <w:rFonts w:hint="default"/>
        <w:lang w:val="en-US" w:eastAsia="en-US" w:bidi="ar-SA"/>
      </w:rPr>
    </w:lvl>
    <w:lvl w:ilvl="5">
      <w:numFmt w:val="bullet"/>
      <w:lvlText w:val="•"/>
      <w:lvlJc w:val="left"/>
      <w:pPr>
        <w:ind w:left="5092" w:hanging="360"/>
      </w:pPr>
      <w:rPr>
        <w:rFonts w:hint="default"/>
        <w:lang w:val="en-US" w:eastAsia="en-US" w:bidi="ar-SA"/>
      </w:rPr>
    </w:lvl>
    <w:lvl w:ilvl="6">
      <w:numFmt w:val="bullet"/>
      <w:lvlText w:val="•"/>
      <w:lvlJc w:val="left"/>
      <w:pPr>
        <w:ind w:left="5886" w:hanging="360"/>
      </w:pPr>
      <w:rPr>
        <w:rFonts w:hint="default"/>
        <w:lang w:val="en-US" w:eastAsia="en-US" w:bidi="ar-SA"/>
      </w:rPr>
    </w:lvl>
    <w:lvl w:ilvl="7">
      <w:numFmt w:val="bullet"/>
      <w:lvlText w:val="•"/>
      <w:lvlJc w:val="left"/>
      <w:pPr>
        <w:ind w:left="6679" w:hanging="360"/>
      </w:pPr>
      <w:rPr>
        <w:rFonts w:hint="default"/>
        <w:lang w:val="en-US" w:eastAsia="en-US" w:bidi="ar-SA"/>
      </w:rPr>
    </w:lvl>
    <w:lvl w:ilvl="8">
      <w:numFmt w:val="bullet"/>
      <w:lvlText w:val="•"/>
      <w:lvlJc w:val="left"/>
      <w:pPr>
        <w:ind w:left="7472" w:hanging="360"/>
      </w:pPr>
      <w:rPr>
        <w:rFonts w:hint="default"/>
        <w:lang w:val="en-US" w:eastAsia="en-US" w:bidi="ar-SA"/>
      </w:rPr>
    </w:lvl>
  </w:abstractNum>
  <w:abstractNum w:abstractNumId="10" w15:restartNumberingAfterBreak="0">
    <w:nsid w:val="190A5B22"/>
    <w:multiLevelType w:val="hybridMultilevel"/>
    <w:tmpl w:val="C21AF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0948AF"/>
    <w:multiLevelType w:val="hybridMultilevel"/>
    <w:tmpl w:val="4510F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271798"/>
    <w:multiLevelType w:val="hybridMultilevel"/>
    <w:tmpl w:val="95E4E948"/>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1E6A771F"/>
    <w:multiLevelType w:val="hybridMultilevel"/>
    <w:tmpl w:val="4CCA52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412C2F"/>
    <w:multiLevelType w:val="hybridMultilevel"/>
    <w:tmpl w:val="8DECFA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0575BEF"/>
    <w:multiLevelType w:val="hybridMultilevel"/>
    <w:tmpl w:val="706E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F1591"/>
    <w:multiLevelType w:val="multilevel"/>
    <w:tmpl w:val="B6A463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Aptos" w:hAnsi="Apto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5563F4"/>
    <w:multiLevelType w:val="multilevel"/>
    <w:tmpl w:val="86F4C6CA"/>
    <w:lvl w:ilvl="0">
      <w:start w:val="12"/>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1843" w:hanging="284"/>
      </w:pPr>
      <w:rPr>
        <w:rFonts w:ascii="Wingdings" w:eastAsia="Wingdings" w:hAnsi="Wingdings" w:cs="Wingdings" w:hint="default"/>
        <w:b w:val="0"/>
        <w:bCs w:val="0"/>
        <w:i w:val="0"/>
        <w:iCs w:val="0"/>
        <w:w w:val="100"/>
        <w:sz w:val="24"/>
        <w:szCs w:val="24"/>
        <w:lang w:val="en-US" w:eastAsia="en-US" w:bidi="ar-SA"/>
      </w:rPr>
    </w:lvl>
    <w:lvl w:ilvl="3">
      <w:numFmt w:val="bullet"/>
      <w:lvlText w:val="•"/>
      <w:lvlJc w:val="left"/>
      <w:pPr>
        <w:ind w:left="3444" w:hanging="284"/>
      </w:pPr>
      <w:rPr>
        <w:rFonts w:hint="default"/>
        <w:lang w:val="en-US" w:eastAsia="en-US" w:bidi="ar-SA"/>
      </w:rPr>
    </w:lvl>
    <w:lvl w:ilvl="4">
      <w:numFmt w:val="bullet"/>
      <w:lvlText w:val="•"/>
      <w:lvlJc w:val="left"/>
      <w:pPr>
        <w:ind w:left="4246" w:hanging="284"/>
      </w:pPr>
      <w:rPr>
        <w:rFonts w:hint="default"/>
        <w:lang w:val="en-US" w:eastAsia="en-US" w:bidi="ar-SA"/>
      </w:rPr>
    </w:lvl>
    <w:lvl w:ilvl="5">
      <w:numFmt w:val="bullet"/>
      <w:lvlText w:val="•"/>
      <w:lvlJc w:val="left"/>
      <w:pPr>
        <w:ind w:left="5048" w:hanging="284"/>
      </w:pPr>
      <w:rPr>
        <w:rFonts w:hint="default"/>
        <w:lang w:val="en-US" w:eastAsia="en-US" w:bidi="ar-SA"/>
      </w:rPr>
    </w:lvl>
    <w:lvl w:ilvl="6">
      <w:numFmt w:val="bullet"/>
      <w:lvlText w:val="•"/>
      <w:lvlJc w:val="left"/>
      <w:pPr>
        <w:ind w:left="5850" w:hanging="284"/>
      </w:pPr>
      <w:rPr>
        <w:rFonts w:hint="default"/>
        <w:lang w:val="en-US" w:eastAsia="en-US" w:bidi="ar-SA"/>
      </w:rPr>
    </w:lvl>
    <w:lvl w:ilvl="7">
      <w:numFmt w:val="bullet"/>
      <w:lvlText w:val="•"/>
      <w:lvlJc w:val="left"/>
      <w:pPr>
        <w:ind w:left="6652" w:hanging="284"/>
      </w:pPr>
      <w:rPr>
        <w:rFonts w:hint="default"/>
        <w:lang w:val="en-US" w:eastAsia="en-US" w:bidi="ar-SA"/>
      </w:rPr>
    </w:lvl>
    <w:lvl w:ilvl="8">
      <w:numFmt w:val="bullet"/>
      <w:lvlText w:val="•"/>
      <w:lvlJc w:val="left"/>
      <w:pPr>
        <w:ind w:left="7454" w:hanging="284"/>
      </w:pPr>
      <w:rPr>
        <w:rFonts w:hint="default"/>
        <w:lang w:val="en-US" w:eastAsia="en-US" w:bidi="ar-SA"/>
      </w:rPr>
    </w:lvl>
  </w:abstractNum>
  <w:abstractNum w:abstractNumId="18" w15:restartNumberingAfterBreak="0">
    <w:nsid w:val="2F9363AE"/>
    <w:multiLevelType w:val="multilevel"/>
    <w:tmpl w:val="8978280C"/>
    <w:lvl w:ilvl="0">
      <w:start w:val="9"/>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1920" w:hanging="360"/>
      </w:pPr>
      <w:rPr>
        <w:rFonts w:ascii="Wingdings" w:eastAsia="Wingdings" w:hAnsi="Wingdings" w:cs="Wingdings" w:hint="default"/>
        <w:b w:val="0"/>
        <w:bCs w:val="0"/>
        <w:i w:val="0"/>
        <w:iCs w:val="0"/>
        <w:w w:val="100"/>
        <w:sz w:val="24"/>
        <w:szCs w:val="24"/>
        <w:lang w:val="en-US" w:eastAsia="en-US" w:bidi="ar-SA"/>
      </w:rPr>
    </w:lvl>
    <w:lvl w:ilvl="3">
      <w:numFmt w:val="bullet"/>
      <w:lvlText w:val="•"/>
      <w:lvlJc w:val="left"/>
      <w:pPr>
        <w:ind w:left="3506" w:hanging="360"/>
      </w:pPr>
      <w:rPr>
        <w:rFonts w:hint="default"/>
        <w:lang w:val="en-US" w:eastAsia="en-US" w:bidi="ar-SA"/>
      </w:rPr>
    </w:lvl>
    <w:lvl w:ilvl="4">
      <w:numFmt w:val="bullet"/>
      <w:lvlText w:val="•"/>
      <w:lvlJc w:val="left"/>
      <w:pPr>
        <w:ind w:left="4299" w:hanging="360"/>
      </w:pPr>
      <w:rPr>
        <w:rFonts w:hint="default"/>
        <w:lang w:val="en-US" w:eastAsia="en-US" w:bidi="ar-SA"/>
      </w:rPr>
    </w:lvl>
    <w:lvl w:ilvl="5">
      <w:numFmt w:val="bullet"/>
      <w:lvlText w:val="•"/>
      <w:lvlJc w:val="left"/>
      <w:pPr>
        <w:ind w:left="5092" w:hanging="360"/>
      </w:pPr>
      <w:rPr>
        <w:rFonts w:hint="default"/>
        <w:lang w:val="en-US" w:eastAsia="en-US" w:bidi="ar-SA"/>
      </w:rPr>
    </w:lvl>
    <w:lvl w:ilvl="6">
      <w:numFmt w:val="bullet"/>
      <w:lvlText w:val="•"/>
      <w:lvlJc w:val="left"/>
      <w:pPr>
        <w:ind w:left="5886" w:hanging="360"/>
      </w:pPr>
      <w:rPr>
        <w:rFonts w:hint="default"/>
        <w:lang w:val="en-US" w:eastAsia="en-US" w:bidi="ar-SA"/>
      </w:rPr>
    </w:lvl>
    <w:lvl w:ilvl="7">
      <w:numFmt w:val="bullet"/>
      <w:lvlText w:val="•"/>
      <w:lvlJc w:val="left"/>
      <w:pPr>
        <w:ind w:left="6679" w:hanging="360"/>
      </w:pPr>
      <w:rPr>
        <w:rFonts w:hint="default"/>
        <w:lang w:val="en-US" w:eastAsia="en-US" w:bidi="ar-SA"/>
      </w:rPr>
    </w:lvl>
    <w:lvl w:ilvl="8">
      <w:numFmt w:val="bullet"/>
      <w:lvlText w:val="•"/>
      <w:lvlJc w:val="left"/>
      <w:pPr>
        <w:ind w:left="7472" w:hanging="360"/>
      </w:pPr>
      <w:rPr>
        <w:rFonts w:hint="default"/>
        <w:lang w:val="en-US" w:eastAsia="en-US" w:bidi="ar-SA"/>
      </w:rPr>
    </w:lvl>
  </w:abstractNum>
  <w:abstractNum w:abstractNumId="19" w15:restartNumberingAfterBreak="0">
    <w:nsid w:val="309E478A"/>
    <w:multiLevelType w:val="hybridMultilevel"/>
    <w:tmpl w:val="40D6C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CA1B0F"/>
    <w:multiLevelType w:val="hybridMultilevel"/>
    <w:tmpl w:val="66DC5BA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349B5561"/>
    <w:multiLevelType w:val="hybridMultilevel"/>
    <w:tmpl w:val="7C147A88"/>
    <w:lvl w:ilvl="0" w:tplc="08090005">
      <w:start w:val="1"/>
      <w:numFmt w:val="bullet"/>
      <w:lvlText w:val=""/>
      <w:lvlJc w:val="left"/>
      <w:pPr>
        <w:ind w:left="2258" w:hanging="360"/>
      </w:pPr>
      <w:rPr>
        <w:rFonts w:ascii="Wingdings" w:hAnsi="Wingdings" w:hint="default"/>
      </w:rPr>
    </w:lvl>
    <w:lvl w:ilvl="1" w:tplc="08090003" w:tentative="1">
      <w:start w:val="1"/>
      <w:numFmt w:val="bullet"/>
      <w:lvlText w:val="o"/>
      <w:lvlJc w:val="left"/>
      <w:pPr>
        <w:ind w:left="2978" w:hanging="360"/>
      </w:pPr>
      <w:rPr>
        <w:rFonts w:ascii="Courier New" w:hAnsi="Courier New" w:cs="Courier New" w:hint="default"/>
      </w:rPr>
    </w:lvl>
    <w:lvl w:ilvl="2" w:tplc="08090005" w:tentative="1">
      <w:start w:val="1"/>
      <w:numFmt w:val="bullet"/>
      <w:lvlText w:val=""/>
      <w:lvlJc w:val="left"/>
      <w:pPr>
        <w:ind w:left="3698" w:hanging="360"/>
      </w:pPr>
      <w:rPr>
        <w:rFonts w:ascii="Wingdings" w:hAnsi="Wingdings" w:hint="default"/>
      </w:rPr>
    </w:lvl>
    <w:lvl w:ilvl="3" w:tplc="08090001" w:tentative="1">
      <w:start w:val="1"/>
      <w:numFmt w:val="bullet"/>
      <w:lvlText w:val=""/>
      <w:lvlJc w:val="left"/>
      <w:pPr>
        <w:ind w:left="4418" w:hanging="360"/>
      </w:pPr>
      <w:rPr>
        <w:rFonts w:ascii="Symbol" w:hAnsi="Symbol" w:hint="default"/>
      </w:rPr>
    </w:lvl>
    <w:lvl w:ilvl="4" w:tplc="08090003" w:tentative="1">
      <w:start w:val="1"/>
      <w:numFmt w:val="bullet"/>
      <w:lvlText w:val="o"/>
      <w:lvlJc w:val="left"/>
      <w:pPr>
        <w:ind w:left="5138" w:hanging="360"/>
      </w:pPr>
      <w:rPr>
        <w:rFonts w:ascii="Courier New" w:hAnsi="Courier New" w:cs="Courier New" w:hint="default"/>
      </w:rPr>
    </w:lvl>
    <w:lvl w:ilvl="5" w:tplc="08090005" w:tentative="1">
      <w:start w:val="1"/>
      <w:numFmt w:val="bullet"/>
      <w:lvlText w:val=""/>
      <w:lvlJc w:val="left"/>
      <w:pPr>
        <w:ind w:left="5858" w:hanging="360"/>
      </w:pPr>
      <w:rPr>
        <w:rFonts w:ascii="Wingdings" w:hAnsi="Wingdings" w:hint="default"/>
      </w:rPr>
    </w:lvl>
    <w:lvl w:ilvl="6" w:tplc="08090001" w:tentative="1">
      <w:start w:val="1"/>
      <w:numFmt w:val="bullet"/>
      <w:lvlText w:val=""/>
      <w:lvlJc w:val="left"/>
      <w:pPr>
        <w:ind w:left="6578" w:hanging="360"/>
      </w:pPr>
      <w:rPr>
        <w:rFonts w:ascii="Symbol" w:hAnsi="Symbol" w:hint="default"/>
      </w:rPr>
    </w:lvl>
    <w:lvl w:ilvl="7" w:tplc="08090003" w:tentative="1">
      <w:start w:val="1"/>
      <w:numFmt w:val="bullet"/>
      <w:lvlText w:val="o"/>
      <w:lvlJc w:val="left"/>
      <w:pPr>
        <w:ind w:left="7298" w:hanging="360"/>
      </w:pPr>
      <w:rPr>
        <w:rFonts w:ascii="Courier New" w:hAnsi="Courier New" w:cs="Courier New" w:hint="default"/>
      </w:rPr>
    </w:lvl>
    <w:lvl w:ilvl="8" w:tplc="08090005" w:tentative="1">
      <w:start w:val="1"/>
      <w:numFmt w:val="bullet"/>
      <w:lvlText w:val=""/>
      <w:lvlJc w:val="left"/>
      <w:pPr>
        <w:ind w:left="8018" w:hanging="360"/>
      </w:pPr>
      <w:rPr>
        <w:rFonts w:ascii="Wingdings" w:hAnsi="Wingdings" w:hint="default"/>
      </w:rPr>
    </w:lvl>
  </w:abstractNum>
  <w:abstractNum w:abstractNumId="22" w15:restartNumberingAfterBreak="0">
    <w:nsid w:val="353E4FA3"/>
    <w:multiLevelType w:val="hybridMultilevel"/>
    <w:tmpl w:val="C3AE7D7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3" w15:restartNumberingAfterBreak="0">
    <w:nsid w:val="3E284B53"/>
    <w:multiLevelType w:val="hybridMultilevel"/>
    <w:tmpl w:val="0C149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FD63521"/>
    <w:multiLevelType w:val="hybridMultilevel"/>
    <w:tmpl w:val="056EC0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37365C7"/>
    <w:multiLevelType w:val="hybridMultilevel"/>
    <w:tmpl w:val="B7ACD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E123A8"/>
    <w:multiLevelType w:val="multilevel"/>
    <w:tmpl w:val="2EA0063E"/>
    <w:lvl w:ilvl="0">
      <w:start w:val="6"/>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2483" w:hanging="720"/>
      </w:pPr>
      <w:rPr>
        <w:rFonts w:hint="default"/>
        <w:lang w:val="en-US" w:eastAsia="en-US" w:bidi="ar-SA"/>
      </w:rPr>
    </w:lvl>
    <w:lvl w:ilvl="3">
      <w:numFmt w:val="bullet"/>
      <w:lvlText w:val="•"/>
      <w:lvlJc w:val="left"/>
      <w:pPr>
        <w:ind w:left="3305" w:hanging="720"/>
      </w:pPr>
      <w:rPr>
        <w:rFonts w:hint="default"/>
        <w:lang w:val="en-US" w:eastAsia="en-US" w:bidi="ar-SA"/>
      </w:rPr>
    </w:lvl>
    <w:lvl w:ilvl="4">
      <w:numFmt w:val="bullet"/>
      <w:lvlText w:val="•"/>
      <w:lvlJc w:val="left"/>
      <w:pPr>
        <w:ind w:left="4127" w:hanging="720"/>
      </w:pPr>
      <w:rPr>
        <w:rFonts w:hint="default"/>
        <w:lang w:val="en-US" w:eastAsia="en-US" w:bidi="ar-SA"/>
      </w:rPr>
    </w:lvl>
    <w:lvl w:ilvl="5">
      <w:numFmt w:val="bullet"/>
      <w:lvlText w:val="•"/>
      <w:lvlJc w:val="left"/>
      <w:pPr>
        <w:ind w:left="4949" w:hanging="720"/>
      </w:pPr>
      <w:rPr>
        <w:rFonts w:hint="default"/>
        <w:lang w:val="en-US" w:eastAsia="en-US" w:bidi="ar-SA"/>
      </w:rPr>
    </w:lvl>
    <w:lvl w:ilvl="6">
      <w:numFmt w:val="bullet"/>
      <w:lvlText w:val="•"/>
      <w:lvlJc w:val="left"/>
      <w:pPr>
        <w:ind w:left="5771" w:hanging="720"/>
      </w:pPr>
      <w:rPr>
        <w:rFonts w:hint="default"/>
        <w:lang w:val="en-US" w:eastAsia="en-US" w:bidi="ar-SA"/>
      </w:rPr>
    </w:lvl>
    <w:lvl w:ilvl="7">
      <w:numFmt w:val="bullet"/>
      <w:lvlText w:val="•"/>
      <w:lvlJc w:val="left"/>
      <w:pPr>
        <w:ind w:left="6593" w:hanging="720"/>
      </w:pPr>
      <w:rPr>
        <w:rFonts w:hint="default"/>
        <w:lang w:val="en-US" w:eastAsia="en-US" w:bidi="ar-SA"/>
      </w:rPr>
    </w:lvl>
    <w:lvl w:ilvl="8">
      <w:numFmt w:val="bullet"/>
      <w:lvlText w:val="•"/>
      <w:lvlJc w:val="left"/>
      <w:pPr>
        <w:ind w:left="7415" w:hanging="720"/>
      </w:pPr>
      <w:rPr>
        <w:rFonts w:hint="default"/>
        <w:lang w:val="en-US" w:eastAsia="en-US" w:bidi="ar-SA"/>
      </w:rPr>
    </w:lvl>
  </w:abstractNum>
  <w:abstractNum w:abstractNumId="27" w15:restartNumberingAfterBreak="0">
    <w:nsid w:val="474E4732"/>
    <w:multiLevelType w:val="hybridMultilevel"/>
    <w:tmpl w:val="2960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00919"/>
    <w:multiLevelType w:val="hybridMultilevel"/>
    <w:tmpl w:val="EF4CE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F52242"/>
    <w:multiLevelType w:val="hybridMultilevel"/>
    <w:tmpl w:val="0CCAF51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4DFE3DF3"/>
    <w:multiLevelType w:val="hybridMultilevel"/>
    <w:tmpl w:val="997823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0825FC6"/>
    <w:multiLevelType w:val="hybridMultilevel"/>
    <w:tmpl w:val="DFFEBAB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2" w15:restartNumberingAfterBreak="0">
    <w:nsid w:val="541A3E0A"/>
    <w:multiLevelType w:val="hybridMultilevel"/>
    <w:tmpl w:val="99527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63A77"/>
    <w:multiLevelType w:val="multilevel"/>
    <w:tmpl w:val="66E608D6"/>
    <w:lvl w:ilvl="0">
      <w:start w:val="11"/>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2483" w:hanging="720"/>
      </w:pPr>
      <w:rPr>
        <w:rFonts w:hint="default"/>
        <w:lang w:val="en-US" w:eastAsia="en-US" w:bidi="ar-SA"/>
      </w:rPr>
    </w:lvl>
    <w:lvl w:ilvl="3">
      <w:numFmt w:val="bullet"/>
      <w:lvlText w:val="•"/>
      <w:lvlJc w:val="left"/>
      <w:pPr>
        <w:ind w:left="3305" w:hanging="720"/>
      </w:pPr>
      <w:rPr>
        <w:rFonts w:hint="default"/>
        <w:lang w:val="en-US" w:eastAsia="en-US" w:bidi="ar-SA"/>
      </w:rPr>
    </w:lvl>
    <w:lvl w:ilvl="4">
      <w:numFmt w:val="bullet"/>
      <w:lvlText w:val="•"/>
      <w:lvlJc w:val="left"/>
      <w:pPr>
        <w:ind w:left="4127" w:hanging="720"/>
      </w:pPr>
      <w:rPr>
        <w:rFonts w:hint="default"/>
        <w:lang w:val="en-US" w:eastAsia="en-US" w:bidi="ar-SA"/>
      </w:rPr>
    </w:lvl>
    <w:lvl w:ilvl="5">
      <w:numFmt w:val="bullet"/>
      <w:lvlText w:val="•"/>
      <w:lvlJc w:val="left"/>
      <w:pPr>
        <w:ind w:left="4949" w:hanging="720"/>
      </w:pPr>
      <w:rPr>
        <w:rFonts w:hint="default"/>
        <w:lang w:val="en-US" w:eastAsia="en-US" w:bidi="ar-SA"/>
      </w:rPr>
    </w:lvl>
    <w:lvl w:ilvl="6">
      <w:numFmt w:val="bullet"/>
      <w:lvlText w:val="•"/>
      <w:lvlJc w:val="left"/>
      <w:pPr>
        <w:ind w:left="5771" w:hanging="720"/>
      </w:pPr>
      <w:rPr>
        <w:rFonts w:hint="default"/>
        <w:lang w:val="en-US" w:eastAsia="en-US" w:bidi="ar-SA"/>
      </w:rPr>
    </w:lvl>
    <w:lvl w:ilvl="7">
      <w:numFmt w:val="bullet"/>
      <w:lvlText w:val="•"/>
      <w:lvlJc w:val="left"/>
      <w:pPr>
        <w:ind w:left="6593" w:hanging="720"/>
      </w:pPr>
      <w:rPr>
        <w:rFonts w:hint="default"/>
        <w:lang w:val="en-US" w:eastAsia="en-US" w:bidi="ar-SA"/>
      </w:rPr>
    </w:lvl>
    <w:lvl w:ilvl="8">
      <w:numFmt w:val="bullet"/>
      <w:lvlText w:val="•"/>
      <w:lvlJc w:val="left"/>
      <w:pPr>
        <w:ind w:left="7415" w:hanging="720"/>
      </w:pPr>
      <w:rPr>
        <w:rFonts w:hint="default"/>
        <w:lang w:val="en-US" w:eastAsia="en-US" w:bidi="ar-SA"/>
      </w:rPr>
    </w:lvl>
  </w:abstractNum>
  <w:abstractNum w:abstractNumId="34" w15:restartNumberingAfterBreak="0">
    <w:nsid w:val="63050BD6"/>
    <w:multiLevelType w:val="hybridMultilevel"/>
    <w:tmpl w:val="F27074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9F4755"/>
    <w:multiLevelType w:val="multilevel"/>
    <w:tmpl w:val="8092DB66"/>
    <w:lvl w:ilvl="0">
      <w:start w:val="2"/>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w w:val="100"/>
        <w:lang w:val="en-US" w:eastAsia="en-US" w:bidi="ar-SA"/>
      </w:rPr>
    </w:lvl>
    <w:lvl w:ilvl="2">
      <w:numFmt w:val="bullet"/>
      <w:lvlText w:val="•"/>
      <w:lvlJc w:val="left"/>
      <w:pPr>
        <w:ind w:left="2483" w:hanging="720"/>
      </w:pPr>
      <w:rPr>
        <w:rFonts w:hint="default"/>
        <w:lang w:val="en-US" w:eastAsia="en-US" w:bidi="ar-SA"/>
      </w:rPr>
    </w:lvl>
    <w:lvl w:ilvl="3">
      <w:numFmt w:val="bullet"/>
      <w:lvlText w:val="•"/>
      <w:lvlJc w:val="left"/>
      <w:pPr>
        <w:ind w:left="3305" w:hanging="720"/>
      </w:pPr>
      <w:rPr>
        <w:rFonts w:hint="default"/>
        <w:lang w:val="en-US" w:eastAsia="en-US" w:bidi="ar-SA"/>
      </w:rPr>
    </w:lvl>
    <w:lvl w:ilvl="4">
      <w:numFmt w:val="bullet"/>
      <w:lvlText w:val="•"/>
      <w:lvlJc w:val="left"/>
      <w:pPr>
        <w:ind w:left="4127" w:hanging="720"/>
      </w:pPr>
      <w:rPr>
        <w:rFonts w:hint="default"/>
        <w:lang w:val="en-US" w:eastAsia="en-US" w:bidi="ar-SA"/>
      </w:rPr>
    </w:lvl>
    <w:lvl w:ilvl="5">
      <w:numFmt w:val="bullet"/>
      <w:lvlText w:val="•"/>
      <w:lvlJc w:val="left"/>
      <w:pPr>
        <w:ind w:left="4949" w:hanging="720"/>
      </w:pPr>
      <w:rPr>
        <w:rFonts w:hint="default"/>
        <w:lang w:val="en-US" w:eastAsia="en-US" w:bidi="ar-SA"/>
      </w:rPr>
    </w:lvl>
    <w:lvl w:ilvl="6">
      <w:numFmt w:val="bullet"/>
      <w:lvlText w:val="•"/>
      <w:lvlJc w:val="left"/>
      <w:pPr>
        <w:ind w:left="5771" w:hanging="720"/>
      </w:pPr>
      <w:rPr>
        <w:rFonts w:hint="default"/>
        <w:lang w:val="en-US" w:eastAsia="en-US" w:bidi="ar-SA"/>
      </w:rPr>
    </w:lvl>
    <w:lvl w:ilvl="7">
      <w:numFmt w:val="bullet"/>
      <w:lvlText w:val="•"/>
      <w:lvlJc w:val="left"/>
      <w:pPr>
        <w:ind w:left="6593" w:hanging="720"/>
      </w:pPr>
      <w:rPr>
        <w:rFonts w:hint="default"/>
        <w:lang w:val="en-US" w:eastAsia="en-US" w:bidi="ar-SA"/>
      </w:rPr>
    </w:lvl>
    <w:lvl w:ilvl="8">
      <w:numFmt w:val="bullet"/>
      <w:lvlText w:val="•"/>
      <w:lvlJc w:val="left"/>
      <w:pPr>
        <w:ind w:left="7415" w:hanging="720"/>
      </w:pPr>
      <w:rPr>
        <w:rFonts w:hint="default"/>
        <w:lang w:val="en-US" w:eastAsia="en-US" w:bidi="ar-SA"/>
      </w:rPr>
    </w:lvl>
  </w:abstractNum>
  <w:abstractNum w:abstractNumId="36" w15:restartNumberingAfterBreak="0">
    <w:nsid w:val="6ABB636F"/>
    <w:multiLevelType w:val="multilevel"/>
    <w:tmpl w:val="30BCE6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15:restartNumberingAfterBreak="0">
    <w:nsid w:val="6DAA711F"/>
    <w:multiLevelType w:val="hybridMultilevel"/>
    <w:tmpl w:val="0B6EFB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DAB077F"/>
    <w:multiLevelType w:val="hybridMultilevel"/>
    <w:tmpl w:val="767AB670"/>
    <w:lvl w:ilvl="0" w:tplc="DA9647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DE3EE8"/>
    <w:multiLevelType w:val="hybridMultilevel"/>
    <w:tmpl w:val="F106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9133DF"/>
    <w:multiLevelType w:val="hybridMultilevel"/>
    <w:tmpl w:val="829030FE"/>
    <w:lvl w:ilvl="0" w:tplc="5B32E9F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2101653"/>
    <w:multiLevelType w:val="hybridMultilevel"/>
    <w:tmpl w:val="68C6ECE4"/>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2" w15:restartNumberingAfterBreak="0">
    <w:nsid w:val="731531B6"/>
    <w:multiLevelType w:val="hybridMultilevel"/>
    <w:tmpl w:val="B1E2DC46"/>
    <w:lvl w:ilvl="0" w:tplc="DA9647C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CB1562"/>
    <w:multiLevelType w:val="multilevel"/>
    <w:tmpl w:val="30BCE6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75AF0D54"/>
    <w:multiLevelType w:val="hybridMultilevel"/>
    <w:tmpl w:val="1EF04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68803F0"/>
    <w:multiLevelType w:val="hybridMultilevel"/>
    <w:tmpl w:val="6F628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DA44A0"/>
    <w:multiLevelType w:val="hybridMultilevel"/>
    <w:tmpl w:val="BDAADAE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7" w15:restartNumberingAfterBreak="0">
    <w:nsid w:val="7842456C"/>
    <w:multiLevelType w:val="hybridMultilevel"/>
    <w:tmpl w:val="259AD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8D5620"/>
    <w:multiLevelType w:val="hybridMultilevel"/>
    <w:tmpl w:val="AD6E03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79D81788"/>
    <w:multiLevelType w:val="multilevel"/>
    <w:tmpl w:val="DA00EFD0"/>
    <w:lvl w:ilvl="0">
      <w:start w:val="7"/>
      <w:numFmt w:val="decimal"/>
      <w:lvlText w:val="%1"/>
      <w:lvlJc w:val="left"/>
      <w:pPr>
        <w:ind w:left="840" w:hanging="720"/>
      </w:pPr>
      <w:rPr>
        <w:rFonts w:hint="default"/>
        <w:lang w:val="en-US" w:eastAsia="en-US" w:bidi="ar-SA"/>
      </w:rPr>
    </w:lvl>
    <w:lvl w:ilvl="1">
      <w:numFmt w:val="decimal"/>
      <w:lvlText w:val="%1.%2"/>
      <w:lvlJc w:val="left"/>
      <w:pPr>
        <w:ind w:left="840" w:hanging="720"/>
      </w:pPr>
      <w:rPr>
        <w:rFonts w:hint="default"/>
        <w:b w:val="0"/>
        <w:bCs w:val="0"/>
        <w:w w:val="100"/>
        <w:sz w:val="22"/>
        <w:szCs w:val="22"/>
        <w:lang w:val="en-US" w:eastAsia="en-US" w:bidi="ar-SA"/>
      </w:rPr>
    </w:lvl>
    <w:lvl w:ilvl="2">
      <w:start w:val="1"/>
      <w:numFmt w:val="decimal"/>
      <w:lvlText w:val="%1.%2.%3"/>
      <w:lvlJc w:val="left"/>
      <w:pPr>
        <w:ind w:left="1560" w:hanging="720"/>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1920" w:hanging="360"/>
      </w:pPr>
      <w:rPr>
        <w:rFonts w:ascii="Wingdings" w:eastAsia="Wingdings" w:hAnsi="Wingdings" w:cs="Wingdings" w:hint="default"/>
        <w:b w:val="0"/>
        <w:bCs w:val="0"/>
        <w:i w:val="0"/>
        <w:iCs w:val="0"/>
        <w:w w:val="100"/>
        <w:sz w:val="24"/>
        <w:szCs w:val="24"/>
        <w:lang w:val="en-US" w:eastAsia="en-US" w:bidi="ar-SA"/>
      </w:rPr>
    </w:lvl>
    <w:lvl w:ilvl="4">
      <w:numFmt w:val="bullet"/>
      <w:lvlText w:val="•"/>
      <w:lvlJc w:val="left"/>
      <w:pPr>
        <w:ind w:left="1840" w:hanging="360"/>
      </w:pPr>
      <w:rPr>
        <w:rFonts w:hint="default"/>
        <w:lang w:val="en-US" w:eastAsia="en-US" w:bidi="ar-SA"/>
      </w:rPr>
    </w:lvl>
    <w:lvl w:ilvl="5">
      <w:numFmt w:val="bullet"/>
      <w:lvlText w:val="•"/>
      <w:lvlJc w:val="left"/>
      <w:pPr>
        <w:ind w:left="1920" w:hanging="360"/>
      </w:pPr>
      <w:rPr>
        <w:rFonts w:hint="default"/>
        <w:lang w:val="en-US" w:eastAsia="en-US" w:bidi="ar-SA"/>
      </w:rPr>
    </w:lvl>
    <w:lvl w:ilvl="6">
      <w:numFmt w:val="bullet"/>
      <w:lvlText w:val="•"/>
      <w:lvlJc w:val="left"/>
      <w:pPr>
        <w:ind w:left="1940" w:hanging="360"/>
      </w:pPr>
      <w:rPr>
        <w:rFonts w:hint="default"/>
        <w:lang w:val="en-US" w:eastAsia="en-US" w:bidi="ar-SA"/>
      </w:rPr>
    </w:lvl>
    <w:lvl w:ilvl="7">
      <w:numFmt w:val="bullet"/>
      <w:lvlText w:val="•"/>
      <w:lvlJc w:val="left"/>
      <w:pPr>
        <w:ind w:left="3719" w:hanging="360"/>
      </w:pPr>
      <w:rPr>
        <w:rFonts w:hint="default"/>
        <w:lang w:val="en-US" w:eastAsia="en-US" w:bidi="ar-SA"/>
      </w:rPr>
    </w:lvl>
    <w:lvl w:ilvl="8">
      <w:numFmt w:val="bullet"/>
      <w:lvlText w:val="•"/>
      <w:lvlJc w:val="left"/>
      <w:pPr>
        <w:ind w:left="5499" w:hanging="360"/>
      </w:pPr>
      <w:rPr>
        <w:rFonts w:hint="default"/>
        <w:lang w:val="en-US" w:eastAsia="en-US" w:bidi="ar-SA"/>
      </w:rPr>
    </w:lvl>
  </w:abstractNum>
  <w:num w:numId="1" w16cid:durableId="1156648976">
    <w:abstractNumId w:val="36"/>
  </w:num>
  <w:num w:numId="2" w16cid:durableId="1280599176">
    <w:abstractNumId w:val="35"/>
  </w:num>
  <w:num w:numId="3" w16cid:durableId="414864582">
    <w:abstractNumId w:val="20"/>
  </w:num>
  <w:num w:numId="4" w16cid:durableId="1003436112">
    <w:abstractNumId w:val="0"/>
  </w:num>
  <w:num w:numId="5" w16cid:durableId="2137024066">
    <w:abstractNumId w:val="12"/>
  </w:num>
  <w:num w:numId="6" w16cid:durableId="1100837974">
    <w:abstractNumId w:val="26"/>
  </w:num>
  <w:num w:numId="7" w16cid:durableId="478881552">
    <w:abstractNumId w:val="49"/>
  </w:num>
  <w:num w:numId="8" w16cid:durableId="186722546">
    <w:abstractNumId w:val="21"/>
  </w:num>
  <w:num w:numId="9" w16cid:durableId="983777030">
    <w:abstractNumId w:val="46"/>
  </w:num>
  <w:num w:numId="10" w16cid:durableId="331571384">
    <w:abstractNumId w:val="1"/>
  </w:num>
  <w:num w:numId="11" w16cid:durableId="2097163687">
    <w:abstractNumId w:val="22"/>
  </w:num>
  <w:num w:numId="12" w16cid:durableId="403529698">
    <w:abstractNumId w:val="4"/>
  </w:num>
  <w:num w:numId="13" w16cid:durableId="285742895">
    <w:abstractNumId w:val="18"/>
  </w:num>
  <w:num w:numId="14" w16cid:durableId="1536698943">
    <w:abstractNumId w:val="17"/>
  </w:num>
  <w:num w:numId="15" w16cid:durableId="1344432091">
    <w:abstractNumId w:val="33"/>
  </w:num>
  <w:num w:numId="16" w16cid:durableId="1943220628">
    <w:abstractNumId w:val="9"/>
  </w:num>
  <w:num w:numId="17" w16cid:durableId="56706771">
    <w:abstractNumId w:val="29"/>
  </w:num>
  <w:num w:numId="18" w16cid:durableId="1830175589">
    <w:abstractNumId w:val="31"/>
  </w:num>
  <w:num w:numId="19" w16cid:durableId="1432896990">
    <w:abstractNumId w:val="3"/>
  </w:num>
  <w:num w:numId="20" w16cid:durableId="1305549360">
    <w:abstractNumId w:val="8"/>
  </w:num>
  <w:num w:numId="21" w16cid:durableId="1853640330">
    <w:abstractNumId w:val="5"/>
  </w:num>
  <w:num w:numId="22" w16cid:durableId="2037849105">
    <w:abstractNumId w:val="6"/>
  </w:num>
  <w:num w:numId="23" w16cid:durableId="1405185028">
    <w:abstractNumId w:val="16"/>
  </w:num>
  <w:num w:numId="24" w16cid:durableId="2129739475">
    <w:abstractNumId w:val="41"/>
  </w:num>
  <w:num w:numId="25" w16cid:durableId="1232547790">
    <w:abstractNumId w:val="19"/>
  </w:num>
  <w:num w:numId="26" w16cid:durableId="492574388">
    <w:abstractNumId w:val="15"/>
  </w:num>
  <w:num w:numId="27" w16cid:durableId="280889848">
    <w:abstractNumId w:val="11"/>
  </w:num>
  <w:num w:numId="28" w16cid:durableId="1561404407">
    <w:abstractNumId w:val="45"/>
  </w:num>
  <w:num w:numId="29" w16cid:durableId="977342419">
    <w:abstractNumId w:val="27"/>
  </w:num>
  <w:num w:numId="30" w16cid:durableId="1173230020">
    <w:abstractNumId w:val="28"/>
  </w:num>
  <w:num w:numId="31" w16cid:durableId="338196761">
    <w:abstractNumId w:val="7"/>
  </w:num>
  <w:num w:numId="32" w16cid:durableId="1458986556">
    <w:abstractNumId w:val="47"/>
  </w:num>
  <w:num w:numId="33" w16cid:durableId="762263853">
    <w:abstractNumId w:val="25"/>
  </w:num>
  <w:num w:numId="34" w16cid:durableId="1579705766">
    <w:abstractNumId w:val="32"/>
  </w:num>
  <w:num w:numId="35" w16cid:durableId="2123910905">
    <w:abstractNumId w:val="42"/>
  </w:num>
  <w:num w:numId="36" w16cid:durableId="679434838">
    <w:abstractNumId w:val="38"/>
  </w:num>
  <w:num w:numId="37" w16cid:durableId="1173572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7884541">
    <w:abstractNumId w:val="23"/>
  </w:num>
  <w:num w:numId="39" w16cid:durableId="1310356015">
    <w:abstractNumId w:val="34"/>
  </w:num>
  <w:num w:numId="40" w16cid:durableId="69928678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2346745">
    <w:abstractNumId w:val="43"/>
  </w:num>
  <w:num w:numId="42" w16cid:durableId="1811359222">
    <w:abstractNumId w:val="10"/>
  </w:num>
  <w:num w:numId="43" w16cid:durableId="1306008019">
    <w:abstractNumId w:val="37"/>
  </w:num>
  <w:num w:numId="44" w16cid:durableId="1154907376">
    <w:abstractNumId w:val="30"/>
  </w:num>
  <w:num w:numId="45" w16cid:durableId="1494223279">
    <w:abstractNumId w:val="14"/>
  </w:num>
  <w:num w:numId="46" w16cid:durableId="695471356">
    <w:abstractNumId w:val="24"/>
  </w:num>
  <w:num w:numId="47" w16cid:durableId="1117216159">
    <w:abstractNumId w:val="48"/>
  </w:num>
  <w:num w:numId="48" w16cid:durableId="1340038526">
    <w:abstractNumId w:val="44"/>
  </w:num>
  <w:num w:numId="49" w16cid:durableId="1493180858">
    <w:abstractNumId w:val="13"/>
  </w:num>
  <w:num w:numId="50" w16cid:durableId="117958595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48"/>
    <w:rsid w:val="00066212"/>
    <w:rsid w:val="00274648"/>
    <w:rsid w:val="008B37F3"/>
    <w:rsid w:val="00A6200F"/>
    <w:rsid w:val="00D4623B"/>
    <w:rsid w:val="00DE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7534"/>
  <w15:chartTrackingRefBased/>
  <w15:docId w15:val="{9E757E46-2B7F-4377-840A-EDDF2F6C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4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46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6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6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6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6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6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6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6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46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46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6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6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6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6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6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648"/>
    <w:rPr>
      <w:rFonts w:eastAsiaTheme="majorEastAsia" w:cstheme="majorBidi"/>
      <w:color w:val="272727" w:themeColor="text1" w:themeTint="D8"/>
    </w:rPr>
  </w:style>
  <w:style w:type="paragraph" w:styleId="Title">
    <w:name w:val="Title"/>
    <w:basedOn w:val="Normal"/>
    <w:next w:val="Normal"/>
    <w:link w:val="TitleChar"/>
    <w:uiPriority w:val="10"/>
    <w:qFormat/>
    <w:rsid w:val="00274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6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6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6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648"/>
    <w:pPr>
      <w:spacing w:before="160"/>
      <w:jc w:val="center"/>
    </w:pPr>
    <w:rPr>
      <w:i/>
      <w:iCs/>
      <w:color w:val="404040" w:themeColor="text1" w:themeTint="BF"/>
    </w:rPr>
  </w:style>
  <w:style w:type="character" w:customStyle="1" w:styleId="QuoteChar">
    <w:name w:val="Quote Char"/>
    <w:basedOn w:val="DefaultParagraphFont"/>
    <w:link w:val="Quote"/>
    <w:uiPriority w:val="29"/>
    <w:rsid w:val="00274648"/>
    <w:rPr>
      <w:i/>
      <w:iCs/>
      <w:color w:val="404040" w:themeColor="text1" w:themeTint="BF"/>
    </w:rPr>
  </w:style>
  <w:style w:type="paragraph" w:styleId="ListParagraph">
    <w:name w:val="List Paragraph"/>
    <w:basedOn w:val="Normal"/>
    <w:uiPriority w:val="34"/>
    <w:qFormat/>
    <w:rsid w:val="00274648"/>
    <w:pPr>
      <w:ind w:left="720"/>
      <w:contextualSpacing/>
    </w:pPr>
  </w:style>
  <w:style w:type="character" w:styleId="IntenseEmphasis">
    <w:name w:val="Intense Emphasis"/>
    <w:basedOn w:val="DefaultParagraphFont"/>
    <w:uiPriority w:val="21"/>
    <w:qFormat/>
    <w:rsid w:val="00274648"/>
    <w:rPr>
      <w:i/>
      <w:iCs/>
      <w:color w:val="0F4761" w:themeColor="accent1" w:themeShade="BF"/>
    </w:rPr>
  </w:style>
  <w:style w:type="paragraph" w:styleId="IntenseQuote">
    <w:name w:val="Intense Quote"/>
    <w:basedOn w:val="Normal"/>
    <w:next w:val="Normal"/>
    <w:link w:val="IntenseQuoteChar"/>
    <w:uiPriority w:val="30"/>
    <w:qFormat/>
    <w:rsid w:val="00274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648"/>
    <w:rPr>
      <w:i/>
      <w:iCs/>
      <w:color w:val="0F4761" w:themeColor="accent1" w:themeShade="BF"/>
    </w:rPr>
  </w:style>
  <w:style w:type="character" w:styleId="IntenseReference">
    <w:name w:val="Intense Reference"/>
    <w:basedOn w:val="DefaultParagraphFont"/>
    <w:uiPriority w:val="32"/>
    <w:qFormat/>
    <w:rsid w:val="00274648"/>
    <w:rPr>
      <w:b/>
      <w:bCs/>
      <w:smallCaps/>
      <w:color w:val="0F4761" w:themeColor="accent1" w:themeShade="BF"/>
      <w:spacing w:val="5"/>
    </w:rPr>
  </w:style>
  <w:style w:type="numbering" w:customStyle="1" w:styleId="NoList1">
    <w:name w:val="No List1"/>
    <w:next w:val="NoList"/>
    <w:uiPriority w:val="99"/>
    <w:semiHidden/>
    <w:unhideWhenUsed/>
    <w:rsid w:val="00274648"/>
  </w:style>
  <w:style w:type="table" w:styleId="TableGrid">
    <w:name w:val="Table Grid"/>
    <w:basedOn w:val="TableNormal"/>
    <w:uiPriority w:val="39"/>
    <w:rsid w:val="0027464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next w:val="NoSpacing"/>
    <w:link w:val="NoSpacingChar"/>
    <w:uiPriority w:val="1"/>
    <w:qFormat/>
    <w:rsid w:val="00274648"/>
    <w:pPr>
      <w:spacing w:after="0" w:line="240" w:lineRule="auto"/>
    </w:pPr>
    <w:rPr>
      <w:rFonts w:eastAsia="Times New Roman"/>
      <w:kern w:val="0"/>
      <w:lang w:val="en-US"/>
    </w:rPr>
  </w:style>
  <w:style w:type="character" w:customStyle="1" w:styleId="NoSpacingChar">
    <w:name w:val="No Spacing Char"/>
    <w:basedOn w:val="DefaultParagraphFont"/>
    <w:uiPriority w:val="1"/>
    <w:rsid w:val="00274648"/>
    <w:rPr>
      <w:rFonts w:eastAsia="Times New Roman"/>
      <w:lang w:val="en-US"/>
    </w:rPr>
  </w:style>
  <w:style w:type="paragraph" w:customStyle="1" w:styleId="Default">
    <w:name w:val="Default"/>
    <w:rsid w:val="00274648"/>
    <w:pPr>
      <w:widowControl w:val="0"/>
      <w:autoSpaceDE w:val="0"/>
      <w:autoSpaceDN w:val="0"/>
      <w:adjustRightInd w:val="0"/>
      <w:spacing w:after="0" w:line="240" w:lineRule="auto"/>
    </w:pPr>
    <w:rPr>
      <w:rFonts w:ascii="Arial" w:eastAsia="Times New Roman" w:hAnsi="Arial" w:cs="Arial"/>
      <w:color w:val="000000"/>
      <w:kern w:val="0"/>
      <w:sz w:val="24"/>
      <w:szCs w:val="24"/>
      <w:lang w:eastAsia="en-GB"/>
    </w:rPr>
  </w:style>
  <w:style w:type="character" w:customStyle="1" w:styleId="Hyperlink1">
    <w:name w:val="Hyperlink1"/>
    <w:basedOn w:val="DefaultParagraphFont"/>
    <w:uiPriority w:val="99"/>
    <w:unhideWhenUsed/>
    <w:rsid w:val="00274648"/>
    <w:rPr>
      <w:color w:val="0563C1"/>
      <w:u w:val="single"/>
    </w:rPr>
  </w:style>
  <w:style w:type="character" w:styleId="UnresolvedMention">
    <w:name w:val="Unresolved Mention"/>
    <w:basedOn w:val="DefaultParagraphFont"/>
    <w:uiPriority w:val="99"/>
    <w:semiHidden/>
    <w:unhideWhenUsed/>
    <w:rsid w:val="00274648"/>
    <w:rPr>
      <w:color w:val="605E5C"/>
      <w:shd w:val="clear" w:color="auto" w:fill="E1DFDD"/>
    </w:rPr>
  </w:style>
  <w:style w:type="paragraph" w:styleId="BodyText">
    <w:name w:val="Body Text"/>
    <w:basedOn w:val="Normal"/>
    <w:link w:val="BodyTextChar"/>
    <w:uiPriority w:val="1"/>
    <w:qFormat/>
    <w:rsid w:val="00274648"/>
    <w:pPr>
      <w:widowControl w:val="0"/>
      <w:autoSpaceDE w:val="0"/>
      <w:autoSpaceDN w:val="0"/>
      <w:spacing w:after="0" w:line="240" w:lineRule="auto"/>
      <w:ind w:left="1920" w:hanging="360"/>
    </w:pPr>
    <w:rPr>
      <w:rFonts w:ascii="Arial" w:eastAsia="Arial" w:hAnsi="Arial" w:cs="Arial"/>
      <w:kern w:val="0"/>
      <w:sz w:val="24"/>
      <w:szCs w:val="24"/>
      <w:lang w:val="en-US"/>
    </w:rPr>
  </w:style>
  <w:style w:type="character" w:customStyle="1" w:styleId="BodyTextChar">
    <w:name w:val="Body Text Char"/>
    <w:basedOn w:val="DefaultParagraphFont"/>
    <w:link w:val="BodyText"/>
    <w:uiPriority w:val="1"/>
    <w:rsid w:val="00274648"/>
    <w:rPr>
      <w:rFonts w:ascii="Arial" w:eastAsia="Arial" w:hAnsi="Arial" w:cs="Arial"/>
      <w:kern w:val="0"/>
      <w:sz w:val="24"/>
      <w:szCs w:val="24"/>
      <w:lang w:val="en-US"/>
    </w:rPr>
  </w:style>
  <w:style w:type="paragraph" w:customStyle="1" w:styleId="TableParagraph">
    <w:name w:val="Table Paragraph"/>
    <w:basedOn w:val="Normal"/>
    <w:uiPriority w:val="1"/>
    <w:qFormat/>
    <w:rsid w:val="00274648"/>
    <w:pPr>
      <w:widowControl w:val="0"/>
      <w:autoSpaceDE w:val="0"/>
      <w:autoSpaceDN w:val="0"/>
      <w:spacing w:after="0" w:line="240" w:lineRule="auto"/>
      <w:ind w:left="421"/>
    </w:pPr>
    <w:rPr>
      <w:rFonts w:ascii="Calibri" w:eastAsia="Calibri" w:hAnsi="Calibri" w:cs="Calibri"/>
      <w:kern w:val="0"/>
      <w:lang w:val="en-US"/>
    </w:rPr>
  </w:style>
  <w:style w:type="paragraph" w:styleId="Header">
    <w:name w:val="header"/>
    <w:basedOn w:val="Normal"/>
    <w:link w:val="HeaderChar"/>
    <w:uiPriority w:val="99"/>
    <w:unhideWhenUsed/>
    <w:rsid w:val="00274648"/>
    <w:pPr>
      <w:widowControl w:val="0"/>
      <w:tabs>
        <w:tab w:val="center" w:pos="4513"/>
        <w:tab w:val="right" w:pos="9026"/>
      </w:tabs>
      <w:autoSpaceDE w:val="0"/>
      <w:autoSpaceDN w:val="0"/>
      <w:spacing w:after="0" w:line="240" w:lineRule="auto"/>
    </w:pPr>
    <w:rPr>
      <w:rFonts w:ascii="Calibri" w:eastAsia="Calibri" w:hAnsi="Calibri" w:cs="Calibri"/>
      <w:kern w:val="0"/>
      <w:lang w:val="en-US"/>
    </w:rPr>
  </w:style>
  <w:style w:type="character" w:customStyle="1" w:styleId="HeaderChar">
    <w:name w:val="Header Char"/>
    <w:basedOn w:val="DefaultParagraphFont"/>
    <w:link w:val="Header"/>
    <w:uiPriority w:val="99"/>
    <w:rsid w:val="00274648"/>
    <w:rPr>
      <w:rFonts w:ascii="Calibri" w:eastAsia="Calibri" w:hAnsi="Calibri" w:cs="Calibri"/>
      <w:kern w:val="0"/>
      <w:lang w:val="en-US"/>
    </w:rPr>
  </w:style>
  <w:style w:type="paragraph" w:styleId="Footer">
    <w:name w:val="footer"/>
    <w:basedOn w:val="Normal"/>
    <w:link w:val="FooterChar"/>
    <w:uiPriority w:val="99"/>
    <w:unhideWhenUsed/>
    <w:rsid w:val="00274648"/>
    <w:pPr>
      <w:widowControl w:val="0"/>
      <w:tabs>
        <w:tab w:val="center" w:pos="4513"/>
        <w:tab w:val="right" w:pos="9026"/>
      </w:tabs>
      <w:autoSpaceDE w:val="0"/>
      <w:autoSpaceDN w:val="0"/>
      <w:spacing w:after="0" w:line="240" w:lineRule="auto"/>
    </w:pPr>
    <w:rPr>
      <w:rFonts w:ascii="Calibri" w:eastAsia="Calibri" w:hAnsi="Calibri" w:cs="Calibri"/>
      <w:kern w:val="0"/>
      <w:lang w:val="en-US"/>
    </w:rPr>
  </w:style>
  <w:style w:type="character" w:customStyle="1" w:styleId="FooterChar">
    <w:name w:val="Footer Char"/>
    <w:basedOn w:val="DefaultParagraphFont"/>
    <w:link w:val="Footer"/>
    <w:uiPriority w:val="99"/>
    <w:rsid w:val="00274648"/>
    <w:rPr>
      <w:rFonts w:ascii="Calibri" w:eastAsia="Calibri" w:hAnsi="Calibri" w:cs="Calibri"/>
      <w:kern w:val="0"/>
      <w:lang w:val="en-US"/>
    </w:rPr>
  </w:style>
  <w:style w:type="character" w:styleId="BookTitle">
    <w:name w:val="Book Title"/>
    <w:basedOn w:val="DefaultParagraphFont"/>
    <w:uiPriority w:val="33"/>
    <w:qFormat/>
    <w:rsid w:val="00274648"/>
    <w:rPr>
      <w:b/>
      <w:bCs/>
      <w:i/>
      <w:iCs/>
      <w:spacing w:val="5"/>
    </w:rPr>
  </w:style>
  <w:style w:type="paragraph" w:customStyle="1" w:styleId="Caption1">
    <w:name w:val="Caption1"/>
    <w:basedOn w:val="Normal"/>
    <w:next w:val="Normal"/>
    <w:uiPriority w:val="35"/>
    <w:semiHidden/>
    <w:unhideWhenUsed/>
    <w:qFormat/>
    <w:rsid w:val="00274648"/>
    <w:pPr>
      <w:spacing w:after="200" w:line="240" w:lineRule="auto"/>
    </w:pPr>
    <w:rPr>
      <w:i/>
      <w:iCs/>
      <w:color w:val="44546A"/>
      <w:kern w:val="0"/>
      <w:sz w:val="18"/>
      <w:szCs w:val="18"/>
    </w:rPr>
  </w:style>
  <w:style w:type="character" w:styleId="Emphasis">
    <w:name w:val="Emphasis"/>
    <w:basedOn w:val="DefaultParagraphFont"/>
    <w:uiPriority w:val="20"/>
    <w:qFormat/>
    <w:rsid w:val="00274648"/>
    <w:rPr>
      <w:i/>
      <w:iCs/>
    </w:rPr>
  </w:style>
  <w:style w:type="character" w:styleId="Strong">
    <w:name w:val="Strong"/>
    <w:basedOn w:val="DefaultParagraphFont"/>
    <w:uiPriority w:val="22"/>
    <w:qFormat/>
    <w:rsid w:val="00274648"/>
    <w:rPr>
      <w:b/>
      <w:bCs/>
    </w:rPr>
  </w:style>
  <w:style w:type="character" w:customStyle="1" w:styleId="SubtleEmphasis1">
    <w:name w:val="Subtle Emphasis1"/>
    <w:basedOn w:val="DefaultParagraphFont"/>
    <w:uiPriority w:val="19"/>
    <w:qFormat/>
    <w:rsid w:val="00274648"/>
    <w:rPr>
      <w:i/>
      <w:iCs/>
      <w:color w:val="404040"/>
    </w:rPr>
  </w:style>
  <w:style w:type="character" w:customStyle="1" w:styleId="SubtleReference1">
    <w:name w:val="Subtle Reference1"/>
    <w:basedOn w:val="DefaultParagraphFont"/>
    <w:uiPriority w:val="31"/>
    <w:qFormat/>
    <w:rsid w:val="00274648"/>
    <w:rPr>
      <w:smallCaps/>
      <w:color w:val="5A5A5A"/>
    </w:rPr>
  </w:style>
  <w:style w:type="paragraph" w:customStyle="1" w:styleId="TOCHeading1">
    <w:name w:val="TOC Heading1"/>
    <w:basedOn w:val="Heading1"/>
    <w:next w:val="Normal"/>
    <w:uiPriority w:val="39"/>
    <w:semiHidden/>
    <w:unhideWhenUsed/>
    <w:qFormat/>
    <w:rsid w:val="00274648"/>
    <w:pPr>
      <w:spacing w:before="240" w:after="0"/>
      <w:outlineLvl w:val="9"/>
    </w:pPr>
    <w:rPr>
      <w:kern w:val="0"/>
      <w:sz w:val="32"/>
      <w:szCs w:val="32"/>
    </w:rPr>
  </w:style>
  <w:style w:type="paragraph" w:customStyle="1" w:styleId="NormalWeb1">
    <w:name w:val="Normal (Web)1"/>
    <w:basedOn w:val="Normal"/>
    <w:next w:val="NormalWeb"/>
    <w:uiPriority w:val="99"/>
    <w:semiHidden/>
    <w:unhideWhenUsed/>
    <w:rsid w:val="00274648"/>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NoSpacing">
    <w:name w:val="No Spacing"/>
    <w:uiPriority w:val="1"/>
    <w:qFormat/>
    <w:rsid w:val="00274648"/>
    <w:pPr>
      <w:spacing w:after="0" w:line="240" w:lineRule="auto"/>
    </w:pPr>
  </w:style>
  <w:style w:type="character" w:styleId="Hyperlink">
    <w:name w:val="Hyperlink"/>
    <w:basedOn w:val="DefaultParagraphFont"/>
    <w:uiPriority w:val="99"/>
    <w:semiHidden/>
    <w:unhideWhenUsed/>
    <w:rsid w:val="00274648"/>
    <w:rPr>
      <w:color w:val="467886" w:themeColor="hyperlink"/>
      <w:u w:val="single"/>
    </w:rPr>
  </w:style>
  <w:style w:type="character" w:styleId="SubtleEmphasis">
    <w:name w:val="Subtle Emphasis"/>
    <w:basedOn w:val="DefaultParagraphFont"/>
    <w:uiPriority w:val="19"/>
    <w:qFormat/>
    <w:rsid w:val="00274648"/>
    <w:rPr>
      <w:i/>
      <w:iCs/>
      <w:color w:val="404040" w:themeColor="text1" w:themeTint="BF"/>
    </w:rPr>
  </w:style>
  <w:style w:type="character" w:styleId="SubtleReference">
    <w:name w:val="Subtle Reference"/>
    <w:basedOn w:val="DefaultParagraphFont"/>
    <w:uiPriority w:val="31"/>
    <w:qFormat/>
    <w:rsid w:val="00274648"/>
    <w:rPr>
      <w:smallCaps/>
      <w:color w:val="5A5A5A" w:themeColor="text1" w:themeTint="A5"/>
    </w:rPr>
  </w:style>
  <w:style w:type="paragraph" w:styleId="NormalWeb">
    <w:name w:val="Normal (Web)"/>
    <w:basedOn w:val="Normal"/>
    <w:uiPriority w:val="99"/>
    <w:semiHidden/>
    <w:unhideWhenUsed/>
    <w:rsid w:val="0027464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9517</Words>
  <Characters>54539</Characters>
  <Application>Microsoft Office Word</Application>
  <DocSecurity>0</DocSecurity>
  <Lines>1947</Lines>
  <Paragraphs>1186</Paragraphs>
  <ScaleCrop>false</ScaleCrop>
  <Company>Lichfield District Council</Company>
  <LinksUpToDate>false</LinksUpToDate>
  <CharactersWithSpaces>62870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Roberts</dc:creator>
  <cp:keywords/>
  <dc:description/>
  <cp:lastModifiedBy>Zoe Roberts</cp:lastModifiedBy>
  <cp:revision>1</cp:revision>
  <dcterms:created xsi:type="dcterms:W3CDTF">2026-10-26T12:22:00Z</dcterms:created>
  <dcterms:modified xsi:type="dcterms:W3CDTF">2026-10-26T12:24:00Z</dcterms:modified>
</cp:coreProperties>
</file>